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0" w:type="dxa"/>
          <w:right w:w="0" w:type="dxa"/>
        </w:tblCellMar>
        <w:tblLook w:val="0000" w:firstRow="0" w:lastRow="0" w:firstColumn="0" w:lastColumn="0" w:noHBand="0" w:noVBand="0"/>
      </w:tblPr>
      <w:tblGrid>
        <w:gridCol w:w="10087"/>
      </w:tblGrid>
      <w:tr w:rsidR="00000000" w14:paraId="57EFB4EB"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14:paraId="38560AF9" w14:textId="4F549FFD" w:rsidR="00000000" w:rsidRDefault="00EF0916">
            <w:pPr>
              <w:pStyle w:val="ConsPlusTitlePage"/>
              <w:rPr>
                <w:sz w:val="20"/>
                <w:szCs w:val="20"/>
              </w:rPr>
            </w:pPr>
            <w:r>
              <w:rPr>
                <w:noProof/>
                <w:position w:val="-61"/>
                <w:sz w:val="20"/>
                <w:szCs w:val="20"/>
              </w:rPr>
              <w:drawing>
                <wp:inline distT="0" distB="0" distL="0" distR="0" wp14:anchorId="342A7756" wp14:editId="70D25004">
                  <wp:extent cx="3813175" cy="9055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175" cy="905510"/>
                          </a:xfrm>
                          <a:prstGeom prst="rect">
                            <a:avLst/>
                          </a:prstGeom>
                          <a:noFill/>
                          <a:ln>
                            <a:noFill/>
                          </a:ln>
                        </pic:spPr>
                      </pic:pic>
                    </a:graphicData>
                  </a:graphic>
                </wp:inline>
              </w:drawing>
            </w:r>
          </w:p>
        </w:tc>
      </w:tr>
      <w:tr w:rsidR="00000000" w14:paraId="6DD302A8" w14:textId="77777777">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21FC79A2" w14:textId="77777777" w:rsidR="00000000" w:rsidRDefault="00000000">
            <w:pPr>
              <w:pStyle w:val="ConsPlusTitlePage"/>
              <w:jc w:val="center"/>
              <w:rPr>
                <w:sz w:val="48"/>
                <w:szCs w:val="48"/>
              </w:rPr>
            </w:pPr>
            <w:r>
              <w:rPr>
                <w:sz w:val="48"/>
                <w:szCs w:val="48"/>
              </w:rPr>
              <w:t>Рекомендация Коллегии Евразийской экономической комиссии от 14.11.2023 N 33</w:t>
            </w:r>
            <w:r>
              <w:rPr>
                <w:sz w:val="48"/>
                <w:szCs w:val="48"/>
              </w:rPr>
              <w:br/>
              <w:t>"О Руководстве по работе с лабораторными (экспериментальными) животными при проведении доклинических (неклинических) исследований"</w:t>
            </w:r>
          </w:p>
        </w:tc>
      </w:tr>
      <w:tr w:rsidR="00000000" w14:paraId="21C6319F"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5319D9D2" w14:textId="77777777" w:rsidR="00000000" w:rsidRDefault="00000000">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15.02.2024</w:t>
            </w:r>
            <w:r>
              <w:rPr>
                <w:sz w:val="28"/>
                <w:szCs w:val="28"/>
              </w:rPr>
              <w:br/>
              <w:t> </w:t>
            </w:r>
          </w:p>
        </w:tc>
      </w:tr>
    </w:tbl>
    <w:p w14:paraId="4B6A5C8E" w14:textId="77777777" w:rsidR="00000000" w:rsidRDefault="00000000">
      <w:pPr>
        <w:pStyle w:val="ConsPlusNormal"/>
        <w:rPr>
          <w:rFonts w:ascii="Tahoma" w:hAnsi="Tahoma" w:cs="Tahoma"/>
          <w:sz w:val="28"/>
          <w:szCs w:val="28"/>
        </w:rPr>
        <w:sectPr w:rsidR="00000000">
          <w:pgSz w:w="11906" w:h="16838"/>
          <w:pgMar w:top="1440" w:right="566" w:bottom="1440" w:left="1133" w:header="0" w:footer="0" w:gutter="0"/>
          <w:cols w:space="720"/>
          <w:noEndnote/>
        </w:sectPr>
      </w:pPr>
    </w:p>
    <w:p w14:paraId="4A6D8B7A" w14:textId="77777777" w:rsidR="00000000" w:rsidRDefault="00000000">
      <w:pPr>
        <w:pStyle w:val="ConsPlusNormal"/>
        <w:jc w:val="both"/>
        <w:outlineLvl w:val="0"/>
      </w:pPr>
    </w:p>
    <w:p w14:paraId="678CA3A1" w14:textId="77777777" w:rsidR="00000000" w:rsidRDefault="00000000">
      <w:pPr>
        <w:pStyle w:val="ConsPlusTitle"/>
        <w:jc w:val="center"/>
        <w:outlineLvl w:val="0"/>
      </w:pPr>
      <w:r>
        <w:t>КОЛЛЕГИЯ ЕВРАЗИЙСКОЙ ЭКОНОМИЧЕСКОЙ КОМИССИИ</w:t>
      </w:r>
    </w:p>
    <w:p w14:paraId="196E4F4D" w14:textId="77777777" w:rsidR="00000000" w:rsidRDefault="00000000">
      <w:pPr>
        <w:pStyle w:val="ConsPlusTitle"/>
        <w:jc w:val="center"/>
      </w:pPr>
    </w:p>
    <w:p w14:paraId="37E50175" w14:textId="77777777" w:rsidR="00000000" w:rsidRDefault="00000000">
      <w:pPr>
        <w:pStyle w:val="ConsPlusTitle"/>
        <w:jc w:val="center"/>
      </w:pPr>
      <w:r>
        <w:t>РЕКОМЕНДАЦИЯ</w:t>
      </w:r>
    </w:p>
    <w:p w14:paraId="6775C017" w14:textId="77777777" w:rsidR="00000000" w:rsidRDefault="00000000">
      <w:pPr>
        <w:pStyle w:val="ConsPlusTitle"/>
        <w:jc w:val="center"/>
      </w:pPr>
      <w:r>
        <w:t>от 14 ноября 2023 г. N 33</w:t>
      </w:r>
    </w:p>
    <w:p w14:paraId="2B572359" w14:textId="77777777" w:rsidR="00000000" w:rsidRDefault="00000000">
      <w:pPr>
        <w:pStyle w:val="ConsPlusTitle"/>
        <w:jc w:val="center"/>
      </w:pPr>
    </w:p>
    <w:p w14:paraId="48F3E3E0" w14:textId="77777777" w:rsidR="00000000" w:rsidRDefault="00000000">
      <w:pPr>
        <w:pStyle w:val="ConsPlusTitle"/>
        <w:jc w:val="center"/>
      </w:pPr>
      <w:r>
        <w:t>О РУКОВОДСТВЕ</w:t>
      </w:r>
    </w:p>
    <w:p w14:paraId="4F79DA59" w14:textId="77777777" w:rsidR="00000000" w:rsidRDefault="00000000">
      <w:pPr>
        <w:pStyle w:val="ConsPlusTitle"/>
        <w:jc w:val="center"/>
      </w:pPr>
      <w:r>
        <w:t>ПО РАБОТЕ С ЛАБОРАТОРНЫМИ (ЭКСПЕРИМЕНТАЛЬНЫМИ) ЖИВОТНЫМИ</w:t>
      </w:r>
    </w:p>
    <w:p w14:paraId="10BA573C" w14:textId="77777777" w:rsidR="00000000" w:rsidRDefault="00000000">
      <w:pPr>
        <w:pStyle w:val="ConsPlusTitle"/>
        <w:jc w:val="center"/>
      </w:pPr>
      <w:r>
        <w:t>ПРИ ПРОВЕДЕНИИ ДОКЛИНИЧЕСКИХ (НЕКЛИНИЧЕСКИХ) ИССЛЕДОВАНИЙ</w:t>
      </w:r>
    </w:p>
    <w:p w14:paraId="57B15689" w14:textId="77777777" w:rsidR="00000000" w:rsidRDefault="00000000">
      <w:pPr>
        <w:pStyle w:val="ConsPlusNormal"/>
        <w:jc w:val="center"/>
      </w:pPr>
    </w:p>
    <w:p w14:paraId="4951B962" w14:textId="77777777" w:rsidR="00000000" w:rsidRDefault="00000000">
      <w:pPr>
        <w:pStyle w:val="ConsPlusNormal"/>
        <w:ind w:firstLine="540"/>
        <w:jc w:val="both"/>
      </w:pPr>
      <w:r>
        <w:t xml:space="preserve">Коллегия Евразийской экономической комиссии в соответствии с </w:t>
      </w:r>
      <w:hyperlink r:id="rId9" w:history="1">
        <w:r>
          <w:rPr>
            <w:color w:val="0000FF"/>
          </w:rPr>
          <w:t>пунктом 3 статьи 3</w:t>
        </w:r>
      </w:hyperlink>
      <w:r>
        <w:t xml:space="preserve"> и </w:t>
      </w:r>
      <w:hyperlink r:id="rId10" w:history="1">
        <w:r>
          <w:rPr>
            <w:color w:val="0000FF"/>
          </w:rPr>
          <w:t>статьей 6</w:t>
        </w:r>
      </w:hyperlink>
      <w:r>
        <w:t xml:space="preserve">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формирования общего рынка лекарственных средств в рамках Евразийского экономического союза</w:t>
      </w:r>
    </w:p>
    <w:p w14:paraId="5F41C8DB" w14:textId="77777777" w:rsidR="00000000" w:rsidRDefault="00000000">
      <w:pPr>
        <w:pStyle w:val="ConsPlusNormal"/>
        <w:spacing w:before="240"/>
        <w:ind w:firstLine="540"/>
        <w:jc w:val="both"/>
      </w:pPr>
      <w:r>
        <w:t xml:space="preserve">рекомендует государствам - членам Евразийского экономического союза по истечении 30 календарных дней с даты опубликования настоящей Рекомендации на официальном сайте Евразийского экономического союза в ходе работы с лабораторными (экспериментальными) животными при проведении доклинических (неклинических) исследований применять </w:t>
      </w:r>
      <w:hyperlink w:anchor="Par26" w:tooltip="РУКОВОДСТВО" w:history="1">
        <w:r>
          <w:rPr>
            <w:color w:val="0000FF"/>
          </w:rPr>
          <w:t>Руководство</w:t>
        </w:r>
      </w:hyperlink>
      <w:r>
        <w:t xml:space="preserve"> согласно приложению.</w:t>
      </w:r>
    </w:p>
    <w:p w14:paraId="79C354BE" w14:textId="77777777" w:rsidR="00000000" w:rsidRDefault="00000000">
      <w:pPr>
        <w:pStyle w:val="ConsPlusNormal"/>
        <w:ind w:firstLine="540"/>
        <w:jc w:val="both"/>
      </w:pPr>
    </w:p>
    <w:p w14:paraId="5596FF66" w14:textId="77777777" w:rsidR="00000000" w:rsidRDefault="00000000">
      <w:pPr>
        <w:pStyle w:val="ConsPlusNormal"/>
        <w:jc w:val="right"/>
      </w:pPr>
      <w:r>
        <w:t>Врио Председателя Коллегии</w:t>
      </w:r>
    </w:p>
    <w:p w14:paraId="1CD0C7FF" w14:textId="77777777" w:rsidR="00000000" w:rsidRDefault="00000000">
      <w:pPr>
        <w:pStyle w:val="ConsPlusNormal"/>
        <w:jc w:val="right"/>
      </w:pPr>
      <w:r>
        <w:t>Евразийской экономической комиссии</w:t>
      </w:r>
    </w:p>
    <w:p w14:paraId="1095303F" w14:textId="77777777" w:rsidR="00000000" w:rsidRDefault="00000000">
      <w:pPr>
        <w:pStyle w:val="ConsPlusNormal"/>
        <w:jc w:val="right"/>
      </w:pPr>
      <w:r>
        <w:t>В.НАЗАРЕНКО</w:t>
      </w:r>
    </w:p>
    <w:p w14:paraId="4668939D" w14:textId="77777777" w:rsidR="00000000" w:rsidRDefault="00000000">
      <w:pPr>
        <w:pStyle w:val="ConsPlusNormal"/>
        <w:jc w:val="both"/>
      </w:pPr>
    </w:p>
    <w:p w14:paraId="34F3C6C0" w14:textId="77777777" w:rsidR="00000000" w:rsidRDefault="00000000">
      <w:pPr>
        <w:pStyle w:val="ConsPlusNormal"/>
        <w:jc w:val="both"/>
      </w:pPr>
    </w:p>
    <w:p w14:paraId="071C8FFE" w14:textId="77777777" w:rsidR="00000000" w:rsidRDefault="00000000">
      <w:pPr>
        <w:pStyle w:val="ConsPlusNormal"/>
        <w:jc w:val="both"/>
      </w:pPr>
    </w:p>
    <w:p w14:paraId="6DCCA763" w14:textId="77777777" w:rsidR="00000000" w:rsidRDefault="00000000">
      <w:pPr>
        <w:pStyle w:val="ConsPlusNormal"/>
        <w:jc w:val="both"/>
      </w:pPr>
    </w:p>
    <w:p w14:paraId="5F3E6FEF" w14:textId="77777777" w:rsidR="00000000" w:rsidRDefault="00000000">
      <w:pPr>
        <w:pStyle w:val="ConsPlusNormal"/>
        <w:jc w:val="both"/>
      </w:pPr>
    </w:p>
    <w:p w14:paraId="7958FE1C" w14:textId="77777777" w:rsidR="00000000" w:rsidRDefault="00000000">
      <w:pPr>
        <w:pStyle w:val="ConsPlusNormal"/>
        <w:jc w:val="right"/>
        <w:outlineLvl w:val="0"/>
      </w:pPr>
      <w:r>
        <w:t>Приложение</w:t>
      </w:r>
    </w:p>
    <w:p w14:paraId="661973A7" w14:textId="77777777" w:rsidR="00000000" w:rsidRDefault="00000000">
      <w:pPr>
        <w:pStyle w:val="ConsPlusNormal"/>
        <w:jc w:val="right"/>
      </w:pPr>
      <w:r>
        <w:t>к Рекомендации Коллегии</w:t>
      </w:r>
    </w:p>
    <w:p w14:paraId="7976B4B1" w14:textId="77777777" w:rsidR="00000000" w:rsidRDefault="00000000">
      <w:pPr>
        <w:pStyle w:val="ConsPlusNormal"/>
        <w:jc w:val="right"/>
      </w:pPr>
      <w:r>
        <w:t>Евразийской экономической комиссии</w:t>
      </w:r>
    </w:p>
    <w:p w14:paraId="59FEE123" w14:textId="77777777" w:rsidR="00000000" w:rsidRDefault="00000000">
      <w:pPr>
        <w:pStyle w:val="ConsPlusNormal"/>
        <w:jc w:val="right"/>
      </w:pPr>
      <w:r>
        <w:t>от 14 ноября 2023 г. N 33</w:t>
      </w:r>
    </w:p>
    <w:p w14:paraId="220FD8DA" w14:textId="77777777" w:rsidR="00000000" w:rsidRDefault="00000000">
      <w:pPr>
        <w:pStyle w:val="ConsPlusNormal"/>
        <w:jc w:val="both"/>
      </w:pPr>
    </w:p>
    <w:p w14:paraId="54FEF491" w14:textId="77777777" w:rsidR="00000000" w:rsidRDefault="00000000">
      <w:pPr>
        <w:pStyle w:val="ConsPlusTitle"/>
        <w:jc w:val="center"/>
      </w:pPr>
      <w:bookmarkStart w:id="0" w:name="Par26"/>
      <w:bookmarkEnd w:id="0"/>
      <w:r>
        <w:t>РУКОВОДСТВО</w:t>
      </w:r>
    </w:p>
    <w:p w14:paraId="53F9428E" w14:textId="77777777" w:rsidR="00000000" w:rsidRDefault="00000000">
      <w:pPr>
        <w:pStyle w:val="ConsPlusTitle"/>
        <w:jc w:val="center"/>
      </w:pPr>
      <w:r>
        <w:t>ПО РАБОТЕ С ЛАБОРАТОРНЫМИ (ЭКСПЕРИМЕНТАЛЬНЫМИ) ЖИВОТНЫМИ</w:t>
      </w:r>
    </w:p>
    <w:p w14:paraId="1C7B204C" w14:textId="77777777" w:rsidR="00000000" w:rsidRDefault="00000000">
      <w:pPr>
        <w:pStyle w:val="ConsPlusTitle"/>
        <w:jc w:val="center"/>
      </w:pPr>
      <w:r>
        <w:t>ПРИ ПРОВЕДЕНИИ ДОКЛИНИЧЕСКИХ (НЕКЛИНИЧЕСКИХ) ИССЛЕДОВАНИЙ</w:t>
      </w:r>
    </w:p>
    <w:p w14:paraId="3A92CDDD" w14:textId="77777777" w:rsidR="00000000" w:rsidRDefault="00000000">
      <w:pPr>
        <w:pStyle w:val="ConsPlusNormal"/>
        <w:jc w:val="both"/>
      </w:pPr>
    </w:p>
    <w:p w14:paraId="2CF0715A" w14:textId="77777777" w:rsidR="00000000" w:rsidRDefault="00000000">
      <w:pPr>
        <w:pStyle w:val="ConsPlusTitle"/>
        <w:jc w:val="center"/>
        <w:outlineLvl w:val="1"/>
      </w:pPr>
      <w:r>
        <w:t>I. Общие положения</w:t>
      </w:r>
    </w:p>
    <w:p w14:paraId="1F3949E9" w14:textId="77777777" w:rsidR="00000000" w:rsidRDefault="00000000">
      <w:pPr>
        <w:pStyle w:val="ConsPlusNormal"/>
        <w:jc w:val="both"/>
      </w:pPr>
    </w:p>
    <w:p w14:paraId="73D53CAB" w14:textId="77777777" w:rsidR="00000000" w:rsidRDefault="00000000">
      <w:pPr>
        <w:pStyle w:val="ConsPlusNormal"/>
        <w:ind w:firstLine="540"/>
        <w:jc w:val="both"/>
      </w:pPr>
      <w:r>
        <w:t>1. Существует множество научных данных о факторах, влияющих на благополучие животных, о способности животных чувствовать и проявлять признаки боли, стресса, дистресса, страдания и повреждений, имеющих длительные негативные последствия для их здоровья. В связи с этим следует постоянно повышать благополучие лабораторных (экспериментальных) животных (далее - животных), используемых в научных целях, путем соблюдения норм их охраны в соответствии с современными научно - обоснованными требованиями.</w:t>
      </w:r>
    </w:p>
    <w:p w14:paraId="568561D5" w14:textId="77777777" w:rsidR="00000000" w:rsidRDefault="00000000">
      <w:pPr>
        <w:pStyle w:val="ConsPlusNormal"/>
        <w:spacing w:before="240"/>
        <w:ind w:firstLine="540"/>
        <w:jc w:val="both"/>
      </w:pPr>
      <w:r>
        <w:lastRenderedPageBreak/>
        <w:t>2. Несмотря на то, что в мире все больше сторонников исключения животных из научного процесса, участие животных в доклинических (неклинических) исследованиях (далее - исследования) остается необходимым условием для охраны здоровья человека и животных, а также окружающей среды. Использование положений настоящего Руководства позволяет обеспечить высокий уровень охраны животных, если их использование в исследованиях невозможно избежать.</w:t>
      </w:r>
    </w:p>
    <w:p w14:paraId="56071001" w14:textId="77777777" w:rsidR="00000000" w:rsidRDefault="00000000">
      <w:pPr>
        <w:pStyle w:val="ConsPlusNormal"/>
        <w:spacing w:before="240"/>
        <w:ind w:firstLine="540"/>
        <w:jc w:val="both"/>
      </w:pPr>
      <w:r>
        <w:t>3. Этические аспекты исследований с использованием животных привлекают особое внимание со стороны широкой общественности. По этой причине следует учитывать, что животные наделены чувствами и их использование следует разумно ограничивать. Использование животных в научных или образовательных целях оправдано только тогда, когда альтернативные методы являются недоступными.</w:t>
      </w:r>
    </w:p>
    <w:p w14:paraId="67FDD838" w14:textId="77777777" w:rsidR="00000000" w:rsidRDefault="00000000">
      <w:pPr>
        <w:pStyle w:val="ConsPlusNormal"/>
        <w:jc w:val="both"/>
      </w:pPr>
    </w:p>
    <w:p w14:paraId="105CBEBA" w14:textId="77777777" w:rsidR="00000000" w:rsidRDefault="00000000">
      <w:pPr>
        <w:pStyle w:val="ConsPlusTitle"/>
        <w:jc w:val="center"/>
        <w:outlineLvl w:val="2"/>
      </w:pPr>
      <w:r>
        <w:t>Получение животных для исследования</w:t>
      </w:r>
    </w:p>
    <w:p w14:paraId="510DAC01" w14:textId="77777777" w:rsidR="00000000" w:rsidRDefault="00000000">
      <w:pPr>
        <w:pStyle w:val="ConsPlusNormal"/>
        <w:jc w:val="both"/>
      </w:pPr>
    </w:p>
    <w:p w14:paraId="148C7251" w14:textId="77777777" w:rsidR="00000000" w:rsidRDefault="00000000">
      <w:pPr>
        <w:pStyle w:val="ConsPlusNormal"/>
        <w:ind w:firstLine="540"/>
        <w:jc w:val="both"/>
      </w:pPr>
      <w:r>
        <w:t>4. Следует гарантировать, что использование животных в экспериментах не ставит под угрозу биоразнообразие.</w:t>
      </w:r>
    </w:p>
    <w:p w14:paraId="6B0A39A2" w14:textId="77777777" w:rsidR="00000000" w:rsidRDefault="00000000">
      <w:pPr>
        <w:pStyle w:val="ConsPlusNormal"/>
        <w:spacing w:before="240"/>
        <w:ind w:firstLine="540"/>
        <w:jc w:val="both"/>
      </w:pPr>
      <w:r>
        <w:t>5. Некоторые виды позвоночных животных следует выводить специально для использования в исследованиях, чтобы их генетические, биологические и поведенческие характеристики были хорошо известны экспериментаторам. Подобные знания позволяют, как повысить качество и достоверность научных результатов, так и снизить разброс получаемых данных, что уменьшает количество экспериментальных процедур и используемых животных. Для улучшения благополучия животных и сохранения биологических видов исследования на диких животных следует ограничить случаями, когда достижение поставленных целей невозможно при использовании специально выведенных животных.</w:t>
      </w:r>
    </w:p>
    <w:p w14:paraId="0251DC23" w14:textId="77777777" w:rsidR="00000000" w:rsidRDefault="00000000">
      <w:pPr>
        <w:pStyle w:val="ConsPlusNormal"/>
        <w:spacing w:before="240"/>
        <w:ind w:firstLine="540"/>
        <w:jc w:val="both"/>
      </w:pPr>
      <w:r>
        <w:t>6. Поскольку происхождение беспризорных и одичавших домашних животных неизвестно, а их отлов и размещение в условиях лаборатории травматичны, использование их в исследованиях запрещено.</w:t>
      </w:r>
    </w:p>
    <w:p w14:paraId="1976EDEE" w14:textId="77777777" w:rsidR="00000000" w:rsidRDefault="00000000">
      <w:pPr>
        <w:pStyle w:val="ConsPlusNormal"/>
        <w:spacing w:before="240"/>
        <w:ind w:firstLine="540"/>
        <w:jc w:val="both"/>
      </w:pPr>
      <w:r>
        <w:t>7. Для проведения исследований используются животные из специализированных питомников лабораторных животных или от заводчиков.</w:t>
      </w:r>
    </w:p>
    <w:p w14:paraId="02927452" w14:textId="77777777" w:rsidR="00000000" w:rsidRDefault="00000000">
      <w:pPr>
        <w:pStyle w:val="ConsPlusNormal"/>
        <w:jc w:val="both"/>
      </w:pPr>
    </w:p>
    <w:p w14:paraId="47852263" w14:textId="77777777" w:rsidR="00000000" w:rsidRDefault="00000000">
      <w:pPr>
        <w:pStyle w:val="ConsPlusTitle"/>
        <w:jc w:val="center"/>
        <w:outlineLvl w:val="1"/>
      </w:pPr>
      <w:r>
        <w:t>II. Определения</w:t>
      </w:r>
    </w:p>
    <w:p w14:paraId="59851D70" w14:textId="77777777" w:rsidR="00000000" w:rsidRDefault="00000000">
      <w:pPr>
        <w:pStyle w:val="ConsPlusNormal"/>
        <w:jc w:val="both"/>
      </w:pPr>
    </w:p>
    <w:p w14:paraId="62C72AA0" w14:textId="77777777" w:rsidR="00000000" w:rsidRDefault="00000000">
      <w:pPr>
        <w:pStyle w:val="ConsPlusNormal"/>
        <w:ind w:firstLine="540"/>
        <w:jc w:val="both"/>
      </w:pPr>
      <w:r>
        <w:t>8. Для целей настоящего Руководства используются понятия, которые означают следующее:</w:t>
      </w:r>
    </w:p>
    <w:p w14:paraId="0DBB2D45" w14:textId="77777777" w:rsidR="00000000" w:rsidRDefault="00000000">
      <w:pPr>
        <w:pStyle w:val="ConsPlusNormal"/>
        <w:spacing w:before="240"/>
        <w:ind w:firstLine="540"/>
        <w:jc w:val="both"/>
      </w:pPr>
      <w:r>
        <w:t>"внешняя валидность" - степень, в которой результаты данного исследования позволяют применять или обобщать результаты других исследований, условия исследования, линии и (или) виды животных или людей;</w:t>
      </w:r>
    </w:p>
    <w:p w14:paraId="60C46E2E" w14:textId="77777777" w:rsidR="00000000" w:rsidRDefault="00000000">
      <w:pPr>
        <w:pStyle w:val="ConsPlusNormal"/>
        <w:spacing w:before="240"/>
        <w:ind w:firstLine="540"/>
        <w:jc w:val="both"/>
      </w:pPr>
      <w:r>
        <w:t>"внутренняя валидность" - степень, в которой результаты данного исследования могут быть отнесены к эффектам экспериментального вмешательства, а не к каким-либо другим неизвестным факторам (например, несоответствиям в дизайне, проведении или анализе исследования, вносящим систематическую ошибку);</w:t>
      </w:r>
    </w:p>
    <w:p w14:paraId="6AC3CACD" w14:textId="77777777" w:rsidR="00000000" w:rsidRDefault="00000000">
      <w:pPr>
        <w:pStyle w:val="ConsPlusNormal"/>
        <w:spacing w:before="240"/>
        <w:ind w:firstLine="540"/>
        <w:jc w:val="both"/>
      </w:pPr>
      <w:r>
        <w:t xml:space="preserve">"гуманные конечные точки" - заранее определенные морфологические, физиологические и </w:t>
      </w:r>
      <w:r>
        <w:lastRenderedPageBreak/>
        <w:t>(или) поведенческие признаки, которые определяют обстоятельства, при которых животное будет исключено из исследования;</w:t>
      </w:r>
    </w:p>
    <w:p w14:paraId="7448107B" w14:textId="77777777" w:rsidR="00000000" w:rsidRDefault="00000000">
      <w:pPr>
        <w:pStyle w:val="ConsPlusNormal"/>
        <w:spacing w:before="240"/>
        <w:ind w:firstLine="540"/>
        <w:jc w:val="both"/>
      </w:pPr>
      <w:r>
        <w:t>"дистресс" - состояние страдания, при котором животное не может полностью адаптироваться к стрессовым факторам и вызванному ими стрессу;</w:t>
      </w:r>
    </w:p>
    <w:p w14:paraId="0BAD421D" w14:textId="77777777" w:rsidR="00000000" w:rsidRDefault="00000000">
      <w:pPr>
        <w:pStyle w:val="ConsPlusNormal"/>
        <w:spacing w:before="240"/>
        <w:ind w:firstLine="540"/>
        <w:jc w:val="both"/>
      </w:pPr>
      <w:r>
        <w:t>"заводчик" - юридическое или физическое лицо, занимающееся разведением животных;</w:t>
      </w:r>
    </w:p>
    <w:p w14:paraId="10CDF6BB" w14:textId="77777777" w:rsidR="00000000" w:rsidRDefault="00000000">
      <w:pPr>
        <w:pStyle w:val="ConsPlusNormal"/>
        <w:spacing w:before="240"/>
        <w:ind w:firstLine="540"/>
        <w:jc w:val="both"/>
      </w:pPr>
      <w:r>
        <w:t>"конечная гуманная точка" - самый ранний индикатор в исследовании, указывающий на сильную боль, дистресс, страдания или приближающуюся гибель животного. По достижении конечной гуманной точки следует принять меры по прекращению воздействия, минимизации или уменьшению воздействия на субъект в исследовании (за счет эвтаназии животного, прекращения болезненной процедуры или предоставления лечения для облегчения боли и (или) дистресса);</w:t>
      </w:r>
    </w:p>
    <w:p w14:paraId="487F0D25" w14:textId="77777777" w:rsidR="00000000" w:rsidRDefault="00000000">
      <w:pPr>
        <w:pStyle w:val="ConsPlusNormal"/>
        <w:spacing w:before="240"/>
        <w:ind w:firstLine="540"/>
        <w:jc w:val="both"/>
      </w:pPr>
      <w:r>
        <w:t>"лабораторное (экспериментальное) животное" - животное, предназначенное для проведения исследования, с целью получения и производства, определения безопасности, эффективности и качества лекарственных средств, продуктов питания и некоторых других веществ, а также предупреждения их возможного нежелательного эффекта для здоровья и жизни человека, животных или растений (в отдельных случаях - с целью изучения естественной среды обитания животных, поддержания популяции, видового многообразия и др., в интересах обеспечения благополучной среды обитания человека и сохранения природы). В сфере образования лабораторные (экспериментальные) животные используются для подготовки профильных специалистов (ветеринарных специалистов, врачей, биологов, зоотехников, лаборантов-исследователей и др.);</w:t>
      </w:r>
    </w:p>
    <w:p w14:paraId="4D281A89" w14:textId="77777777" w:rsidR="00000000" w:rsidRDefault="00000000">
      <w:pPr>
        <w:pStyle w:val="ConsPlusNormal"/>
        <w:spacing w:before="240"/>
        <w:ind w:firstLine="540"/>
        <w:jc w:val="both"/>
      </w:pPr>
      <w:r>
        <w:t>"мощность" - вероятность того, что статистический тест обнаружит эффект, если он существует (то есть нулевая гипотеза отклонена правильно) для заранее определенного биологически значимого эффекта;</w:t>
      </w:r>
    </w:p>
    <w:p w14:paraId="168EC84C" w14:textId="77777777" w:rsidR="00000000" w:rsidRDefault="00000000">
      <w:pPr>
        <w:pStyle w:val="ConsPlusNormal"/>
        <w:spacing w:before="240"/>
        <w:ind w:firstLine="540"/>
        <w:jc w:val="both"/>
      </w:pPr>
      <w:r>
        <w:t>"нулевая и альтернативная гипотезы" - статистические гипотезы, которые постулируют отсутствие такого эффекта, как разница между группами или связь между переменными (нулевая гипотеза (H</w:t>
      </w:r>
      <w:r>
        <w:rPr>
          <w:vertAlign w:val="subscript"/>
        </w:rPr>
        <w:t>0</w:t>
      </w:r>
      <w:r>
        <w:t>)), или наличие данного эффекта (альтернативная гипотеза (H</w:t>
      </w:r>
      <w:r>
        <w:rPr>
          <w:vertAlign w:val="subscript"/>
        </w:rPr>
        <w:t>1</w:t>
      </w:r>
      <w:r>
        <w:t>));</w:t>
      </w:r>
    </w:p>
    <w:p w14:paraId="7EA6CCDE" w14:textId="77777777" w:rsidR="00000000" w:rsidRDefault="00000000">
      <w:pPr>
        <w:pStyle w:val="ConsPlusNormal"/>
        <w:spacing w:before="240"/>
        <w:ind w:firstLine="540"/>
        <w:jc w:val="both"/>
      </w:pPr>
      <w:r>
        <w:t>"питомник" - юридическое лицо, занимающееся разведением животных для их использования в научных целях;</w:t>
      </w:r>
    </w:p>
    <w:p w14:paraId="600E68DE" w14:textId="77777777" w:rsidR="00000000" w:rsidRDefault="00000000">
      <w:pPr>
        <w:pStyle w:val="ConsPlusNormal"/>
        <w:spacing w:before="240"/>
        <w:ind w:firstLine="540"/>
        <w:jc w:val="both"/>
      </w:pPr>
      <w:r>
        <w:t>"показатель результата", "зависимая переменная", "переменная ответа" - любая переменная, зарегистрированная во время исследования для оценки эффекта лечения или экспериментального вмешательства;</w:t>
      </w:r>
    </w:p>
    <w:p w14:paraId="23D9EF2E" w14:textId="77777777" w:rsidR="00000000" w:rsidRDefault="00000000">
      <w:pPr>
        <w:pStyle w:val="ConsPlusNormal"/>
        <w:spacing w:before="240"/>
        <w:ind w:firstLine="540"/>
        <w:jc w:val="both"/>
      </w:pPr>
      <w:r>
        <w:t>"пользователь" - физическое или юридическое лицо, использующее животных в исследованиях в целях извлечения прибыли или в иных целях;</w:t>
      </w:r>
    </w:p>
    <w:p w14:paraId="7AB98C14" w14:textId="77777777" w:rsidR="00000000" w:rsidRDefault="00000000">
      <w:pPr>
        <w:pStyle w:val="ConsPlusNormal"/>
        <w:spacing w:before="240"/>
        <w:ind w:firstLine="540"/>
        <w:jc w:val="both"/>
      </w:pPr>
      <w:r>
        <w:t>"поставщик" - физическое или юридическое лицо, не являющееся заводчиком, которое занимается поставкой животных для использования их в научных целях;</w:t>
      </w:r>
    </w:p>
    <w:p w14:paraId="3B3FC956" w14:textId="77777777" w:rsidR="00000000" w:rsidRDefault="00000000">
      <w:pPr>
        <w:pStyle w:val="ConsPlusNormal"/>
        <w:spacing w:before="240"/>
        <w:ind w:firstLine="540"/>
        <w:jc w:val="both"/>
      </w:pPr>
      <w:r>
        <w:t xml:space="preserve">"предвзятость" - переоценка или недооценка истинного эффекта вмешательства. Предвзятость вызвана несоответствиями в планировании, проведении или анализе исследования, </w:t>
      </w:r>
      <w:r>
        <w:lastRenderedPageBreak/>
        <w:t>что приводит к появлению ошибки;</w:t>
      </w:r>
    </w:p>
    <w:p w14:paraId="191BBBA4" w14:textId="77777777" w:rsidR="00000000" w:rsidRDefault="00000000">
      <w:pPr>
        <w:pStyle w:val="ConsPlusNormal"/>
        <w:spacing w:before="240"/>
        <w:ind w:firstLine="540"/>
        <w:jc w:val="both"/>
      </w:pPr>
      <w:r>
        <w:t>"проект" - программа работы, имеющая определенную научную цель и включающая в себя одну или несколько процедур;</w:t>
      </w:r>
    </w:p>
    <w:p w14:paraId="57FA3C6C" w14:textId="77777777" w:rsidR="00000000" w:rsidRDefault="00000000">
      <w:pPr>
        <w:pStyle w:val="ConsPlusNormal"/>
        <w:spacing w:before="240"/>
        <w:ind w:firstLine="540"/>
        <w:jc w:val="both"/>
      </w:pPr>
      <w:r>
        <w:t>"процедура" - любой тип использования (инвазивное или неинвазивное) животного в экспериментальных или других научных целях с известным или неизвестным исходом, либо в образовательных целях, в результате которого животному могут быть причинены боль, страдание, дистресс или нанесены повреждения, имеющие длительные последствия для здоровья, эквивалентные или более сильные, чем боль или страдание, причиняемые введением иглы в ткань организма, а также любое вмешательство, приводящее или способное привести к рождению или выведению животного, либо создание и поддержание жизни генетически модифицированных линий животных. При этом процедура не включает в себя эвтаназию животных исключительно для использования их органов и тканей;</w:t>
      </w:r>
    </w:p>
    <w:p w14:paraId="35ECDDC4" w14:textId="77777777" w:rsidR="00000000" w:rsidRDefault="00000000">
      <w:pPr>
        <w:pStyle w:val="ConsPlusNormal"/>
        <w:spacing w:before="240"/>
        <w:ind w:firstLine="540"/>
        <w:jc w:val="both"/>
      </w:pPr>
      <w:r>
        <w:t>"размер выборки" - количество экспериментальных единиц в группе, обозначаемое как n;</w:t>
      </w:r>
    </w:p>
    <w:p w14:paraId="5B047C92" w14:textId="77777777" w:rsidR="00000000" w:rsidRDefault="00000000">
      <w:pPr>
        <w:pStyle w:val="ConsPlusNormal"/>
        <w:spacing w:before="240"/>
        <w:ind w:firstLine="540"/>
        <w:jc w:val="both"/>
      </w:pPr>
      <w:r>
        <w:t>"размер эффекта" - мера различий между группами испытуемых объектов или силы взаимосвязей между измеряемыми переменными, выраженная количественно;</w:t>
      </w:r>
    </w:p>
    <w:p w14:paraId="562BDB1C" w14:textId="77777777" w:rsidR="00000000" w:rsidRDefault="00000000">
      <w:pPr>
        <w:pStyle w:val="ConsPlusNormal"/>
        <w:spacing w:before="240"/>
        <w:ind w:firstLine="540"/>
        <w:jc w:val="both"/>
      </w:pPr>
      <w:r>
        <w:t>"стресс" - состояние организма животного, характеризующееся эмоциональным и физическим напряжением, вызванным воздействием различных неблагоприятных факторов;</w:t>
      </w:r>
    </w:p>
    <w:p w14:paraId="6B81947D" w14:textId="77777777" w:rsidR="00000000" w:rsidRDefault="00000000">
      <w:pPr>
        <w:pStyle w:val="ConsPlusNormal"/>
        <w:spacing w:before="240"/>
        <w:ind w:firstLine="540"/>
        <w:jc w:val="both"/>
      </w:pPr>
      <w:r>
        <w:t>"учреждение" - юридическое лицо, созданное для осуществления научной или образовательной деятельности (любой формы собственности), и находящееся в строении, здании, группе зданий или иных помещениях, и которые могут включать в себя частично огороженное или крытое помещение, а также мобильные объекты;</w:t>
      </w:r>
    </w:p>
    <w:p w14:paraId="652A7F03" w14:textId="77777777" w:rsidR="00000000" w:rsidRDefault="00000000">
      <w:pPr>
        <w:pStyle w:val="ConsPlusNormal"/>
        <w:spacing w:before="240"/>
        <w:ind w:firstLine="540"/>
        <w:jc w:val="both"/>
      </w:pPr>
      <w:r>
        <w:t>"эвтаназия" - акт гуманного умерщвления животных методами, которые обеспечивают быструю потерю сознания и гибель без боли и стресса;</w:t>
      </w:r>
    </w:p>
    <w:p w14:paraId="2A577CD1" w14:textId="77777777" w:rsidR="00000000" w:rsidRDefault="00000000">
      <w:pPr>
        <w:pStyle w:val="ConsPlusNormal"/>
        <w:spacing w:before="240"/>
        <w:ind w:firstLine="540"/>
        <w:jc w:val="both"/>
      </w:pPr>
      <w:r>
        <w:t>"экспериментальная единица", "единица рандомизации" - биологическая единица, подвергшаяся вмешательству независимо от всех других биологических единиц, так что можно отнести любые две биологические единицы к разным экспериментальным группам.</w:t>
      </w:r>
    </w:p>
    <w:p w14:paraId="795C38E3" w14:textId="77777777" w:rsidR="00000000" w:rsidRDefault="00000000">
      <w:pPr>
        <w:pStyle w:val="ConsPlusNormal"/>
        <w:jc w:val="both"/>
      </w:pPr>
    </w:p>
    <w:p w14:paraId="61FF49EF" w14:textId="77777777" w:rsidR="00000000" w:rsidRDefault="00000000">
      <w:pPr>
        <w:pStyle w:val="ConsPlusTitle"/>
        <w:jc w:val="center"/>
        <w:outlineLvl w:val="1"/>
      </w:pPr>
      <w:r>
        <w:t>III. Планирование, выполнение исследований и отчетность</w:t>
      </w:r>
    </w:p>
    <w:p w14:paraId="19C43E34" w14:textId="77777777" w:rsidR="00000000" w:rsidRDefault="00000000">
      <w:pPr>
        <w:pStyle w:val="ConsPlusNormal"/>
        <w:jc w:val="both"/>
      </w:pPr>
    </w:p>
    <w:p w14:paraId="18930558" w14:textId="77777777" w:rsidR="00000000" w:rsidRDefault="00000000">
      <w:pPr>
        <w:pStyle w:val="ConsPlusNormal"/>
        <w:ind w:firstLine="540"/>
        <w:jc w:val="both"/>
      </w:pPr>
      <w:r>
        <w:t>9. Для того чтобы исследования с использованием животных помогли оценить безопасность и эффективность лекарственного средства для человека, следует предусмотреть, чтобы планирование, выполнение и отчетность по каждому исследованию были прозрачными и достоверными, а также позволяли воспроизвести каждый метод.</w:t>
      </w:r>
    </w:p>
    <w:p w14:paraId="5B40BA23" w14:textId="77777777" w:rsidR="00000000" w:rsidRDefault="00000000">
      <w:pPr>
        <w:pStyle w:val="ConsPlusNormal"/>
        <w:spacing w:before="240"/>
        <w:ind w:firstLine="540"/>
        <w:jc w:val="both"/>
      </w:pPr>
      <w:r>
        <w:t xml:space="preserve">10. Для проведения исследований с использованием животных необходимо убедиться, что в научной справочной информации отсутствуют соответствующие доказательства, и, что подход in vivo будет оправдан. Систематические обзоры научной литературы о животных представляют наиболее убедительные доказательства того, что цель исследования не была достигнута, показывая объем имеющихся данных в области исследования. Они также могут помочь в выборе экспериментальной модели, представив исчерпывающий обзор использованных моделей, а также </w:t>
      </w:r>
      <w:r>
        <w:lastRenderedPageBreak/>
        <w:t>их преимущества и ограничения.</w:t>
      </w:r>
    </w:p>
    <w:p w14:paraId="5D31C141" w14:textId="77777777" w:rsidR="00000000" w:rsidRDefault="00000000">
      <w:pPr>
        <w:pStyle w:val="ConsPlusNormal"/>
        <w:spacing w:before="240"/>
        <w:ind w:firstLine="540"/>
        <w:jc w:val="both"/>
      </w:pPr>
      <w:r>
        <w:t>11. Следует представить обоснование и контекст исследования, а также его связь с другими исследованиями, включая соответствующие ссылки на предыдущие работы. Следует использовать доказательства, лежащие в основе гипотезы или целей исследования, и объяснить причину, по которой выбранный экспериментальный подход лучше всего подходит для достижения цели.</w:t>
      </w:r>
    </w:p>
    <w:p w14:paraId="58CFD412" w14:textId="77777777" w:rsidR="00000000" w:rsidRDefault="00000000">
      <w:pPr>
        <w:pStyle w:val="ConsPlusNormal"/>
        <w:spacing w:before="240"/>
        <w:ind w:firstLine="540"/>
        <w:jc w:val="both"/>
      </w:pPr>
      <w:r>
        <w:t>12. Если в исследовании моделируется какой-либо аспект заболевания человека, следует указать, насколько модель подходит для решения конкретных задач исследования. Это может включать в себя описание того, насколько заболевание, расстройство или травма животного аналогичны заболеванию, расстройству или травме человека (как модель реагирует на известные клинически эффективные методы лечения, насколько симптомы похожи на клиническое заболевание) и как отбирались характеристики животных, отражающие возраст, пол и состояние здоровья клинической популяции.</w:t>
      </w:r>
    </w:p>
    <w:p w14:paraId="3807A13D" w14:textId="77777777" w:rsidR="00000000" w:rsidRDefault="00000000">
      <w:pPr>
        <w:pStyle w:val="ConsPlusNormal"/>
        <w:jc w:val="both"/>
      </w:pPr>
    </w:p>
    <w:p w14:paraId="17C16DD1" w14:textId="77777777" w:rsidR="00000000" w:rsidRDefault="00000000">
      <w:pPr>
        <w:pStyle w:val="ConsPlusTitle"/>
        <w:jc w:val="center"/>
        <w:outlineLvl w:val="2"/>
      </w:pPr>
      <w:r>
        <w:t>1. Цель и задачи исследования</w:t>
      </w:r>
    </w:p>
    <w:p w14:paraId="729E976E" w14:textId="77777777" w:rsidR="00000000" w:rsidRDefault="00000000">
      <w:pPr>
        <w:pStyle w:val="ConsPlusNormal"/>
        <w:jc w:val="both"/>
      </w:pPr>
    </w:p>
    <w:p w14:paraId="4924531E" w14:textId="77777777" w:rsidR="00000000" w:rsidRDefault="00000000">
      <w:pPr>
        <w:pStyle w:val="ConsPlusNormal"/>
        <w:ind w:firstLine="540"/>
        <w:jc w:val="both"/>
      </w:pPr>
      <w:r>
        <w:t>13. Объяснение цели исследования путем описания вопросов, которые затрагиваются в исследовании, позволяет определить актуальность этого исследования.</w:t>
      </w:r>
    </w:p>
    <w:p w14:paraId="11957EFE" w14:textId="77777777" w:rsidR="00000000" w:rsidRDefault="00000000">
      <w:pPr>
        <w:pStyle w:val="ConsPlusNormal"/>
        <w:spacing w:before="240"/>
        <w:ind w:firstLine="540"/>
        <w:jc w:val="both"/>
      </w:pPr>
      <w:r>
        <w:t>14. Знание того, является ли исследование поисковым или проверкой гипотезы, имеет решающее значение для интерпретации его результатов. Типичное поисковое исследование может привести к получению нескольких результатов, которые можно использовать для генерации гипотез. В последующем целесообразно планировать проведение пилотного исследования, целью которого является уточнение дизайна или возможности проведения более крупных последующих исследований. Поисковые исследования помогают планировать эксперименты по проверке гипотез и выбирать на каких переменных или показателях результатов сосредоточиться в последующих исследованиях.</w:t>
      </w:r>
    </w:p>
    <w:p w14:paraId="2F3588A0" w14:textId="77777777" w:rsidR="00000000" w:rsidRDefault="00000000">
      <w:pPr>
        <w:pStyle w:val="ConsPlusNormal"/>
        <w:spacing w:before="240"/>
        <w:ind w:firstLine="540"/>
        <w:jc w:val="both"/>
      </w:pPr>
      <w:r>
        <w:t>15. Проверка конкретной гипотезы имеет значение для дизайна исследования и для анализа данных. Например, исследование, предназначенное для обнаружения предполагаемого эффекта, следует проанализировать с помощью статистических выводов, а статистическую оценку размера выборки следует выполнить априори. В исследованиях по проверке гипотез также есть предопределенная мера первичного результата, которая используется для оценки доказательств в рамках решения задачи исследования.</w:t>
      </w:r>
    </w:p>
    <w:p w14:paraId="33C73E5D" w14:textId="77777777" w:rsidR="00000000" w:rsidRDefault="00000000">
      <w:pPr>
        <w:pStyle w:val="ConsPlusNormal"/>
        <w:spacing w:before="240"/>
        <w:ind w:firstLine="540"/>
        <w:jc w:val="both"/>
      </w:pPr>
      <w:r>
        <w:t>16. В отличие от этого, предварительные, поисковые и пилотные исследования изучают множество возможных эффектов, и могут давать больше ложноположительных результатов, поскольку некоторые из них будут положительными случайно. Результаты хорошо спланированных исследований по проверке гипотез представляют более убедительные доказательства, чем результаты поисковых или пилотных исследований. Независимое воспроизведение исследования и метаанализ могут еще больше повысить уверенность в выводах.</w:t>
      </w:r>
    </w:p>
    <w:p w14:paraId="7DB04043" w14:textId="77777777" w:rsidR="00000000" w:rsidRDefault="00000000">
      <w:pPr>
        <w:pStyle w:val="ConsPlusNormal"/>
        <w:jc w:val="both"/>
      </w:pPr>
    </w:p>
    <w:p w14:paraId="6D9E394E" w14:textId="77777777" w:rsidR="00000000" w:rsidRDefault="00000000">
      <w:pPr>
        <w:pStyle w:val="ConsPlusTitle"/>
        <w:jc w:val="center"/>
        <w:outlineLvl w:val="2"/>
      </w:pPr>
      <w:r>
        <w:t>2. Планирование исследования</w:t>
      </w:r>
    </w:p>
    <w:p w14:paraId="6A0965FC" w14:textId="77777777" w:rsidR="00000000" w:rsidRDefault="00000000">
      <w:pPr>
        <w:pStyle w:val="ConsPlusNormal"/>
        <w:jc w:val="both"/>
      </w:pPr>
    </w:p>
    <w:p w14:paraId="059A701C" w14:textId="77777777" w:rsidR="00000000" w:rsidRDefault="00000000">
      <w:pPr>
        <w:pStyle w:val="ConsPlusNormal"/>
        <w:ind w:firstLine="540"/>
        <w:jc w:val="both"/>
      </w:pPr>
      <w:r>
        <w:t xml:space="preserve">17. Для каждого исследования дизайн создается на основании документов, регламентирующих такое исследование в соответствии с законодательством государства - члена Евразийского экономического союза (далее соответственно - государство-член, Союз), или </w:t>
      </w:r>
      <w:r>
        <w:lastRenderedPageBreak/>
        <w:t>документов, принятых на межгосударственном уровне (например, в виде протоколов по различным методам исследований Организации экономического сотрудничества и развития или межгосударственных стандартов (ГОСТ) по токсикологическим и иным видам исследований), с учетом всех имеющихся данных об изучаемом лекарственном средстве. При планировании исследования следует учитывать международные принципы 3R (замена, улучшение и сокращение (replacement, refinement, reduction)).</w:t>
      </w:r>
    </w:p>
    <w:p w14:paraId="10CB8371" w14:textId="77777777" w:rsidR="00000000" w:rsidRDefault="00000000">
      <w:pPr>
        <w:pStyle w:val="ConsPlusNormal"/>
        <w:spacing w:before="240"/>
        <w:ind w:firstLine="540"/>
        <w:jc w:val="both"/>
      </w:pPr>
      <w:r>
        <w:t>18. Чтобы убедиться, что способы разведения, ухода за животными и использования их в исследованиях, проводимых в рамках Союза, соответствуют законодательству государств-членов, их следует систематически пересматривать. При выборе методов исследования всегда следует рассматривать альтернативные методы исследований без использования животных.</w:t>
      </w:r>
    </w:p>
    <w:p w14:paraId="6A7E5267" w14:textId="77777777" w:rsidR="00000000" w:rsidRDefault="00000000">
      <w:pPr>
        <w:pStyle w:val="ConsPlusNormal"/>
        <w:spacing w:before="240"/>
        <w:ind w:firstLine="540"/>
        <w:jc w:val="both"/>
      </w:pPr>
      <w:r>
        <w:t>19. Выбор методов исследования и вида биологических моделей оказывает прямое влияние на количество и благополучие живых тест-систем. Поэтому при выборе метода следует руководствоваться следующим принципом: наряду с получением надежных результатов животному будет причинен минимум боли, страдания и дистресса. Выбранные методы должны исключать, насколько это возможно, смерть животного, как конечную точку исследования, в связи с сильными страданиями, испытываемыми животным перед смертью. Если возможно, следует выбирать более гуманные конечные точки (учитывать клинические признаки приближающейся смерти и давать животным возможность умереть с наименьшими страданиями).</w:t>
      </w:r>
    </w:p>
    <w:p w14:paraId="0B2C16C8" w14:textId="77777777" w:rsidR="00000000" w:rsidRDefault="00000000">
      <w:pPr>
        <w:pStyle w:val="ConsPlusNormal"/>
        <w:spacing w:before="240"/>
        <w:ind w:firstLine="540"/>
        <w:jc w:val="both"/>
      </w:pPr>
      <w:r>
        <w:t>20. Выбор контрольной группы или группы сравнения зависит от цели исследования. Отрицательный контроль используется для определения того, вызвано ли наблюдаемое различие между группами вмешательством (например, различие между животными дикого типа по сравнению с генетически модифицированными животными, плацебо по сравнению с активным лечением, фиктивные операции (ложнооперированные) по сравнению с хирургическим вмешательством). Положительные контроли могут использоваться для поддержки интерпретации отрицательных результатов или определения возможности обнаружения ожидаемого эффекта.</w:t>
      </w:r>
    </w:p>
    <w:p w14:paraId="3572B692" w14:textId="77777777" w:rsidR="00000000" w:rsidRDefault="00000000">
      <w:pPr>
        <w:pStyle w:val="ConsPlusNormal"/>
        <w:spacing w:before="240"/>
        <w:ind w:firstLine="540"/>
        <w:jc w:val="both"/>
      </w:pPr>
      <w:r>
        <w:t>21. Допускается не включать отдельный контроль без активного лечения, если, например, эксперимент направлен на сравнение результатов лечения лекарственным препаратом, вводимым разными методами (например, внутрибрюшинное введение и пероральный желудочный зонд) или изучается длительное обучение животных, при котором они используются в качестве своего собственного контроля. Пилотное исследование (исследование выполнимости процедуры) также может не потребовать контрольной группы.</w:t>
      </w:r>
    </w:p>
    <w:p w14:paraId="0CD2D68F" w14:textId="77777777" w:rsidR="00000000" w:rsidRDefault="00000000">
      <w:pPr>
        <w:pStyle w:val="ConsPlusNormal"/>
        <w:spacing w:before="240"/>
        <w:ind w:firstLine="540"/>
        <w:jc w:val="both"/>
      </w:pPr>
      <w:r>
        <w:t>22. При планировании сложных проектов визуальное представление дизайна исследования легче интерпретировать, чем текстовое описание, поэтому рекомендуется использовать временную диаграмму или блок-схему. Диаграммы помогают определить, какие виды лечения и процедуры применялись к конкретным животным или группам животных, и на каком этапе исследования они были выполнены. Они также помогают сообщать о таких сложных конструктивных особенностях, как пересечение или вложенность факторов (иерархические (многоуровневые) планы), блокирование (разделение на блоки для уменьшения нежелательных вариаций) или повторные измерения во времени на одной и той же экспериментальной единице (дизайн повторяющихся измерений).</w:t>
      </w:r>
    </w:p>
    <w:p w14:paraId="0F7DE56C" w14:textId="77777777" w:rsidR="00000000" w:rsidRDefault="00000000">
      <w:pPr>
        <w:pStyle w:val="ConsPlusNormal"/>
        <w:spacing w:before="240"/>
        <w:ind w:firstLine="540"/>
        <w:jc w:val="both"/>
      </w:pPr>
      <w:r>
        <w:t xml:space="preserve">23. При рассмотрении любого научного проекта на этапе планирования следует учитывать независимую оценку, принимающую во внимание этические аспекты использования животных и </w:t>
      </w:r>
      <w:r>
        <w:lastRenderedPageBreak/>
        <w:t>гарантирующую выполнение принципа замены, улучшения и сокращения в этих проектах, то есть оценку этого проекта лицами, не вовлеченными в его непосредственную реализацию, и не заинтересованными в его результатах.</w:t>
      </w:r>
    </w:p>
    <w:p w14:paraId="6BD71FEC" w14:textId="77777777" w:rsidR="00000000" w:rsidRDefault="00000000">
      <w:pPr>
        <w:pStyle w:val="ConsPlusNormal"/>
        <w:spacing w:before="240"/>
        <w:ind w:firstLine="540"/>
        <w:jc w:val="both"/>
      </w:pPr>
      <w:r>
        <w:t>24. Следует с этической и научной точек зрения обосновать, что каждый случай использования животного тщательно оценен в плане научной или образовательной значимости и актуальности ожидаемых результатов исследования. Возможный вред, причиняемый животным, следует соотнести с предполагаемой пользой проекта.</w:t>
      </w:r>
    </w:p>
    <w:p w14:paraId="36F089B6" w14:textId="77777777" w:rsidR="00000000" w:rsidRDefault="00000000">
      <w:pPr>
        <w:pStyle w:val="ConsPlusNormal"/>
        <w:spacing w:before="240"/>
        <w:ind w:firstLine="540"/>
        <w:jc w:val="both"/>
      </w:pPr>
      <w:r>
        <w:t>25. В ряде случаев в зависимости от типа проекта, используемых видов животных и вероятности достижения поставленных в проекте задач может потребоваться проведение итоговой оценки. Учитывая, что проекты могут значительно различаться по сложности, продолжительности и срокам получения результатов, решение о проведении итоговой оценки следует принимать с учетом данных аспектов.</w:t>
      </w:r>
    </w:p>
    <w:p w14:paraId="44DFD106" w14:textId="77777777" w:rsidR="00000000" w:rsidRDefault="00000000">
      <w:pPr>
        <w:pStyle w:val="ConsPlusNormal"/>
        <w:jc w:val="both"/>
      </w:pPr>
    </w:p>
    <w:p w14:paraId="5962BF13" w14:textId="77777777" w:rsidR="00000000" w:rsidRDefault="00000000">
      <w:pPr>
        <w:pStyle w:val="ConsPlusTitle"/>
        <w:jc w:val="center"/>
        <w:outlineLvl w:val="2"/>
      </w:pPr>
      <w:r>
        <w:t>3. Размер выборки</w:t>
      </w:r>
    </w:p>
    <w:p w14:paraId="3C492B52" w14:textId="77777777" w:rsidR="00000000" w:rsidRDefault="00000000">
      <w:pPr>
        <w:pStyle w:val="ConsPlusNormal"/>
        <w:jc w:val="both"/>
      </w:pPr>
    </w:p>
    <w:p w14:paraId="5E0FC673" w14:textId="77777777" w:rsidR="00000000" w:rsidRDefault="00000000">
      <w:pPr>
        <w:pStyle w:val="ConsPlusNormal"/>
        <w:ind w:firstLine="540"/>
        <w:jc w:val="both"/>
      </w:pPr>
      <w:r>
        <w:t>26. На всех этапах исследования (от планирования до отчетности) следует точно указывать общее количество использованных животных, количество экспериментальных животных (непосредственно участвовавших в исследовании), выделенных для каждой группы, и общее количество в каждом исследовании (например, если моделирование проводилось с использованием большого количества животных).</w:t>
      </w:r>
    </w:p>
    <w:p w14:paraId="1E3D0591" w14:textId="77777777" w:rsidR="00000000" w:rsidRDefault="00000000">
      <w:pPr>
        <w:pStyle w:val="ConsPlusNormal"/>
        <w:spacing w:before="240"/>
        <w:ind w:firstLine="540"/>
        <w:jc w:val="both"/>
      </w:pPr>
      <w:r>
        <w:t>27. Эта информация имеет решающее значение для оценки достоверности статистической модели и надежности экспериментальных результатов.</w:t>
      </w:r>
    </w:p>
    <w:p w14:paraId="260B52B6" w14:textId="77777777" w:rsidR="00000000" w:rsidRDefault="00000000">
      <w:pPr>
        <w:pStyle w:val="ConsPlusNormal"/>
        <w:spacing w:before="240"/>
        <w:ind w:firstLine="540"/>
        <w:jc w:val="both"/>
      </w:pPr>
      <w:r>
        <w:t>28. Размер выборки в каждой группе в начале исследования может отличаться от числа n в анализе. Эта информация помогает определить уменьшение выборки (были ли исключения и в какой группе они произошли). В отчет об исследовании следует включить информацию об общем количестве животных, использованных в исследовании, а также указать, использовались ли какие-либо животные повторно между экспериментами.</w:t>
      </w:r>
    </w:p>
    <w:p w14:paraId="1B70CB17" w14:textId="77777777" w:rsidR="00000000" w:rsidRDefault="00000000">
      <w:pPr>
        <w:pStyle w:val="ConsPlusNormal"/>
        <w:spacing w:before="240"/>
        <w:ind w:firstLine="540"/>
        <w:jc w:val="both"/>
      </w:pPr>
      <w:r>
        <w:t>29. Расчет мощности выборки следует проводить на этапе планирования исследования. Также следует указать методы определения размера выборки, за исключением тех случаев, когда дизайн исследования и объем выборки определены нормативными документами. Для экспериментов по проверке гипотез, в которых статистические данные используются для оценки размера эффекта и для определения веса свидетельств против нулевой гипотезы, размер выборки следует обосновать для гарантии того, что эксперименты имеют оптимальный размер для проверки исследования. Слишком маленькие размеры выборки (недостаточно мощные исследования) дают неубедительные результаты, тогда как слишком большие размеры выборки (чрезмерные исследования) вызывают этические проблемы из-за ненужного использования животных, и могут давать тривиальные результаты, которые являются статистически значимыми, но не биологически значимыми. При маленьком размере выборки могут наблюдаться следующие эффекты:</w:t>
      </w:r>
    </w:p>
    <w:p w14:paraId="512BE2F5" w14:textId="77777777" w:rsidR="00000000" w:rsidRDefault="00000000">
      <w:pPr>
        <w:pStyle w:val="ConsPlusNormal"/>
        <w:spacing w:before="240"/>
        <w:ind w:firstLine="540"/>
        <w:jc w:val="both"/>
      </w:pPr>
      <w:r>
        <w:t>в исследовании возрастает вероятность, что реальные эффекты будут упущены;</w:t>
      </w:r>
    </w:p>
    <w:p w14:paraId="1BAEB449" w14:textId="77777777" w:rsidR="00000000" w:rsidRDefault="00000000">
      <w:pPr>
        <w:pStyle w:val="ConsPlusNormal"/>
        <w:spacing w:before="240"/>
        <w:ind w:firstLine="540"/>
        <w:jc w:val="both"/>
      </w:pPr>
      <w:r>
        <w:t>когда эффект обнаружен, это часто будет завышенной оценкой истинного размера эффекта.</w:t>
      </w:r>
    </w:p>
    <w:p w14:paraId="184721D9" w14:textId="77777777" w:rsidR="00000000" w:rsidRDefault="00000000">
      <w:pPr>
        <w:pStyle w:val="ConsPlusNormal"/>
        <w:spacing w:before="240"/>
        <w:ind w:firstLine="540"/>
        <w:jc w:val="both"/>
      </w:pPr>
      <w:r>
        <w:lastRenderedPageBreak/>
        <w:t>Следовательно, маломощные исследования способствуют низкой внутренней валидности исследований и риску истощения животных, используемых в безрезультатных исследованиях.</w:t>
      </w:r>
    </w:p>
    <w:p w14:paraId="7BEA46B0" w14:textId="77777777" w:rsidR="00000000" w:rsidRDefault="00000000">
      <w:pPr>
        <w:pStyle w:val="ConsPlusNormal"/>
        <w:jc w:val="both"/>
      </w:pPr>
    </w:p>
    <w:p w14:paraId="65A6CB5E" w14:textId="77777777" w:rsidR="00000000" w:rsidRDefault="00000000">
      <w:pPr>
        <w:pStyle w:val="ConsPlusTitle"/>
        <w:jc w:val="center"/>
        <w:outlineLvl w:val="2"/>
      </w:pPr>
      <w:r>
        <w:t>4. Критерии включения животных в исследования и исключения</w:t>
      </w:r>
    </w:p>
    <w:p w14:paraId="4AD4B1AF" w14:textId="77777777" w:rsidR="00000000" w:rsidRDefault="00000000">
      <w:pPr>
        <w:pStyle w:val="ConsPlusTitle"/>
        <w:jc w:val="center"/>
      </w:pPr>
      <w:r>
        <w:t>животных из исследований</w:t>
      </w:r>
    </w:p>
    <w:p w14:paraId="5CB16CED" w14:textId="77777777" w:rsidR="00000000" w:rsidRDefault="00000000">
      <w:pPr>
        <w:pStyle w:val="ConsPlusNormal"/>
        <w:jc w:val="both"/>
      </w:pPr>
    </w:p>
    <w:p w14:paraId="1DAC9E96" w14:textId="77777777" w:rsidR="00000000" w:rsidRDefault="00000000">
      <w:pPr>
        <w:pStyle w:val="ConsPlusNormal"/>
        <w:ind w:firstLine="540"/>
        <w:jc w:val="both"/>
      </w:pPr>
      <w:r>
        <w:t>30. Критерии включения животных в исследования и исключения из исследований определяют соответствие или дисквалификацию животных и данных после начала исследования. Для обеспечения научной строгости критерии определяются до начала исследования и сбора данных. Критерии включения не следует путать с характеристиками животных, они могут быть связаны с ними (например, масса тела должна находиться в определенном диапазоне для конкретной процедуры) или с другими параметрами исследования. В исследованиях, в которых отобранные данные повторно анализируются для другой цели, в критериях включения животных в исследование и исключения животных из исследования следует указать информацию о том, как были отобраны данные.</w:t>
      </w:r>
    </w:p>
    <w:p w14:paraId="024C95D8" w14:textId="77777777" w:rsidR="00000000" w:rsidRDefault="00000000">
      <w:pPr>
        <w:pStyle w:val="ConsPlusNormal"/>
        <w:spacing w:before="240"/>
        <w:ind w:firstLine="540"/>
        <w:jc w:val="both"/>
      </w:pPr>
      <w:r>
        <w:t>31. Критерии исключения животных из исследования могут быть следствием технических проблем или проблем со здоровьем животных, (например, осложнений, ожидаемых во время операции), или обстоятельства, при которых процедуры тестирования могут быть скомпрометированы (например, развитие двигательных нарушений, которые могут повлиять на поведенческие измерения). Критерии исключения образцов или данных из исследования включают в себя несоблюдение стандартов контроля качества (например, недостаточные объемы образцов, неприемлемые уровни контаминантов, низкое гистологическое качество и др.).</w:t>
      </w:r>
    </w:p>
    <w:p w14:paraId="4F1D3F88" w14:textId="77777777" w:rsidR="00000000" w:rsidRDefault="00000000">
      <w:pPr>
        <w:pStyle w:val="ConsPlusNormal"/>
        <w:spacing w:before="240"/>
        <w:ind w:firstLine="540"/>
        <w:jc w:val="both"/>
      </w:pPr>
      <w:r>
        <w:t>32. Критерии исключения могут также отражать этические принципы исследования в соответствии с его гуманными конечными точками. Например, в исследованиях опухолей животное может быть исключено из исследования и подвергнуто эвтаназии до заранее определенного момента времени, если размер подкожной опухоли превышает определенный объем. Если ожидаются потери, их следует учитывать при определении количества животных для включения их в исследование. В то время как критерии исключения и гуманные конечные точки обычно включаются в заявку на этическую экспертизу, сообщение о критериях, используемых для исключения животных из исследования или гуманных конечных точек помогает интерпретировать данные и представляет важную информацию другим исследователям, желающим воспроизвести эту модель.</w:t>
      </w:r>
    </w:p>
    <w:p w14:paraId="301B29DD" w14:textId="77777777" w:rsidR="00000000" w:rsidRDefault="00000000">
      <w:pPr>
        <w:pStyle w:val="ConsPlusNormal"/>
        <w:jc w:val="both"/>
      </w:pPr>
    </w:p>
    <w:p w14:paraId="1D21CB85" w14:textId="77777777" w:rsidR="00000000" w:rsidRDefault="00000000">
      <w:pPr>
        <w:pStyle w:val="ConsPlusTitle"/>
        <w:jc w:val="center"/>
        <w:outlineLvl w:val="2"/>
      </w:pPr>
      <w:r>
        <w:t>5. Принципы формирования групп животных для исследования</w:t>
      </w:r>
    </w:p>
    <w:p w14:paraId="348964B0" w14:textId="77777777" w:rsidR="00000000" w:rsidRDefault="00000000">
      <w:pPr>
        <w:pStyle w:val="ConsPlusNormal"/>
        <w:jc w:val="both"/>
      </w:pPr>
    </w:p>
    <w:p w14:paraId="15E896B2" w14:textId="77777777" w:rsidR="00000000" w:rsidRDefault="00000000">
      <w:pPr>
        <w:pStyle w:val="ConsPlusNormal"/>
        <w:ind w:firstLine="540"/>
        <w:jc w:val="both"/>
      </w:pPr>
      <w:r>
        <w:t xml:space="preserve">33. Использование соответствующих методов рандомизации при распределении по группам животных гарантирует, что каждая экспериментальная единица имеет равную вероятность получения определенного лечения, и обеспечивает сбалансированное количество животных в каждой группе. Выбор животного из клетки случайным или произвольным образом не является статистически случайным, поскольку в этом процессе участвует человек. Это может привести к смещению, которое влияет на результаты, поскольку исследователь может (сознательно или подсознательно) делать суждения при отнесении животного к определенной группе, или из-за неизвестных и неконтролируемых различий в экспериментальных условиях или животных в разных группах. Использование проверенного метода рандомизации помогает минимизировать систематическую ошибку отбора и уменьшить систематические различия в характеристиках </w:t>
      </w:r>
      <w:r>
        <w:lastRenderedPageBreak/>
        <w:t>животных, отнесенных к разным группам. Статистические данные, основанные на нерандомизированном распределении групп, недействительны. Использование рандомизации является предварительным условием любого исследования, предназначенного для проверки гипотезы.</w:t>
      </w:r>
    </w:p>
    <w:p w14:paraId="16E9ED94" w14:textId="77777777" w:rsidR="00000000" w:rsidRDefault="00000000">
      <w:pPr>
        <w:pStyle w:val="ConsPlusNormal"/>
        <w:spacing w:before="240"/>
        <w:ind w:firstLine="540"/>
        <w:jc w:val="both"/>
      </w:pPr>
      <w:r>
        <w:t>34. Сообщение о точном методе и типе рандомизации (простые, стратифицированные, рандомизированные полные блоки и др.), использованных для генерации рандомизации (например, рандомизация, сгенерированная компьютером, с подробным описанием используемого алгоритма или программы), позволяет оценить надежность результатов и выявить потенциальные ограничения. Если рандомизация не использовалась для распределения экспериментальных единиц по группам, это следует указать и обосновать как были сформированы сравниваемые группы.</w:t>
      </w:r>
    </w:p>
    <w:p w14:paraId="274C021C" w14:textId="77777777" w:rsidR="00000000" w:rsidRDefault="00000000">
      <w:pPr>
        <w:pStyle w:val="ConsPlusNormal"/>
        <w:jc w:val="both"/>
      </w:pPr>
    </w:p>
    <w:p w14:paraId="29F9C09E" w14:textId="77777777" w:rsidR="00000000" w:rsidRDefault="00000000">
      <w:pPr>
        <w:pStyle w:val="ConsPlusTitle"/>
        <w:jc w:val="center"/>
        <w:outlineLvl w:val="2"/>
      </w:pPr>
      <w:r>
        <w:t>6. Обеспечение беспристрастности</w:t>
      </w:r>
    </w:p>
    <w:p w14:paraId="6D5F3C12" w14:textId="77777777" w:rsidR="00000000" w:rsidRDefault="00000000">
      <w:pPr>
        <w:pStyle w:val="ConsPlusNormal"/>
        <w:jc w:val="both"/>
      </w:pPr>
    </w:p>
    <w:p w14:paraId="79907419" w14:textId="77777777" w:rsidR="00000000" w:rsidRDefault="00000000">
      <w:pPr>
        <w:pStyle w:val="ConsPlusNormal"/>
        <w:ind w:firstLine="540"/>
        <w:jc w:val="both"/>
      </w:pPr>
      <w:r>
        <w:t>35. Исследователи часто ожидают определенного результата и могут непреднамеренно повлиять на исследование или интерпретировать данные таким образом, чтобы поддержать предпочитаемую ими гипотезу. Ослепление - это стратегия, используемая для минимизации этих субъективных предубеждений.</w:t>
      </w:r>
    </w:p>
    <w:p w14:paraId="35C2E323" w14:textId="77777777" w:rsidR="00000000" w:rsidRDefault="00000000">
      <w:pPr>
        <w:pStyle w:val="ConsPlusNormal"/>
        <w:spacing w:before="240"/>
        <w:ind w:firstLine="540"/>
        <w:jc w:val="both"/>
      </w:pPr>
      <w:r>
        <w:t>36. Неослепленная оценка результатов приводит к переоценке эффектов лечения, а отсутствие мер по снижению таких систематических ошибок, как рандомизация и ослепление, может способствовать увеличению эффекта на 30 - 45%.</w:t>
      </w:r>
    </w:p>
    <w:p w14:paraId="10907987" w14:textId="77777777" w:rsidR="00000000" w:rsidRDefault="00000000">
      <w:pPr>
        <w:pStyle w:val="ConsPlusNormal"/>
        <w:spacing w:before="240"/>
        <w:ind w:firstLine="540"/>
        <w:jc w:val="both"/>
      </w:pPr>
      <w:r>
        <w:t>37. В идеале исследователи не должны знать, какое лечение получали или будут получать животные с начала исследования до анализа данных. Если это невозможно для каждого этапа исследования, всегда должна быть возможность провести, по крайней мере, некоторые этапы вслепую. Это имеет значение для организации исследования и может потребовать помощи со стороны дополнительного персонала (например, хирурга для выполнения вмешательств, техника для кодирования исследуемых препаратов).</w:t>
      </w:r>
    </w:p>
    <w:p w14:paraId="1192F248" w14:textId="77777777" w:rsidR="00000000" w:rsidRDefault="00000000">
      <w:pPr>
        <w:pStyle w:val="ConsPlusNormal"/>
        <w:spacing w:before="240"/>
        <w:ind w:firstLine="540"/>
        <w:jc w:val="both"/>
      </w:pPr>
      <w:r>
        <w:t>38. Для каждого исследования следует указать, использовалось ли ослепление исследователя для каждого этапа экспериментального процесса, а также о каких процедурах или состоянии исследователи были не осведомлены, а о каких знали. Если ослепление не использовалось ни на одном из этапов, следует четко указать это, а также причину, по которой ослепление было невозможно или не рассматривалось.</w:t>
      </w:r>
    </w:p>
    <w:p w14:paraId="4D657D83" w14:textId="77777777" w:rsidR="00000000" w:rsidRDefault="00000000">
      <w:pPr>
        <w:pStyle w:val="ConsPlusNormal"/>
        <w:jc w:val="both"/>
      </w:pPr>
    </w:p>
    <w:p w14:paraId="498CDDC3" w14:textId="77777777" w:rsidR="00000000" w:rsidRDefault="00000000">
      <w:pPr>
        <w:pStyle w:val="ConsPlusTitle"/>
        <w:jc w:val="center"/>
        <w:outlineLvl w:val="2"/>
      </w:pPr>
      <w:r>
        <w:t>7. Показатели конечного результата</w:t>
      </w:r>
    </w:p>
    <w:p w14:paraId="3C244D25" w14:textId="77777777" w:rsidR="00000000" w:rsidRDefault="00000000">
      <w:pPr>
        <w:pStyle w:val="ConsPlusNormal"/>
        <w:jc w:val="both"/>
      </w:pPr>
    </w:p>
    <w:p w14:paraId="57B04CF9" w14:textId="77777777" w:rsidR="00000000" w:rsidRDefault="00000000">
      <w:pPr>
        <w:pStyle w:val="ConsPlusNormal"/>
        <w:ind w:firstLine="540"/>
        <w:jc w:val="both"/>
      </w:pPr>
      <w:r>
        <w:t>39. При планировании, реализации и описании исследования необходимо четко указывать, что именно было измерено, особенно когда эти измерения могут осуществляться различными способами (например, активность может быть записана как время, затраченное на перемещение, или пройденное расстояние).</w:t>
      </w:r>
    </w:p>
    <w:p w14:paraId="2185BFB4" w14:textId="77777777" w:rsidR="00000000" w:rsidRDefault="00000000">
      <w:pPr>
        <w:pStyle w:val="ConsPlusNormal"/>
        <w:spacing w:before="240"/>
        <w:ind w:firstLine="540"/>
        <w:jc w:val="both"/>
      </w:pPr>
      <w:r>
        <w:t>40. Запись результатов измерения должна производиться беспристрастным образом (например, за счет использования процедуры ослепления исследователя).</w:t>
      </w:r>
    </w:p>
    <w:p w14:paraId="23182EAA" w14:textId="77777777" w:rsidR="00000000" w:rsidRDefault="00000000">
      <w:pPr>
        <w:pStyle w:val="ConsPlusNormal"/>
        <w:spacing w:before="240"/>
        <w:ind w:firstLine="540"/>
        <w:jc w:val="both"/>
      </w:pPr>
      <w:r>
        <w:t xml:space="preserve">41. В эксперименте по проверке гипотез мера первичного результата отвечает на главный </w:t>
      </w:r>
      <w:r>
        <w:lastRenderedPageBreak/>
        <w:t>биологический вопрос. Это важнейший результат, который определяется на этапах планирования эксперимента и используется в качестве основы для расчета размера выборки. В поисковых исследованиях нет необходимости идентифицировать один первичный результат и часто оценивается несколько вариантов исхода.</w:t>
      </w:r>
    </w:p>
    <w:p w14:paraId="71C2F42A" w14:textId="77777777" w:rsidR="00000000" w:rsidRDefault="00000000">
      <w:pPr>
        <w:pStyle w:val="ConsPlusNormal"/>
        <w:spacing w:before="240"/>
        <w:ind w:firstLine="540"/>
        <w:jc w:val="both"/>
      </w:pPr>
      <w:r>
        <w:t>42. В исследовании по проверке гипотез, предназначенном для выявления влияния на показатель первичного результата, данные о вторичных исходах используются для оценки дополнительных эффектов вмешательства, но последующий статистический анализ вторичных показателей результата может быть недостаточно эффективным, что делает результаты и их интерпретацию менее достоверными. Исследования, которые утверждают, что проверяют гипотезу, но не указывают заранее определенную первичную меру результата, или те, которые изменяют первичную меру результата после сбора данных (переключение первичного результата), могут выборочно сообщать только статистически значимые результаты, причем предпочтение отдается более позитивным результатам.</w:t>
      </w:r>
    </w:p>
    <w:p w14:paraId="5F1DE93D" w14:textId="77777777" w:rsidR="00000000" w:rsidRDefault="00000000">
      <w:pPr>
        <w:pStyle w:val="ConsPlusNormal"/>
        <w:jc w:val="both"/>
      </w:pPr>
    </w:p>
    <w:p w14:paraId="1989BE47" w14:textId="77777777" w:rsidR="00000000" w:rsidRDefault="00000000">
      <w:pPr>
        <w:pStyle w:val="ConsPlusTitle"/>
        <w:jc w:val="center"/>
        <w:outlineLvl w:val="2"/>
      </w:pPr>
      <w:r>
        <w:t>8. Статистические методы</w:t>
      </w:r>
    </w:p>
    <w:p w14:paraId="54555999" w14:textId="77777777" w:rsidR="00000000" w:rsidRDefault="00000000">
      <w:pPr>
        <w:pStyle w:val="ConsPlusNormal"/>
        <w:jc w:val="both"/>
      </w:pPr>
    </w:p>
    <w:p w14:paraId="695B1813" w14:textId="77777777" w:rsidR="00000000" w:rsidRDefault="00000000">
      <w:pPr>
        <w:pStyle w:val="ConsPlusNormal"/>
        <w:ind w:firstLine="540"/>
        <w:jc w:val="both"/>
      </w:pPr>
      <w:r>
        <w:t>43. Применяемые методы статистического анализа следует определять в соответствии с целями и планом исследования, и определять заранее, до начала сбора данных. Поисковые исследования и исследования по проверке гипотез могут использовать описательную статистику для обобщения данных (например, среднее и стандартное отклонение или медиана и квартильный размах). В поисковых исследованиях, в которых не проверялась конкретная гипотеза, описательная статистика важна для генерации новых гипотез, которые могут быть проверены в ходе последующих исследований, но она не позволяет делать выводы, выходящие за рамки полученных данных. В дополнение к описательной статистике исследования по проверке гипотез могут использоваться статистические выводы для проверки конкретной гипотезы.</w:t>
      </w:r>
    </w:p>
    <w:p w14:paraId="66B77468" w14:textId="77777777" w:rsidR="00000000" w:rsidRDefault="00000000">
      <w:pPr>
        <w:pStyle w:val="ConsPlusNormal"/>
        <w:spacing w:before="240"/>
        <w:ind w:firstLine="540"/>
        <w:jc w:val="both"/>
      </w:pPr>
      <w:r>
        <w:t>44. Подробное описание методов статистического анализа необходимо для обеспечения оценки уместности выбранных методов и достоверности результатов. Статистический анализ следует описывать достаточно подробно, чтобы другой исследователь повторно проанализировать необработанные данные с использованием того же метода и получить те же результаты.</w:t>
      </w:r>
    </w:p>
    <w:p w14:paraId="26F99C04" w14:textId="77777777" w:rsidR="00000000" w:rsidRDefault="00000000">
      <w:pPr>
        <w:pStyle w:val="ConsPlusNormal"/>
        <w:jc w:val="both"/>
      </w:pPr>
    </w:p>
    <w:p w14:paraId="50E2FDF3" w14:textId="77777777" w:rsidR="00000000" w:rsidRDefault="00000000">
      <w:pPr>
        <w:pStyle w:val="ConsPlusTitle"/>
        <w:jc w:val="center"/>
        <w:outlineLvl w:val="2"/>
      </w:pPr>
      <w:r>
        <w:t>9. Экспериментальные животные</w:t>
      </w:r>
    </w:p>
    <w:p w14:paraId="2F352B78" w14:textId="77777777" w:rsidR="00000000" w:rsidRDefault="00000000">
      <w:pPr>
        <w:pStyle w:val="ConsPlusNormal"/>
        <w:jc w:val="both"/>
      </w:pPr>
    </w:p>
    <w:p w14:paraId="25D16C6B" w14:textId="77777777" w:rsidR="00000000" w:rsidRDefault="00000000">
      <w:pPr>
        <w:pStyle w:val="ConsPlusNormal"/>
        <w:ind w:firstLine="540"/>
        <w:jc w:val="both"/>
      </w:pPr>
      <w:r>
        <w:t>45. Вид, линия, сублиния, пол, вес и возраст животных являются критическими факторами, которые могут повлиять на большинство экспериментальных результатов. Отчет о характеристиках всех использованных в ходе исследования животных эквивалентен стандартизированным демографическим данным пациентов. Такие данные подтверждают как внутреннюю, так и внешнюю достоверность результатов исследования. С их помощью другие исследователи могут повторить эксперимент и обобщить результаты, а также оценить, соответствуют ли характеристики животных, выбранных для эксперимента, целям исследования.</w:t>
      </w:r>
    </w:p>
    <w:p w14:paraId="6E3905D5" w14:textId="77777777" w:rsidR="00000000" w:rsidRDefault="00000000">
      <w:pPr>
        <w:pStyle w:val="ConsPlusNormal"/>
        <w:spacing w:before="240"/>
        <w:ind w:firstLine="540"/>
        <w:jc w:val="both"/>
      </w:pPr>
      <w:r>
        <w:t xml:space="preserve">46. При указании возраста и веса следует включать сводные статистические данные для каждой экспериментальной группы (например, среднее и стандартное отклонение) и, если это возможно, исходные значения для отдельных животных (например, в качестве дополнительной информации или ссылки на общедоступный репозиторий данных). Поскольку в ходе исследования масса тела животного может изменяться, следует указать время и дату когда были сделаны </w:t>
      </w:r>
      <w:r>
        <w:lastRenderedPageBreak/>
        <w:t>соответствующие измерения. Для большинства видов животных точная информация о возрасте более информативна, чем описание статуса развития (например, мышь, которую называют взрослой, может иметь возраст от 6 до 20 недель). Однако в некоторых случаях информация о стадии развития более информативна, чем хронологический возраст (например, для молоди Xenopus (когтистой лягушки), скорость развития которой может контролироваться температурой инкубации).</w:t>
      </w:r>
    </w:p>
    <w:p w14:paraId="1CA1A8BA" w14:textId="77777777" w:rsidR="00000000" w:rsidRDefault="00000000">
      <w:pPr>
        <w:pStyle w:val="ConsPlusNormal"/>
        <w:spacing w:before="240"/>
        <w:ind w:firstLine="540"/>
        <w:jc w:val="both"/>
      </w:pPr>
      <w:r>
        <w:t>47. Указание веса или пола использованных животных может оказаться нецелесообразным для некоторых исследований (например, пол эмбрионов или молоди может быть неизвестен или измерение веса может быть особенно стрессовым для некоторых водных видов животных).</w:t>
      </w:r>
    </w:p>
    <w:p w14:paraId="00D2B43A" w14:textId="77777777" w:rsidR="00000000" w:rsidRDefault="00000000">
      <w:pPr>
        <w:pStyle w:val="ConsPlusNormal"/>
        <w:spacing w:before="240"/>
        <w:ind w:firstLine="540"/>
        <w:jc w:val="both"/>
      </w:pPr>
      <w:r>
        <w:t>48. Происхождение животных, состояние их здоровья или иммунный статус, а также история предыдущих тестов или процедур на животных могут влиять на их физиологию и поведение, а также на реакцию животных на манипуляции в текущем исследовании и таким образом влиять на результаты исследования. Например, животные одной линии, полученные из разных источников или животные, полученные из одного источника в разное время, могут различаться с точки зрения генетики. Иммунный или микробиологический статус животных также может влиять на их благополучие, экспериментальную изменчивость и научные результаты исследования.</w:t>
      </w:r>
    </w:p>
    <w:p w14:paraId="2E58C194" w14:textId="77777777" w:rsidR="00000000" w:rsidRDefault="00000000">
      <w:pPr>
        <w:pStyle w:val="ConsPlusNormal"/>
        <w:spacing w:before="240"/>
        <w:ind w:firstLine="540"/>
        <w:jc w:val="both"/>
      </w:pPr>
      <w:r>
        <w:t>49. В исследовании следует указывать информацию о состоянии здоровья всех использованных животных и о любых предыдущих процедурах, которым они подвергались. Например, если у животных не обнаружены определенные патогены (SPF), перечисляются патогены, от которых они были свободны. Если состояние здоровья животных неизвестно или не проверялось, следует указать это в отчетных документах исследования.</w:t>
      </w:r>
    </w:p>
    <w:p w14:paraId="1E072090" w14:textId="77777777" w:rsidR="00000000" w:rsidRDefault="00000000">
      <w:pPr>
        <w:pStyle w:val="ConsPlusNormal"/>
        <w:spacing w:before="240"/>
        <w:ind w:firstLine="540"/>
        <w:jc w:val="both"/>
      </w:pPr>
      <w:r>
        <w:t>50. Для генетически модифицированных животных следует документировать статус генетической модификации (например, нокаут, сверхэкспрессия), генотип (например, гомозиготный, гетерозиготный), измененный ген, генетические методы и технологии, используемые для создания животных, подтверждение генетической модификации, и подробные сведения о животных, использованных в качестве контрольных (например, контрольных однопометников). Корректное составление номенклатуры животных имеет решающее значение для понимания данных и обеспечения возможности обнаружения и воспроизведения результатов исследования.</w:t>
      </w:r>
    </w:p>
    <w:p w14:paraId="1278F278" w14:textId="77777777" w:rsidR="00000000" w:rsidRDefault="00000000">
      <w:pPr>
        <w:pStyle w:val="ConsPlusNormal"/>
        <w:jc w:val="both"/>
      </w:pPr>
    </w:p>
    <w:p w14:paraId="44FA9FA0" w14:textId="77777777" w:rsidR="00000000" w:rsidRDefault="00000000">
      <w:pPr>
        <w:pStyle w:val="ConsPlusTitle"/>
        <w:jc w:val="center"/>
        <w:outlineLvl w:val="2"/>
      </w:pPr>
      <w:r>
        <w:t>10. Экспериментальные процедуры</w:t>
      </w:r>
    </w:p>
    <w:p w14:paraId="5DCA9DE5" w14:textId="77777777" w:rsidR="00000000" w:rsidRDefault="00000000">
      <w:pPr>
        <w:pStyle w:val="ConsPlusNormal"/>
        <w:jc w:val="both"/>
      </w:pPr>
    </w:p>
    <w:p w14:paraId="41183767" w14:textId="77777777" w:rsidR="00000000" w:rsidRDefault="00000000">
      <w:pPr>
        <w:pStyle w:val="ConsPlusNormal"/>
        <w:ind w:firstLine="540"/>
        <w:jc w:val="both"/>
      </w:pPr>
      <w:r>
        <w:t>51. Важная информация для описания включает в себя процедуры, используемые для разработки модели (например, индукция патологии) и для измерения результатов, а также процедуры проводимые до и после эксперимента, включая обращение с животными, мониторинг их благополучия и эвтаназию. Обращение с животными может быть источником стресса, и конкретный используемый метод (например, хватание мышей за хвост или в сложенные ладони) может повлиять на результаты исследований. Следует подробно описывать и документировать процесс ухода за животными и наблюдения в ходе исследования и все используемые меры по обеспечению и контролю качества, для того чтобы другие экспериментаторы могли воспроизвести эти методы. Схема экспериментальных процедур с временной шкалой может дать четкое представление о том, как проводилось исследование.</w:t>
      </w:r>
    </w:p>
    <w:p w14:paraId="591242C2" w14:textId="77777777" w:rsidR="00000000" w:rsidRDefault="00000000">
      <w:pPr>
        <w:pStyle w:val="ConsPlusNormal"/>
        <w:spacing w:before="240"/>
        <w:ind w:firstLine="540"/>
        <w:jc w:val="both"/>
      </w:pPr>
      <w:r>
        <w:t xml:space="preserve">52. Следует точно указать частоту и время проведения экспериментальных процедур и </w:t>
      </w:r>
      <w:r>
        <w:lastRenderedPageBreak/>
        <w:t>измерений, включая цикл светлого и темного времени суток (например, 12 часов темного и 12 часов светлого периода), суточные временные метки (например, включение света в 8:00 утра) и экспериментальную временную последовательность (например, интервал между базовыми измерениями или интервал между процедурами и измерениями). Наряду с естественными циркадными ритмами они могут влиять на результаты исследований, такие как поведенческие, физиологические и иммунологические параметры. Следует указать также время и частоту проведения оценки благополучия животных, учитывая естественные модели их поведения (например, животные, ведущие ночной образ жизни, могут не проявлять поведенческих признаков дискомфорта в течение дня).</w:t>
      </w:r>
    </w:p>
    <w:p w14:paraId="2C97EC3D" w14:textId="77777777" w:rsidR="00000000" w:rsidRDefault="00000000">
      <w:pPr>
        <w:pStyle w:val="ConsPlusNormal"/>
        <w:spacing w:before="240"/>
        <w:ind w:firstLine="540"/>
        <w:jc w:val="both"/>
      </w:pPr>
      <w:r>
        <w:t>53. Физиологическая акклиматизация после стрессового события, такого как транспортировка (например, между поставщиком, помещением для животных, операционной и лабораторией), до начала эксперимента позволяет стабилизировать физиологические реакции животного. Протоколы различаются в зависимости от вида, линии животных (например, физиологическая акклиматизация после перевозки различных видов животных может занять от 24 часов до 1 недели). Процедурная акклиматизация (непосредственно перед процедурой) позволяет стабилизировать реакцию животных после непривычных манипуляций, попадания в новую среду и предыдущих процедур, которые в противном случае могут вызвать поведенческие и физиологические изменения. Стандартные периоды акклиматизации могут варьироваться в зависимости от стандартов исследовательских лабораторий (центров) и требований законодательства государства-члена.</w:t>
      </w:r>
    </w:p>
    <w:p w14:paraId="5B4E98E1" w14:textId="77777777" w:rsidR="00000000" w:rsidRDefault="00000000">
      <w:pPr>
        <w:pStyle w:val="ConsPlusNormal"/>
        <w:spacing w:before="240"/>
        <w:ind w:firstLine="540"/>
        <w:jc w:val="both"/>
      </w:pPr>
      <w:r>
        <w:t>54. В исследовании важно указывать, где оно проводилось (например, специальное лабораторное помещение или помещение для животных, клетка проживания, арена открытого поля, водный лабиринт) и были ли включены в протокол исследования сведения о периодах физиологической или процедурной акклиматизации, включая их тип и продолжительность. Если в исследовании участвовало несколько исследовательских лабораторий (центров), следует указать, где проводился каждый эксперимент и анализ образцов.</w:t>
      </w:r>
    </w:p>
    <w:p w14:paraId="714BDCD5" w14:textId="77777777" w:rsidR="00000000" w:rsidRDefault="00000000">
      <w:pPr>
        <w:pStyle w:val="ConsPlusNormal"/>
        <w:spacing w:before="240"/>
        <w:ind w:firstLine="540"/>
        <w:jc w:val="both"/>
      </w:pPr>
      <w:r>
        <w:t>55. Существует множество подходов к оценке любой исследовательской проблемы, поэтому следует обосновать выбор конкретной процедуры или методики. Это особенно актуально, когда процедуры являются новыми либо специфичными для исследовательской лаборатории (центра) или ограничены моделью на животных или экспериментальным оборудованием (например, способ введения определяется размером животного).</w:t>
      </w:r>
    </w:p>
    <w:p w14:paraId="0663C334" w14:textId="77777777" w:rsidR="00000000" w:rsidRDefault="00000000">
      <w:pPr>
        <w:pStyle w:val="ConsPlusNormal"/>
        <w:jc w:val="both"/>
      </w:pPr>
    </w:p>
    <w:p w14:paraId="3C44640E" w14:textId="77777777" w:rsidR="00000000" w:rsidRDefault="00000000">
      <w:pPr>
        <w:pStyle w:val="ConsPlusTitle"/>
        <w:jc w:val="center"/>
        <w:outlineLvl w:val="2"/>
      </w:pPr>
      <w:r>
        <w:t>11. Заявление о соблюдении этических норм и стандартов</w:t>
      </w:r>
    </w:p>
    <w:p w14:paraId="26BF2F79" w14:textId="77777777" w:rsidR="00000000" w:rsidRDefault="00000000">
      <w:pPr>
        <w:pStyle w:val="ConsPlusTitle"/>
        <w:jc w:val="center"/>
      </w:pPr>
      <w:r>
        <w:t>работы с животными</w:t>
      </w:r>
    </w:p>
    <w:p w14:paraId="0F8D0C40" w14:textId="77777777" w:rsidR="00000000" w:rsidRDefault="00000000">
      <w:pPr>
        <w:pStyle w:val="ConsPlusNormal"/>
        <w:jc w:val="both"/>
      </w:pPr>
    </w:p>
    <w:p w14:paraId="311BBE2E" w14:textId="77777777" w:rsidR="00000000" w:rsidRDefault="00000000">
      <w:pPr>
        <w:pStyle w:val="ConsPlusNormal"/>
        <w:ind w:firstLine="540"/>
        <w:jc w:val="both"/>
      </w:pPr>
      <w:r>
        <w:t>56. Исследователи несут ответственность за соблюдение правил и инструкций, касающихся использования животных в научных целях (в том числе исследователи обязаны получить разрешение на проведение исследования от соответствующего комитета по этике и (или) уполномоченного органа государства-члена до начала работы).</w:t>
      </w:r>
    </w:p>
    <w:p w14:paraId="105BB6C4" w14:textId="77777777" w:rsidR="00000000" w:rsidRDefault="00000000">
      <w:pPr>
        <w:pStyle w:val="ConsPlusNormal"/>
        <w:spacing w:before="240"/>
        <w:ind w:firstLine="540"/>
        <w:jc w:val="both"/>
      </w:pPr>
      <w:r>
        <w:t>Заявление о соблюдении этических норм и стандартов работы с животными позволяет:</w:t>
      </w:r>
    </w:p>
    <w:p w14:paraId="297F3EB1" w14:textId="77777777" w:rsidR="00000000" w:rsidRDefault="00000000">
      <w:pPr>
        <w:pStyle w:val="ConsPlusNormal"/>
        <w:spacing w:before="240"/>
        <w:ind w:firstLine="540"/>
        <w:jc w:val="both"/>
      </w:pPr>
      <w:r>
        <w:t>удостовериться в том, что исследования прошли независимую этическую оценку;</w:t>
      </w:r>
    </w:p>
    <w:p w14:paraId="1194DCB4" w14:textId="77777777" w:rsidR="00000000" w:rsidRDefault="00000000">
      <w:pPr>
        <w:pStyle w:val="ConsPlusNormal"/>
        <w:spacing w:before="240"/>
        <w:ind w:firstLine="540"/>
        <w:jc w:val="both"/>
      </w:pPr>
      <w:r>
        <w:t xml:space="preserve">обеспечить прозрачность принимаемых этических решений в отношении необходимости </w:t>
      </w:r>
      <w:r>
        <w:lastRenderedPageBreak/>
        <w:t>использования животных в исследованиях</w:t>
      </w:r>
    </w:p>
    <w:p w14:paraId="16E3950C" w14:textId="77777777" w:rsidR="00000000" w:rsidRDefault="00000000">
      <w:pPr>
        <w:pStyle w:val="ConsPlusNormal"/>
        <w:spacing w:before="240"/>
        <w:ind w:firstLine="540"/>
        <w:jc w:val="both"/>
      </w:pPr>
      <w:r>
        <w:t>укрепить доверие общества к таким исследованиям.</w:t>
      </w:r>
    </w:p>
    <w:p w14:paraId="33D9B4EB" w14:textId="77777777" w:rsidR="00000000" w:rsidRDefault="00000000">
      <w:pPr>
        <w:pStyle w:val="ConsPlusNormal"/>
        <w:spacing w:before="240"/>
        <w:ind w:firstLine="540"/>
        <w:jc w:val="both"/>
      </w:pPr>
      <w:r>
        <w:t>57. Одной из форм организации оценки научных проектов может быть формирование комиссии по биоэтике, функционирующей как отдельная структурная единица в учреждении, проводящем исследования с использованием животных. Комиссия по биоэтике осуществляет экспертизу проектов программ исследований и отчетов о проведении доклинических (неклинических) исследований с использованием животных.</w:t>
      </w:r>
    </w:p>
    <w:p w14:paraId="41FE60C1" w14:textId="77777777" w:rsidR="00000000" w:rsidRDefault="00000000">
      <w:pPr>
        <w:pStyle w:val="ConsPlusNormal"/>
        <w:spacing w:before="240"/>
        <w:ind w:firstLine="540"/>
        <w:jc w:val="both"/>
      </w:pPr>
      <w:r>
        <w:t>58. При использовании животных в профильных образовательных организациях высшего образования студенты изучают технологию экспериментальной работы и этические нормы, которым должен следовать исследователь.</w:t>
      </w:r>
    </w:p>
    <w:p w14:paraId="56D2AD98" w14:textId="77777777" w:rsidR="00000000" w:rsidRDefault="00000000">
      <w:pPr>
        <w:pStyle w:val="ConsPlusNormal"/>
        <w:spacing w:before="240"/>
        <w:ind w:firstLine="540"/>
        <w:jc w:val="both"/>
      </w:pPr>
      <w:r>
        <w:t>59. При осуществлении образовательного процесса следует применять положения настоящего Руководства. В структуре образовательного учреждения может быть выделена комиссия по биоэтике для проведения экспертизы образовательных модулей (занятий), в рамках которых в экспериментальных целях используются животные.</w:t>
      </w:r>
    </w:p>
    <w:p w14:paraId="6B5A861E" w14:textId="77777777" w:rsidR="00000000" w:rsidRDefault="00000000">
      <w:pPr>
        <w:pStyle w:val="ConsPlusNormal"/>
        <w:jc w:val="both"/>
      </w:pPr>
    </w:p>
    <w:p w14:paraId="0AD82E4E" w14:textId="77777777" w:rsidR="00000000" w:rsidRDefault="00000000">
      <w:pPr>
        <w:pStyle w:val="ConsPlusTitle"/>
        <w:jc w:val="center"/>
        <w:outlineLvl w:val="1"/>
      </w:pPr>
      <w:r>
        <w:t>IV. Указания по уходу и содержанию животных в учреждении</w:t>
      </w:r>
    </w:p>
    <w:p w14:paraId="22750E20" w14:textId="77777777" w:rsidR="00000000" w:rsidRDefault="00000000">
      <w:pPr>
        <w:pStyle w:val="ConsPlusNormal"/>
        <w:jc w:val="both"/>
      </w:pPr>
    </w:p>
    <w:p w14:paraId="7FABA668" w14:textId="77777777" w:rsidR="00000000" w:rsidRDefault="00000000">
      <w:pPr>
        <w:pStyle w:val="ConsPlusNormal"/>
        <w:ind w:firstLine="540"/>
        <w:jc w:val="both"/>
      </w:pPr>
      <w:r>
        <w:t>60. При содержании, разведении и использовании животных вопросы их благополучия имеют первостепенное значение. Учреждениям, проводящим научные исследования, следует иметь рабочую группу, в сферу деятельности которой входят вопросы, связанные с благополучием животных, и проведение консультаций сотрудников по соответствующим вопросам. Такая группа следит за ходом исследования и его результатами на уровне учреждения, способствует формированию необходимой для эффективного ухода за животными рабочей атмосферы и обеспечивает коллектив инструментами для практического применения и своевременного внедрения последних технических и научных инноваций в области принципа 3R (замена, улучшение и сокращение (replacement, refinement, reduction)) в целях улучшения качества жизни животных. Рекомендации такой группы, следует соответствующим образом документально закрепить и сделать доступными для анализа во время проведения инспекций.</w:t>
      </w:r>
    </w:p>
    <w:p w14:paraId="771BDA3D" w14:textId="77777777" w:rsidR="00000000" w:rsidRDefault="00000000">
      <w:pPr>
        <w:pStyle w:val="ConsPlusNormal"/>
        <w:spacing w:before="240"/>
        <w:ind w:firstLine="540"/>
        <w:jc w:val="both"/>
      </w:pPr>
      <w:r>
        <w:t>61. Примером такой группы может быть комитет по благополучию животных - внутренняя инициативная группа в учреждении, отвечающая за повседневную оценку и контроль реализации целей и задач использования животных.</w:t>
      </w:r>
    </w:p>
    <w:p w14:paraId="02905D1C" w14:textId="77777777" w:rsidR="00000000" w:rsidRDefault="00000000">
      <w:pPr>
        <w:pStyle w:val="ConsPlusNormal"/>
        <w:spacing w:before="240"/>
        <w:ind w:firstLine="540"/>
        <w:jc w:val="both"/>
      </w:pPr>
      <w:r>
        <w:t>62. Рабочая группа, в сферу деятельности которой входят вопросы, связанные с благополучием животных, и проведение консультаций сотрудников по соответствующим вопросам, осуществляет:</w:t>
      </w:r>
    </w:p>
    <w:p w14:paraId="7750B3E4" w14:textId="77777777" w:rsidR="00000000" w:rsidRDefault="00000000">
      <w:pPr>
        <w:pStyle w:val="ConsPlusNormal"/>
        <w:spacing w:before="240"/>
        <w:ind w:firstLine="540"/>
        <w:jc w:val="both"/>
      </w:pPr>
      <w:r>
        <w:t>а) ветеринарно-санитарную оценку всех помещений и зон проведения манипуляций с животными, инвентаря в виварии и питомнике лабораторных животных;</w:t>
      </w:r>
    </w:p>
    <w:p w14:paraId="6E121EEC" w14:textId="77777777" w:rsidR="00000000" w:rsidRDefault="00000000">
      <w:pPr>
        <w:pStyle w:val="ConsPlusNormal"/>
        <w:spacing w:before="240"/>
        <w:ind w:firstLine="540"/>
        <w:jc w:val="both"/>
      </w:pPr>
      <w:r>
        <w:t>б) оценку благополучия животных (качество ухода, содержания, кормления, поения и т.д.);</w:t>
      </w:r>
    </w:p>
    <w:p w14:paraId="483946A2" w14:textId="77777777" w:rsidR="00000000" w:rsidRDefault="00000000">
      <w:pPr>
        <w:pStyle w:val="ConsPlusNormal"/>
        <w:spacing w:before="240"/>
        <w:ind w:firstLine="540"/>
        <w:jc w:val="both"/>
      </w:pPr>
      <w:r>
        <w:t>в) решение вопросов благополучия животных, вызывающих беспокойство у сотрудников учреждения;</w:t>
      </w:r>
    </w:p>
    <w:p w14:paraId="58579B47" w14:textId="77777777" w:rsidR="00000000" w:rsidRDefault="00000000">
      <w:pPr>
        <w:pStyle w:val="ConsPlusNormal"/>
        <w:spacing w:before="240"/>
        <w:ind w:firstLine="540"/>
        <w:jc w:val="both"/>
      </w:pPr>
      <w:r>
        <w:lastRenderedPageBreak/>
        <w:t>г) политику развития материальной базы вивария и питомника;</w:t>
      </w:r>
    </w:p>
    <w:p w14:paraId="33ECD83F" w14:textId="77777777" w:rsidR="00000000" w:rsidRDefault="00000000">
      <w:pPr>
        <w:pStyle w:val="ConsPlusNormal"/>
        <w:spacing w:before="240"/>
        <w:ind w:firstLine="540"/>
        <w:jc w:val="both"/>
      </w:pPr>
      <w:r>
        <w:t>д) консультирование сотрудников учреждения по вопросам биоэтики и гуманного обращения с животными.</w:t>
      </w:r>
    </w:p>
    <w:p w14:paraId="2030C07B" w14:textId="77777777" w:rsidR="00000000" w:rsidRDefault="00000000">
      <w:pPr>
        <w:pStyle w:val="ConsPlusNormal"/>
        <w:spacing w:before="240"/>
        <w:ind w:firstLine="540"/>
        <w:jc w:val="both"/>
      </w:pPr>
      <w:r>
        <w:t>63. Каждому заводчику, поставщику и пользователю следует вести точные записи о количестве используемых в исследовании животных, их происхождении и судьбе. Такая информация представляется уполномоченным органам в сфере обращения лекарственных средств при проведении оценки работ с животными.</w:t>
      </w:r>
    </w:p>
    <w:p w14:paraId="0954EF20" w14:textId="77777777" w:rsidR="00000000" w:rsidRDefault="00000000">
      <w:pPr>
        <w:pStyle w:val="ConsPlusNormal"/>
        <w:spacing w:before="240"/>
        <w:ind w:firstLine="540"/>
        <w:jc w:val="both"/>
      </w:pPr>
      <w:r>
        <w:t>64. На нечеловекообразных приматов, собак и кошек составляется персональное досье, которое ведется в течение всей их жизни (начиная с рождения) и содержит информацию, необходимую для представления им ухода, условий содержания и лечения в соответствии с их индивидуальными потребностями и особенностями.</w:t>
      </w:r>
    </w:p>
    <w:p w14:paraId="1A665A32" w14:textId="77777777" w:rsidR="00000000" w:rsidRDefault="00000000">
      <w:pPr>
        <w:pStyle w:val="ConsPlusNormal"/>
        <w:spacing w:before="240"/>
        <w:ind w:firstLine="540"/>
        <w:jc w:val="both"/>
      </w:pPr>
      <w:r>
        <w:t xml:space="preserve">65. Условия содержания животных и уход за ними должны соответствовать видовым потребностям и особенностям. При организации содержания животных и ухода за ними следует учитывать положения межгосударственных стандартов </w:t>
      </w:r>
      <w:hyperlink r:id="rId11" w:history="1">
        <w:r>
          <w:rPr>
            <w:color w:val="0000FF"/>
          </w:rPr>
          <w:t>ГОСТ 33215</w:t>
        </w:r>
      </w:hyperlink>
      <w:r>
        <w:t xml:space="preserve"> "Руководство по содержанию и уходу за лабораторными животными. Правила оборудования помещений и организации процедур" и </w:t>
      </w:r>
      <w:hyperlink r:id="rId12" w:history="1">
        <w:r>
          <w:rPr>
            <w:color w:val="0000FF"/>
          </w:rPr>
          <w:t>ГОСТ 33216</w:t>
        </w:r>
      </w:hyperlink>
      <w:r>
        <w:t xml:space="preserve"> "Руководство по содержанию и уходу за лабораторными животными. Правила содержания и ухода за лабораторными грызунами и кроликами".</w:t>
      </w:r>
    </w:p>
    <w:p w14:paraId="639EF326" w14:textId="77777777" w:rsidR="00000000" w:rsidRDefault="00000000">
      <w:pPr>
        <w:pStyle w:val="ConsPlusNormal"/>
        <w:spacing w:before="240"/>
        <w:ind w:firstLine="540"/>
        <w:jc w:val="both"/>
      </w:pPr>
      <w:r>
        <w:t>66. Проведение контрольно-надзорных мероприятий в отношении заводчиков, поставщиков и пользователей осуществляется в соответствии с актами органов Союза и законодательством государств-членов в области ветеринарии.</w:t>
      </w:r>
    </w:p>
    <w:p w14:paraId="63E2E17A" w14:textId="77777777" w:rsidR="00000000" w:rsidRDefault="00000000">
      <w:pPr>
        <w:pStyle w:val="ConsPlusNormal"/>
        <w:jc w:val="both"/>
      </w:pPr>
    </w:p>
    <w:p w14:paraId="11F0FC03" w14:textId="77777777" w:rsidR="00000000" w:rsidRDefault="00000000">
      <w:pPr>
        <w:pStyle w:val="ConsPlusTitle"/>
        <w:jc w:val="center"/>
        <w:outlineLvl w:val="2"/>
      </w:pPr>
      <w:r>
        <w:t>1. Общие указания по содержанию животных и уходу за ними</w:t>
      </w:r>
    </w:p>
    <w:p w14:paraId="6500A7C6" w14:textId="77777777" w:rsidR="00000000" w:rsidRDefault="00000000">
      <w:pPr>
        <w:pStyle w:val="ConsPlusNormal"/>
        <w:jc w:val="both"/>
      </w:pPr>
    </w:p>
    <w:p w14:paraId="653148F8" w14:textId="77777777" w:rsidR="00000000" w:rsidRDefault="00000000">
      <w:pPr>
        <w:pStyle w:val="ConsPlusNormal"/>
        <w:ind w:firstLine="540"/>
        <w:jc w:val="both"/>
      </w:pPr>
      <w:r>
        <w:t>67. Окружающая среда определяет состояние здоровья и уровень благополучия животных, и каждый ее аспект может потенциально влиять на поведенческие и физиологические реакции животных, тем самым влияя и на результаты исследований. Различные исследования могут быть чувствительны к различным факторам окружающей среды, и конкретные характеристики окружающей среды, которые следует указать в исследовании, могут зависеть от типа исследования.</w:t>
      </w:r>
    </w:p>
    <w:p w14:paraId="2EC93D78" w14:textId="77777777" w:rsidR="00000000" w:rsidRDefault="00000000">
      <w:pPr>
        <w:pStyle w:val="ConsPlusNormal"/>
        <w:spacing w:before="240"/>
        <w:ind w:firstLine="540"/>
        <w:jc w:val="both"/>
      </w:pPr>
      <w:r>
        <w:t>68. Окружающая среда, как лишенная дополнительных элементов, так и обогащенная ими, может влиять на широкий спектр физиологических и поведенческих реакций животных. Обычно выделяют следующие элементы обогащения окружающей среды:</w:t>
      </w:r>
    </w:p>
    <w:p w14:paraId="7947E33B" w14:textId="77777777" w:rsidR="00000000" w:rsidRDefault="00000000">
      <w:pPr>
        <w:pStyle w:val="ConsPlusNormal"/>
        <w:spacing w:before="240"/>
        <w:ind w:firstLine="540"/>
        <w:jc w:val="both"/>
      </w:pPr>
      <w:r>
        <w:t>структурное обогащение (например, возвышенные поверхности, разделители);</w:t>
      </w:r>
    </w:p>
    <w:p w14:paraId="55E548F1" w14:textId="77777777" w:rsidR="00000000" w:rsidRDefault="00000000">
      <w:pPr>
        <w:pStyle w:val="ConsPlusNormal"/>
        <w:spacing w:before="240"/>
        <w:ind w:firstLine="540"/>
        <w:jc w:val="both"/>
      </w:pPr>
      <w:r>
        <w:t>ресурсы для типовых видов деятельности (например, материал для гнезд, укрытия для грызунов, растения или гравий для водных видов);</w:t>
      </w:r>
    </w:p>
    <w:p w14:paraId="582C1ECA" w14:textId="77777777" w:rsidR="00000000" w:rsidRDefault="00000000">
      <w:pPr>
        <w:pStyle w:val="ConsPlusNormal"/>
        <w:spacing w:before="240"/>
        <w:ind w:firstLine="540"/>
        <w:jc w:val="both"/>
      </w:pPr>
      <w:r>
        <w:t>игрушки или другие предметы и инструменты, предназначенные для создания ощущения новизны, используемые для стимулирования исследований, упражнений (например, беговое колесо).</w:t>
      </w:r>
    </w:p>
    <w:p w14:paraId="2FA61209" w14:textId="77777777" w:rsidR="00000000" w:rsidRDefault="00000000">
      <w:pPr>
        <w:pStyle w:val="ConsPlusNormal"/>
        <w:spacing w:before="240"/>
        <w:ind w:firstLine="540"/>
        <w:jc w:val="both"/>
      </w:pPr>
      <w:r>
        <w:lastRenderedPageBreak/>
        <w:t>69. В случае если для целей исследования не было предусмотрено обогащения окружающей среды, это следует указать и обосновать. Кроме того, следует представить научное обоснование депривации от еды и воды и обоснование одиночного содержания животных.</w:t>
      </w:r>
    </w:p>
    <w:p w14:paraId="110EB744" w14:textId="77777777" w:rsidR="00000000" w:rsidRDefault="00000000">
      <w:pPr>
        <w:pStyle w:val="ConsPlusNormal"/>
        <w:jc w:val="both"/>
      </w:pPr>
    </w:p>
    <w:p w14:paraId="7C9976EE" w14:textId="77777777" w:rsidR="00000000" w:rsidRDefault="00000000">
      <w:pPr>
        <w:pStyle w:val="ConsPlusTitle"/>
        <w:jc w:val="center"/>
        <w:outlineLvl w:val="2"/>
      </w:pPr>
      <w:r>
        <w:t>2. Помещения</w:t>
      </w:r>
    </w:p>
    <w:p w14:paraId="26747063" w14:textId="77777777" w:rsidR="00000000" w:rsidRDefault="00000000">
      <w:pPr>
        <w:pStyle w:val="ConsPlusNormal"/>
        <w:jc w:val="both"/>
      </w:pPr>
    </w:p>
    <w:p w14:paraId="5C085D68" w14:textId="77777777" w:rsidR="00000000" w:rsidRDefault="00000000">
      <w:pPr>
        <w:pStyle w:val="ConsPlusTitle"/>
        <w:jc w:val="center"/>
        <w:outlineLvl w:val="3"/>
      </w:pPr>
      <w:r>
        <w:t>Функции и планирование</w:t>
      </w:r>
    </w:p>
    <w:p w14:paraId="47F437A5" w14:textId="77777777" w:rsidR="00000000" w:rsidRDefault="00000000">
      <w:pPr>
        <w:pStyle w:val="ConsPlusNormal"/>
        <w:jc w:val="both"/>
      </w:pPr>
    </w:p>
    <w:p w14:paraId="7F079F1C" w14:textId="77777777" w:rsidR="00000000" w:rsidRDefault="00000000">
      <w:pPr>
        <w:pStyle w:val="ConsPlusNormal"/>
        <w:ind w:firstLine="540"/>
        <w:jc w:val="both"/>
      </w:pPr>
      <w:r>
        <w:t>70. Все помещения следует конструировать таким образом, чтобы обеспечивать среду обитания, соответствующую физиологическим и этологическим потребностям того вида животных, которых в них содержат. Планировка помещений и их эксплуатация должны исключать возможность доступа посторонних лиц, а также бегства животных и проникновения их извне.</w:t>
      </w:r>
    </w:p>
    <w:p w14:paraId="62700422" w14:textId="77777777" w:rsidR="00000000" w:rsidRDefault="00000000">
      <w:pPr>
        <w:pStyle w:val="ConsPlusNormal"/>
        <w:spacing w:before="240"/>
        <w:ind w:firstLine="540"/>
        <w:jc w:val="both"/>
      </w:pPr>
      <w:r>
        <w:t>71. Рекомендуется иметь в учреждении действующую программу технического обслуживания, чтобы предотвращать и исправлять любые неисправности помещения и оборудования, а также обеспечивать непрерывность деятельности учреждения, особенно в части жизнеобеспечения животных. В рамках риск-ориентированного подхода к основным процессам деятельности учреждения следует максимально предусмотреть все кратковременные и длительные аварийные ситуации, которые могут оказать влияние на жизнеобеспечение животных (например, отключение электроэнергии, водоснабжения, вентиляционных систем и т.д.)</w:t>
      </w:r>
    </w:p>
    <w:p w14:paraId="7E5B7C11" w14:textId="77777777" w:rsidR="00000000" w:rsidRDefault="00000000">
      <w:pPr>
        <w:pStyle w:val="ConsPlusNormal"/>
        <w:spacing w:before="240"/>
        <w:ind w:firstLine="540"/>
        <w:jc w:val="both"/>
      </w:pPr>
      <w:r>
        <w:t>72. Для оценки рисков рекомендуется использовать методы, которые позволяют выявить потенциальную проблему до того, как она появится и окажет воздействие, и которые направлены на установление тяжести вреда последствий и степени вероятности возникновения и выявления опасности.</w:t>
      </w:r>
    </w:p>
    <w:p w14:paraId="16B391B6" w14:textId="77777777" w:rsidR="00000000" w:rsidRDefault="00000000">
      <w:pPr>
        <w:pStyle w:val="ConsPlusNormal"/>
        <w:jc w:val="both"/>
      </w:pPr>
    </w:p>
    <w:p w14:paraId="01E9BE93" w14:textId="77777777" w:rsidR="00000000" w:rsidRDefault="00000000">
      <w:pPr>
        <w:pStyle w:val="ConsPlusTitle"/>
        <w:jc w:val="center"/>
        <w:outlineLvl w:val="3"/>
      </w:pPr>
      <w:r>
        <w:t>Помещения для содержания животных</w:t>
      </w:r>
    </w:p>
    <w:p w14:paraId="7F40BD81" w14:textId="77777777" w:rsidR="00000000" w:rsidRDefault="00000000">
      <w:pPr>
        <w:pStyle w:val="ConsPlusNormal"/>
        <w:jc w:val="both"/>
      </w:pPr>
    </w:p>
    <w:p w14:paraId="71B2EF3B" w14:textId="77777777" w:rsidR="00000000" w:rsidRDefault="00000000">
      <w:pPr>
        <w:pStyle w:val="ConsPlusNormal"/>
        <w:ind w:firstLine="540"/>
        <w:jc w:val="both"/>
      </w:pPr>
      <w:r>
        <w:t>73. Рекомендуется иметь и соблюдать эффективный график регулярной уборки в помещениях учреждения и поддерживать удовлетворительный уровень соответствия санитарно-гигиеническим стандартам. Для оценки санитарно-гигиенических показателей чистоты помещений следует применять показатели чистоты, предусмотренные для лечебно-профилактических учреждений. При этом следует применять риск-ориентированный подход для определения регулярности взятия проб и смывов в зависимости от назначения каждого помещения и санитарно-эпидемиологической ситуации в каждом конкретном регионе.</w:t>
      </w:r>
    </w:p>
    <w:p w14:paraId="78909474" w14:textId="77777777" w:rsidR="00000000" w:rsidRDefault="00000000">
      <w:pPr>
        <w:pStyle w:val="ConsPlusNormal"/>
        <w:spacing w:before="240"/>
        <w:ind w:firstLine="540"/>
        <w:jc w:val="both"/>
      </w:pPr>
      <w:r>
        <w:t>74. Стены и полы следует покрывать материалом, устойчивым к воздействию сильных моющих средств, который не может быть поврежден животными и который не оказывает вредного воздействия на здоровье животных и не травмирует их. Приборы и оборудование следует обеспечить дополнительной защитой от порчи их животными и от травмирования самих животных.</w:t>
      </w:r>
    </w:p>
    <w:p w14:paraId="5D9C273E" w14:textId="77777777" w:rsidR="00000000" w:rsidRDefault="00000000">
      <w:pPr>
        <w:pStyle w:val="ConsPlusNormal"/>
        <w:spacing w:before="240"/>
        <w:ind w:firstLine="540"/>
        <w:jc w:val="both"/>
      </w:pPr>
      <w:r>
        <w:t xml:space="preserve">75. Несовместимые виды животных (например, хищник и потенциальная жертва или животные, требующие различных условий содержания, а также животные, являющиеся в природе конкурирующими видами (крыса и мышь)) не следует содержать в одном помещении. В отношении хищника и потенциальной жертвы не допускается, чтобы они находились в области </w:t>
      </w:r>
      <w:r>
        <w:lastRenderedPageBreak/>
        <w:t>зрительного, обонятельного или звукового контакта.</w:t>
      </w:r>
    </w:p>
    <w:p w14:paraId="4A9A4E2A" w14:textId="77777777" w:rsidR="00000000" w:rsidRDefault="00000000">
      <w:pPr>
        <w:pStyle w:val="ConsPlusNormal"/>
        <w:jc w:val="both"/>
      </w:pPr>
    </w:p>
    <w:p w14:paraId="1CB57687" w14:textId="77777777" w:rsidR="00000000" w:rsidRDefault="00000000">
      <w:pPr>
        <w:pStyle w:val="ConsPlusTitle"/>
        <w:jc w:val="center"/>
        <w:outlineLvl w:val="3"/>
      </w:pPr>
      <w:r>
        <w:t>Общие и специализированные (процедурные) помещения</w:t>
      </w:r>
    </w:p>
    <w:p w14:paraId="7890E7A4" w14:textId="77777777" w:rsidR="00000000" w:rsidRDefault="00000000">
      <w:pPr>
        <w:pStyle w:val="ConsPlusNormal"/>
        <w:jc w:val="both"/>
      </w:pPr>
    </w:p>
    <w:p w14:paraId="6A136D2C" w14:textId="77777777" w:rsidR="00000000" w:rsidRDefault="00000000">
      <w:pPr>
        <w:pStyle w:val="ConsPlusNormal"/>
        <w:ind w:firstLine="540"/>
        <w:jc w:val="both"/>
      </w:pPr>
      <w:r>
        <w:t>76. Рекомендуется иметь в учреждении лабораторные комнаты для выполнения простых диагностических тестов, проведения вскрытий и (или) для взятия проб, отправляемых для более детального исследования в другие лаборатории. Общие и специализированные (процедурные) помещения следует использовать в случаях, когда выполнение процедур или наблюдений в помещениях для содержания животных нежелательно.</w:t>
      </w:r>
    </w:p>
    <w:p w14:paraId="06500EB9" w14:textId="77777777" w:rsidR="00000000" w:rsidRDefault="00000000">
      <w:pPr>
        <w:pStyle w:val="ConsPlusNormal"/>
        <w:spacing w:before="240"/>
        <w:ind w:firstLine="540"/>
        <w:jc w:val="both"/>
      </w:pPr>
      <w:r>
        <w:t>77. Следует выделить отдельные помещения для карантина вновь поступающих животных, в которых они будут находиться до определения состояния их здоровья и установления потенциальных факторов риска для здоровья животных, уже содержащихся в учреждении.</w:t>
      </w:r>
    </w:p>
    <w:p w14:paraId="48518B99" w14:textId="77777777" w:rsidR="00000000" w:rsidRDefault="00000000">
      <w:pPr>
        <w:pStyle w:val="ConsPlusNormal"/>
        <w:spacing w:before="240"/>
        <w:ind w:firstLine="540"/>
        <w:jc w:val="both"/>
      </w:pPr>
      <w:r>
        <w:t>78. Следует выделить отдельные помещения для содержания больных или травмированных животных.</w:t>
      </w:r>
    </w:p>
    <w:p w14:paraId="7B6555DA" w14:textId="77777777" w:rsidR="00000000" w:rsidRDefault="00000000">
      <w:pPr>
        <w:pStyle w:val="ConsPlusNormal"/>
        <w:jc w:val="both"/>
      </w:pPr>
    </w:p>
    <w:p w14:paraId="799B9443" w14:textId="77777777" w:rsidR="00000000" w:rsidRDefault="00000000">
      <w:pPr>
        <w:pStyle w:val="ConsPlusTitle"/>
        <w:jc w:val="center"/>
        <w:outlineLvl w:val="3"/>
      </w:pPr>
      <w:r>
        <w:t>Служебные помещения</w:t>
      </w:r>
    </w:p>
    <w:p w14:paraId="6093C925" w14:textId="77777777" w:rsidR="00000000" w:rsidRDefault="00000000">
      <w:pPr>
        <w:pStyle w:val="ConsPlusNormal"/>
        <w:jc w:val="both"/>
      </w:pPr>
    </w:p>
    <w:p w14:paraId="2098858E" w14:textId="77777777" w:rsidR="00000000" w:rsidRDefault="00000000">
      <w:pPr>
        <w:pStyle w:val="ConsPlusNormal"/>
        <w:ind w:firstLine="540"/>
        <w:jc w:val="both"/>
      </w:pPr>
      <w:r>
        <w:t>79. Складские помещения следует конструировать, использовать и обслуживать таким образом, чтобы сохранялось качество корма и подстилочного материала, хранящихся в них. В таких помещениях не должно быть вредителей и насекомых. Загрязненные материалы, в том числе все виды отходов, представляющие опасность для животных или персонала, хранятся отдельно.</w:t>
      </w:r>
    </w:p>
    <w:p w14:paraId="16486EC2" w14:textId="77777777" w:rsidR="00000000" w:rsidRDefault="00000000">
      <w:pPr>
        <w:pStyle w:val="ConsPlusNormal"/>
        <w:spacing w:before="240"/>
        <w:ind w:firstLine="540"/>
        <w:jc w:val="both"/>
      </w:pPr>
      <w:r>
        <w:t>80. Помещения для уборки и мойки должны иметь площадь, достаточную для размещения установок, необходимых для очистки и мойки оборудования. Процесс мойки следует организовать таким образом, чтобы разделить чистое и грязное оборудование во избежание повторного загрязнения свежевымытого оборудования.</w:t>
      </w:r>
    </w:p>
    <w:p w14:paraId="73CDB79B" w14:textId="77777777" w:rsidR="00000000" w:rsidRDefault="00000000">
      <w:pPr>
        <w:pStyle w:val="ConsPlusNormal"/>
        <w:spacing w:before="240"/>
        <w:ind w:firstLine="540"/>
        <w:jc w:val="both"/>
      </w:pPr>
      <w:r>
        <w:t>81. В учреждении следует обеспечить условия для гигиенического хранения и безопасной утилизации отходов жизнедеятельности животных и их трупов.</w:t>
      </w:r>
    </w:p>
    <w:p w14:paraId="360998D0" w14:textId="77777777" w:rsidR="00000000" w:rsidRDefault="00000000">
      <w:pPr>
        <w:pStyle w:val="ConsPlusNormal"/>
        <w:spacing w:before="240"/>
        <w:ind w:firstLine="540"/>
        <w:jc w:val="both"/>
      </w:pPr>
      <w:r>
        <w:t>82. В случае если в рамках деятельности учреждения требуется проводить операции в стерильных условиях, то следует иметь одно или несколько помещений, оборудованных соответствующим образом, а также предусмотреть наличие помещений для послеоперационного восстановления животных.</w:t>
      </w:r>
    </w:p>
    <w:p w14:paraId="293845CC" w14:textId="77777777" w:rsidR="00000000" w:rsidRDefault="00000000">
      <w:pPr>
        <w:pStyle w:val="ConsPlusNormal"/>
        <w:jc w:val="both"/>
      </w:pPr>
    </w:p>
    <w:p w14:paraId="6EDA5B9A" w14:textId="77777777" w:rsidR="00000000" w:rsidRDefault="00000000">
      <w:pPr>
        <w:pStyle w:val="ConsPlusTitle"/>
        <w:jc w:val="center"/>
        <w:outlineLvl w:val="2"/>
      </w:pPr>
      <w:r>
        <w:t>3. Контроль среды обитания</w:t>
      </w:r>
    </w:p>
    <w:p w14:paraId="49F92180" w14:textId="77777777" w:rsidR="00000000" w:rsidRDefault="00000000">
      <w:pPr>
        <w:pStyle w:val="ConsPlusNormal"/>
        <w:jc w:val="both"/>
      </w:pPr>
    </w:p>
    <w:p w14:paraId="7586FD65" w14:textId="77777777" w:rsidR="00000000" w:rsidRDefault="00000000">
      <w:pPr>
        <w:pStyle w:val="ConsPlusTitle"/>
        <w:jc w:val="center"/>
        <w:outlineLvl w:val="3"/>
      </w:pPr>
      <w:r>
        <w:t>Вентиляция и температура</w:t>
      </w:r>
    </w:p>
    <w:p w14:paraId="56B3F9FC" w14:textId="77777777" w:rsidR="00000000" w:rsidRDefault="00000000">
      <w:pPr>
        <w:pStyle w:val="ConsPlusNormal"/>
        <w:jc w:val="both"/>
      </w:pPr>
    </w:p>
    <w:p w14:paraId="518A20C5" w14:textId="77777777" w:rsidR="00000000" w:rsidRDefault="00000000">
      <w:pPr>
        <w:pStyle w:val="ConsPlusNormal"/>
        <w:ind w:firstLine="540"/>
        <w:jc w:val="both"/>
      </w:pPr>
      <w:r>
        <w:t>83. Теплоизоляция, обогрев и вентиляция помещений для животных должны соответствовать условиям, при которых циркуляция воздуха, степень запыленности и концентрация газов поддерживаются в пределах, не опасных для животных и персонала.</w:t>
      </w:r>
    </w:p>
    <w:p w14:paraId="3B1818CF" w14:textId="77777777" w:rsidR="00000000" w:rsidRDefault="00000000">
      <w:pPr>
        <w:pStyle w:val="ConsPlusNormal"/>
        <w:spacing w:before="240"/>
        <w:ind w:firstLine="540"/>
        <w:jc w:val="both"/>
      </w:pPr>
      <w:r>
        <w:t>84. Предельно допустимая концентрация вредных веществ в воздухе помещений составляет:</w:t>
      </w:r>
    </w:p>
    <w:p w14:paraId="267C7E9D" w14:textId="77777777" w:rsidR="00000000" w:rsidRDefault="00000000">
      <w:pPr>
        <w:pStyle w:val="ConsPlusNormal"/>
        <w:spacing w:before="240"/>
        <w:ind w:firstLine="540"/>
        <w:jc w:val="both"/>
      </w:pPr>
      <w:r>
        <w:t>а) в помещениях для содержания животных:</w:t>
      </w:r>
    </w:p>
    <w:p w14:paraId="11121678" w14:textId="77777777" w:rsidR="00000000" w:rsidRDefault="00000000">
      <w:pPr>
        <w:pStyle w:val="ConsPlusNormal"/>
        <w:spacing w:before="240"/>
        <w:ind w:firstLine="540"/>
        <w:jc w:val="both"/>
      </w:pPr>
      <w:r>
        <w:lastRenderedPageBreak/>
        <w:t>аммиак - 10 мг/м</w:t>
      </w:r>
      <w:r>
        <w:rPr>
          <w:vertAlign w:val="superscript"/>
        </w:rPr>
        <w:t>3</w:t>
      </w:r>
      <w:r>
        <w:t>;</w:t>
      </w:r>
    </w:p>
    <w:p w14:paraId="7DF4AD5E" w14:textId="77777777" w:rsidR="00000000" w:rsidRDefault="00000000">
      <w:pPr>
        <w:pStyle w:val="ConsPlusNormal"/>
        <w:spacing w:before="240"/>
        <w:ind w:firstLine="540"/>
        <w:jc w:val="both"/>
      </w:pPr>
      <w:r>
        <w:t>углекислый газ - 0,15 об.%;</w:t>
      </w:r>
    </w:p>
    <w:p w14:paraId="2EABDCB2" w14:textId="77777777" w:rsidR="00000000" w:rsidRDefault="00000000">
      <w:pPr>
        <w:pStyle w:val="ConsPlusNormal"/>
        <w:spacing w:before="240"/>
        <w:ind w:firstLine="540"/>
        <w:jc w:val="both"/>
      </w:pPr>
      <w:r>
        <w:t>б) в производственных помещениях:</w:t>
      </w:r>
    </w:p>
    <w:p w14:paraId="123E61B9" w14:textId="77777777" w:rsidR="00000000" w:rsidRDefault="00000000">
      <w:pPr>
        <w:pStyle w:val="ConsPlusNormal"/>
        <w:spacing w:before="240"/>
        <w:ind w:firstLine="540"/>
        <w:jc w:val="both"/>
      </w:pPr>
      <w:r>
        <w:t>аммиак - 20 мг/м</w:t>
      </w:r>
      <w:r>
        <w:rPr>
          <w:vertAlign w:val="superscript"/>
        </w:rPr>
        <w:t>3</w:t>
      </w:r>
      <w:r>
        <w:t>;</w:t>
      </w:r>
    </w:p>
    <w:p w14:paraId="7E37AD80" w14:textId="77777777" w:rsidR="00000000" w:rsidRDefault="00000000">
      <w:pPr>
        <w:pStyle w:val="ConsPlusNormal"/>
        <w:spacing w:before="240"/>
        <w:ind w:firstLine="540"/>
        <w:jc w:val="both"/>
      </w:pPr>
      <w:r>
        <w:t>формальдегид - 0,5 мг/м</w:t>
      </w:r>
      <w:r>
        <w:rPr>
          <w:vertAlign w:val="superscript"/>
        </w:rPr>
        <w:t>3</w:t>
      </w:r>
      <w:r>
        <w:t>.</w:t>
      </w:r>
    </w:p>
    <w:p w14:paraId="390809A7" w14:textId="77777777" w:rsidR="00000000" w:rsidRDefault="00000000">
      <w:pPr>
        <w:pStyle w:val="ConsPlusNormal"/>
        <w:spacing w:before="240"/>
        <w:ind w:firstLine="540"/>
        <w:jc w:val="both"/>
      </w:pPr>
      <w:r>
        <w:t>85. Значения температуры и относительной влажности в помещениях для содержания животных следует подбирать соответственно виду и возрасту содержащихся в них животных. В помещениях, где проводится экспериментальная работа, а также во вспомогательных помещениях при подборе значений температуры и относительной влажности следует также учитывать условия эксперимента. Показатели температуры и влажности воздуха в помещениях следует ежедневно измерять и регистрировать. Диапазоны нормальных значений температуры и влажности в указанных помещениях приведены в таблице 1.</w:t>
      </w:r>
    </w:p>
    <w:p w14:paraId="046712C7" w14:textId="77777777" w:rsidR="00000000" w:rsidRDefault="00000000">
      <w:pPr>
        <w:pStyle w:val="ConsPlusNormal"/>
        <w:jc w:val="both"/>
      </w:pPr>
    </w:p>
    <w:p w14:paraId="01481E3C" w14:textId="77777777" w:rsidR="00000000" w:rsidRDefault="00000000">
      <w:pPr>
        <w:pStyle w:val="ConsPlusNormal"/>
        <w:jc w:val="right"/>
      </w:pPr>
      <w:r>
        <w:t>Таблица 1</w:t>
      </w:r>
    </w:p>
    <w:p w14:paraId="46BC9147" w14:textId="77777777" w:rsidR="00000000" w:rsidRDefault="00000000">
      <w:pPr>
        <w:pStyle w:val="ConsPlusNormal"/>
        <w:jc w:val="both"/>
      </w:pPr>
    </w:p>
    <w:p w14:paraId="4B1E3473" w14:textId="77777777" w:rsidR="00000000" w:rsidRDefault="00000000">
      <w:pPr>
        <w:pStyle w:val="ConsPlusNormal"/>
        <w:jc w:val="center"/>
      </w:pPr>
      <w:r>
        <w:t>Диапазон нормальных значений температуры и влажности</w:t>
      </w:r>
    </w:p>
    <w:p w14:paraId="60CEF50B" w14:textId="77777777" w:rsidR="00000000" w:rsidRDefault="00000000">
      <w:pPr>
        <w:pStyle w:val="ConsPlusNormal"/>
        <w:jc w:val="center"/>
      </w:pPr>
      <w:r>
        <w:t>в помещениях</w:t>
      </w:r>
    </w:p>
    <w:p w14:paraId="7E9B9BF5"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2211"/>
        <w:gridCol w:w="1927"/>
      </w:tblGrid>
      <w:tr w:rsidR="00000000" w14:paraId="034F22FD" w14:textId="77777777">
        <w:tc>
          <w:tcPr>
            <w:tcW w:w="4932" w:type="dxa"/>
            <w:tcBorders>
              <w:top w:val="single" w:sz="4" w:space="0" w:color="auto"/>
              <w:left w:val="single" w:sz="4" w:space="0" w:color="auto"/>
              <w:bottom w:val="single" w:sz="4" w:space="0" w:color="auto"/>
              <w:right w:val="single" w:sz="4" w:space="0" w:color="auto"/>
            </w:tcBorders>
          </w:tcPr>
          <w:p w14:paraId="32BAF499" w14:textId="77777777" w:rsidR="00000000" w:rsidRDefault="00000000">
            <w:pPr>
              <w:pStyle w:val="ConsPlusNormal"/>
              <w:jc w:val="center"/>
            </w:pPr>
            <w:r>
              <w:t>Наименование помещения</w:t>
            </w:r>
          </w:p>
        </w:tc>
        <w:tc>
          <w:tcPr>
            <w:tcW w:w="2211" w:type="dxa"/>
            <w:tcBorders>
              <w:top w:val="single" w:sz="4" w:space="0" w:color="auto"/>
              <w:left w:val="single" w:sz="4" w:space="0" w:color="auto"/>
              <w:bottom w:val="single" w:sz="4" w:space="0" w:color="auto"/>
              <w:right w:val="single" w:sz="4" w:space="0" w:color="auto"/>
            </w:tcBorders>
          </w:tcPr>
          <w:p w14:paraId="49466F51" w14:textId="77777777" w:rsidR="00000000" w:rsidRDefault="00000000">
            <w:pPr>
              <w:pStyle w:val="ConsPlusNormal"/>
              <w:jc w:val="center"/>
            </w:pPr>
            <w:r>
              <w:t>Температура, °C</w:t>
            </w:r>
          </w:p>
        </w:tc>
        <w:tc>
          <w:tcPr>
            <w:tcW w:w="1927" w:type="dxa"/>
            <w:tcBorders>
              <w:top w:val="single" w:sz="4" w:space="0" w:color="auto"/>
              <w:left w:val="single" w:sz="4" w:space="0" w:color="auto"/>
              <w:bottom w:val="single" w:sz="4" w:space="0" w:color="auto"/>
              <w:right w:val="single" w:sz="4" w:space="0" w:color="auto"/>
            </w:tcBorders>
          </w:tcPr>
          <w:p w14:paraId="2E29592F" w14:textId="77777777" w:rsidR="00000000" w:rsidRDefault="00000000">
            <w:pPr>
              <w:pStyle w:val="ConsPlusNormal"/>
              <w:jc w:val="center"/>
            </w:pPr>
            <w:r>
              <w:t>Влажность, %</w:t>
            </w:r>
          </w:p>
        </w:tc>
      </w:tr>
      <w:tr w:rsidR="00000000" w14:paraId="6436350F" w14:textId="77777777">
        <w:tc>
          <w:tcPr>
            <w:tcW w:w="9070" w:type="dxa"/>
            <w:gridSpan w:val="3"/>
            <w:tcBorders>
              <w:top w:val="single" w:sz="4" w:space="0" w:color="auto"/>
              <w:left w:val="single" w:sz="4" w:space="0" w:color="auto"/>
              <w:bottom w:val="single" w:sz="4" w:space="0" w:color="auto"/>
              <w:right w:val="single" w:sz="4" w:space="0" w:color="auto"/>
            </w:tcBorders>
            <w:vAlign w:val="center"/>
          </w:tcPr>
          <w:p w14:paraId="0DFDFF42" w14:textId="77777777" w:rsidR="00000000" w:rsidRDefault="00000000">
            <w:pPr>
              <w:pStyle w:val="ConsPlusNormal"/>
              <w:jc w:val="center"/>
            </w:pPr>
            <w:r>
              <w:t>I. Вспомогательные помещения</w:t>
            </w:r>
          </w:p>
        </w:tc>
      </w:tr>
      <w:tr w:rsidR="00000000" w14:paraId="41E64F28" w14:textId="77777777">
        <w:tc>
          <w:tcPr>
            <w:tcW w:w="4932" w:type="dxa"/>
            <w:tcBorders>
              <w:top w:val="single" w:sz="4" w:space="0" w:color="auto"/>
              <w:left w:val="single" w:sz="4" w:space="0" w:color="auto"/>
              <w:bottom w:val="single" w:sz="4" w:space="0" w:color="auto"/>
              <w:right w:val="single" w:sz="4" w:space="0" w:color="auto"/>
            </w:tcBorders>
          </w:tcPr>
          <w:p w14:paraId="0E9E6621" w14:textId="77777777" w:rsidR="00000000" w:rsidRDefault="00000000">
            <w:pPr>
              <w:pStyle w:val="ConsPlusNormal"/>
            </w:pPr>
            <w:r>
              <w:t>Уборные, санузлы, душевые</w:t>
            </w:r>
          </w:p>
        </w:tc>
        <w:tc>
          <w:tcPr>
            <w:tcW w:w="2211" w:type="dxa"/>
            <w:tcBorders>
              <w:top w:val="single" w:sz="4" w:space="0" w:color="auto"/>
              <w:left w:val="single" w:sz="4" w:space="0" w:color="auto"/>
              <w:bottom w:val="single" w:sz="4" w:space="0" w:color="auto"/>
              <w:right w:val="single" w:sz="4" w:space="0" w:color="auto"/>
            </w:tcBorders>
            <w:vAlign w:val="center"/>
          </w:tcPr>
          <w:p w14:paraId="6DC0C61E" w14:textId="77777777" w:rsidR="00000000" w:rsidRDefault="00000000">
            <w:pPr>
              <w:pStyle w:val="ConsPlusNormal"/>
              <w:jc w:val="center"/>
            </w:pPr>
            <w:r>
              <w:t>20 - 29</w:t>
            </w:r>
          </w:p>
        </w:tc>
        <w:tc>
          <w:tcPr>
            <w:tcW w:w="1927" w:type="dxa"/>
            <w:tcBorders>
              <w:top w:val="single" w:sz="4" w:space="0" w:color="auto"/>
              <w:left w:val="single" w:sz="4" w:space="0" w:color="auto"/>
              <w:bottom w:val="single" w:sz="4" w:space="0" w:color="auto"/>
              <w:right w:val="single" w:sz="4" w:space="0" w:color="auto"/>
            </w:tcBorders>
            <w:vAlign w:val="center"/>
          </w:tcPr>
          <w:p w14:paraId="177D6DB4" w14:textId="77777777" w:rsidR="00000000" w:rsidRDefault="00000000">
            <w:pPr>
              <w:pStyle w:val="ConsPlusNormal"/>
              <w:jc w:val="center"/>
            </w:pPr>
            <w:r>
              <w:t>-</w:t>
            </w:r>
          </w:p>
        </w:tc>
      </w:tr>
      <w:tr w:rsidR="00000000" w14:paraId="4417FCB2" w14:textId="77777777">
        <w:tc>
          <w:tcPr>
            <w:tcW w:w="4932" w:type="dxa"/>
            <w:tcBorders>
              <w:top w:val="single" w:sz="4" w:space="0" w:color="auto"/>
              <w:left w:val="single" w:sz="4" w:space="0" w:color="auto"/>
              <w:bottom w:val="single" w:sz="4" w:space="0" w:color="auto"/>
              <w:right w:val="single" w:sz="4" w:space="0" w:color="auto"/>
            </w:tcBorders>
          </w:tcPr>
          <w:p w14:paraId="3B779749" w14:textId="77777777" w:rsidR="00000000" w:rsidRDefault="00000000">
            <w:pPr>
              <w:pStyle w:val="ConsPlusNormal"/>
            </w:pPr>
            <w:r>
              <w:t>Дезинфекционно-моечные отделения</w:t>
            </w:r>
          </w:p>
        </w:tc>
        <w:tc>
          <w:tcPr>
            <w:tcW w:w="2211" w:type="dxa"/>
            <w:tcBorders>
              <w:top w:val="single" w:sz="4" w:space="0" w:color="auto"/>
              <w:left w:val="single" w:sz="4" w:space="0" w:color="auto"/>
              <w:bottom w:val="single" w:sz="4" w:space="0" w:color="auto"/>
              <w:right w:val="single" w:sz="4" w:space="0" w:color="auto"/>
            </w:tcBorders>
            <w:vAlign w:val="center"/>
          </w:tcPr>
          <w:p w14:paraId="75F3989E" w14:textId="77777777" w:rsidR="00000000" w:rsidRDefault="00000000">
            <w:pPr>
              <w:pStyle w:val="ConsPlusNormal"/>
              <w:jc w:val="center"/>
            </w:pPr>
            <w:r>
              <w:t>18 - 26</w:t>
            </w:r>
          </w:p>
        </w:tc>
        <w:tc>
          <w:tcPr>
            <w:tcW w:w="1927" w:type="dxa"/>
            <w:tcBorders>
              <w:top w:val="single" w:sz="4" w:space="0" w:color="auto"/>
              <w:left w:val="single" w:sz="4" w:space="0" w:color="auto"/>
              <w:bottom w:val="single" w:sz="4" w:space="0" w:color="auto"/>
              <w:right w:val="single" w:sz="4" w:space="0" w:color="auto"/>
            </w:tcBorders>
            <w:vAlign w:val="center"/>
          </w:tcPr>
          <w:p w14:paraId="1D32E215" w14:textId="77777777" w:rsidR="00000000" w:rsidRDefault="00000000">
            <w:pPr>
              <w:pStyle w:val="ConsPlusNormal"/>
              <w:jc w:val="center"/>
            </w:pPr>
            <w:r>
              <w:t>&lt; 75</w:t>
            </w:r>
          </w:p>
        </w:tc>
      </w:tr>
      <w:tr w:rsidR="00000000" w14:paraId="23FD53F9" w14:textId="77777777">
        <w:tc>
          <w:tcPr>
            <w:tcW w:w="4932" w:type="dxa"/>
            <w:tcBorders>
              <w:top w:val="single" w:sz="4" w:space="0" w:color="auto"/>
              <w:left w:val="single" w:sz="4" w:space="0" w:color="auto"/>
              <w:bottom w:val="single" w:sz="4" w:space="0" w:color="auto"/>
              <w:right w:val="single" w:sz="4" w:space="0" w:color="auto"/>
            </w:tcBorders>
          </w:tcPr>
          <w:p w14:paraId="674613ED" w14:textId="77777777" w:rsidR="00000000" w:rsidRDefault="00000000">
            <w:pPr>
              <w:pStyle w:val="ConsPlusNormal"/>
            </w:pPr>
            <w:r>
              <w:t>Помещения обеззараживания и временного хранения биологических отходов</w:t>
            </w:r>
          </w:p>
        </w:tc>
        <w:tc>
          <w:tcPr>
            <w:tcW w:w="2211" w:type="dxa"/>
            <w:tcBorders>
              <w:top w:val="single" w:sz="4" w:space="0" w:color="auto"/>
              <w:left w:val="single" w:sz="4" w:space="0" w:color="auto"/>
              <w:bottom w:val="single" w:sz="4" w:space="0" w:color="auto"/>
              <w:right w:val="single" w:sz="4" w:space="0" w:color="auto"/>
            </w:tcBorders>
            <w:vAlign w:val="center"/>
          </w:tcPr>
          <w:p w14:paraId="06774E15" w14:textId="77777777" w:rsidR="00000000" w:rsidRDefault="00000000">
            <w:pPr>
              <w:pStyle w:val="ConsPlusNormal"/>
              <w:jc w:val="center"/>
            </w:pPr>
            <w:r>
              <w:t>14 - 24</w:t>
            </w:r>
          </w:p>
        </w:tc>
        <w:tc>
          <w:tcPr>
            <w:tcW w:w="1927" w:type="dxa"/>
            <w:tcBorders>
              <w:top w:val="single" w:sz="4" w:space="0" w:color="auto"/>
              <w:left w:val="single" w:sz="4" w:space="0" w:color="auto"/>
              <w:bottom w:val="single" w:sz="4" w:space="0" w:color="auto"/>
              <w:right w:val="single" w:sz="4" w:space="0" w:color="auto"/>
            </w:tcBorders>
            <w:vAlign w:val="center"/>
          </w:tcPr>
          <w:p w14:paraId="29FB2D15" w14:textId="77777777" w:rsidR="00000000" w:rsidRDefault="00000000">
            <w:pPr>
              <w:pStyle w:val="ConsPlusNormal"/>
              <w:jc w:val="center"/>
            </w:pPr>
            <w:r>
              <w:t>&lt; 75</w:t>
            </w:r>
          </w:p>
        </w:tc>
      </w:tr>
      <w:tr w:rsidR="00000000" w14:paraId="6E0F5686" w14:textId="77777777">
        <w:tc>
          <w:tcPr>
            <w:tcW w:w="4932" w:type="dxa"/>
            <w:tcBorders>
              <w:top w:val="single" w:sz="4" w:space="0" w:color="auto"/>
              <w:left w:val="single" w:sz="4" w:space="0" w:color="auto"/>
              <w:bottom w:val="single" w:sz="4" w:space="0" w:color="auto"/>
              <w:right w:val="single" w:sz="4" w:space="0" w:color="auto"/>
            </w:tcBorders>
          </w:tcPr>
          <w:p w14:paraId="488B4D06" w14:textId="77777777" w:rsidR="00000000" w:rsidRDefault="00000000">
            <w:pPr>
              <w:pStyle w:val="ConsPlusNormal"/>
            </w:pPr>
            <w:r>
              <w:t>Секционные. Манипуляционные для работы с животными</w:t>
            </w:r>
          </w:p>
        </w:tc>
        <w:tc>
          <w:tcPr>
            <w:tcW w:w="2211" w:type="dxa"/>
            <w:tcBorders>
              <w:top w:val="single" w:sz="4" w:space="0" w:color="auto"/>
              <w:left w:val="single" w:sz="4" w:space="0" w:color="auto"/>
              <w:bottom w:val="single" w:sz="4" w:space="0" w:color="auto"/>
              <w:right w:val="single" w:sz="4" w:space="0" w:color="auto"/>
            </w:tcBorders>
            <w:vAlign w:val="center"/>
          </w:tcPr>
          <w:p w14:paraId="2316C9A8" w14:textId="77777777" w:rsidR="00000000" w:rsidRDefault="00000000">
            <w:pPr>
              <w:pStyle w:val="ConsPlusNormal"/>
              <w:jc w:val="center"/>
            </w:pPr>
            <w:r>
              <w:t>18 - 26</w:t>
            </w:r>
          </w:p>
        </w:tc>
        <w:tc>
          <w:tcPr>
            <w:tcW w:w="1927" w:type="dxa"/>
            <w:tcBorders>
              <w:top w:val="single" w:sz="4" w:space="0" w:color="auto"/>
              <w:left w:val="single" w:sz="4" w:space="0" w:color="auto"/>
              <w:bottom w:val="single" w:sz="4" w:space="0" w:color="auto"/>
              <w:right w:val="single" w:sz="4" w:space="0" w:color="auto"/>
            </w:tcBorders>
            <w:vAlign w:val="center"/>
          </w:tcPr>
          <w:p w14:paraId="3C42E9C7" w14:textId="77777777" w:rsidR="00000000" w:rsidRDefault="00000000">
            <w:pPr>
              <w:pStyle w:val="ConsPlusNormal"/>
              <w:jc w:val="center"/>
            </w:pPr>
            <w:r>
              <w:t>30 - 70</w:t>
            </w:r>
          </w:p>
        </w:tc>
      </w:tr>
      <w:tr w:rsidR="00000000" w14:paraId="43839FCE" w14:textId="77777777">
        <w:tc>
          <w:tcPr>
            <w:tcW w:w="4932" w:type="dxa"/>
            <w:tcBorders>
              <w:top w:val="single" w:sz="4" w:space="0" w:color="auto"/>
              <w:left w:val="single" w:sz="4" w:space="0" w:color="auto"/>
              <w:bottom w:val="single" w:sz="4" w:space="0" w:color="auto"/>
              <w:right w:val="single" w:sz="4" w:space="0" w:color="auto"/>
            </w:tcBorders>
          </w:tcPr>
          <w:p w14:paraId="5D774DB6" w14:textId="77777777" w:rsidR="00000000" w:rsidRDefault="00000000">
            <w:pPr>
              <w:pStyle w:val="ConsPlusNormal"/>
            </w:pPr>
            <w:r>
              <w:t>Кормокухни</w:t>
            </w:r>
          </w:p>
        </w:tc>
        <w:tc>
          <w:tcPr>
            <w:tcW w:w="2211" w:type="dxa"/>
            <w:tcBorders>
              <w:top w:val="single" w:sz="4" w:space="0" w:color="auto"/>
              <w:left w:val="single" w:sz="4" w:space="0" w:color="auto"/>
              <w:bottom w:val="single" w:sz="4" w:space="0" w:color="auto"/>
              <w:right w:val="single" w:sz="4" w:space="0" w:color="auto"/>
            </w:tcBorders>
            <w:vAlign w:val="center"/>
          </w:tcPr>
          <w:p w14:paraId="44ED22D9" w14:textId="77777777" w:rsidR="00000000" w:rsidRDefault="00000000">
            <w:pPr>
              <w:pStyle w:val="ConsPlusNormal"/>
              <w:jc w:val="center"/>
            </w:pPr>
            <w:r>
              <w:t>18 - 26</w:t>
            </w:r>
          </w:p>
        </w:tc>
        <w:tc>
          <w:tcPr>
            <w:tcW w:w="1927" w:type="dxa"/>
            <w:tcBorders>
              <w:top w:val="single" w:sz="4" w:space="0" w:color="auto"/>
              <w:left w:val="single" w:sz="4" w:space="0" w:color="auto"/>
              <w:bottom w:val="single" w:sz="4" w:space="0" w:color="auto"/>
              <w:right w:val="single" w:sz="4" w:space="0" w:color="auto"/>
            </w:tcBorders>
            <w:vAlign w:val="center"/>
          </w:tcPr>
          <w:p w14:paraId="585EAF9B" w14:textId="77777777" w:rsidR="00000000" w:rsidRDefault="00000000">
            <w:pPr>
              <w:pStyle w:val="ConsPlusNormal"/>
              <w:jc w:val="center"/>
            </w:pPr>
            <w:r>
              <w:t>-</w:t>
            </w:r>
          </w:p>
        </w:tc>
      </w:tr>
      <w:tr w:rsidR="00000000" w14:paraId="353D9C90" w14:textId="77777777">
        <w:tc>
          <w:tcPr>
            <w:tcW w:w="4932" w:type="dxa"/>
            <w:tcBorders>
              <w:top w:val="single" w:sz="4" w:space="0" w:color="auto"/>
              <w:left w:val="single" w:sz="4" w:space="0" w:color="auto"/>
              <w:bottom w:val="single" w:sz="4" w:space="0" w:color="auto"/>
              <w:right w:val="single" w:sz="4" w:space="0" w:color="auto"/>
            </w:tcBorders>
          </w:tcPr>
          <w:p w14:paraId="2B967B27" w14:textId="77777777" w:rsidR="00000000" w:rsidRDefault="00000000">
            <w:pPr>
              <w:pStyle w:val="ConsPlusNormal"/>
            </w:pPr>
            <w:r>
              <w:t>Склады временного хранения расходных материалов</w:t>
            </w:r>
          </w:p>
        </w:tc>
        <w:tc>
          <w:tcPr>
            <w:tcW w:w="2211" w:type="dxa"/>
            <w:tcBorders>
              <w:top w:val="single" w:sz="4" w:space="0" w:color="auto"/>
              <w:left w:val="single" w:sz="4" w:space="0" w:color="auto"/>
              <w:bottom w:val="single" w:sz="4" w:space="0" w:color="auto"/>
              <w:right w:val="single" w:sz="4" w:space="0" w:color="auto"/>
            </w:tcBorders>
            <w:vAlign w:val="center"/>
          </w:tcPr>
          <w:p w14:paraId="46FF4E6D" w14:textId="77777777" w:rsidR="00000000" w:rsidRDefault="00000000">
            <w:pPr>
              <w:pStyle w:val="ConsPlusNormal"/>
              <w:jc w:val="center"/>
            </w:pPr>
            <w:r>
              <w:t>16 - 25</w:t>
            </w:r>
          </w:p>
        </w:tc>
        <w:tc>
          <w:tcPr>
            <w:tcW w:w="1927" w:type="dxa"/>
            <w:tcBorders>
              <w:top w:val="single" w:sz="4" w:space="0" w:color="auto"/>
              <w:left w:val="single" w:sz="4" w:space="0" w:color="auto"/>
              <w:bottom w:val="single" w:sz="4" w:space="0" w:color="auto"/>
              <w:right w:val="single" w:sz="4" w:space="0" w:color="auto"/>
            </w:tcBorders>
            <w:vAlign w:val="center"/>
          </w:tcPr>
          <w:p w14:paraId="4B707B79" w14:textId="77777777" w:rsidR="00000000" w:rsidRDefault="00000000">
            <w:pPr>
              <w:pStyle w:val="ConsPlusNormal"/>
              <w:jc w:val="center"/>
            </w:pPr>
            <w:r>
              <w:t>60 - 70</w:t>
            </w:r>
          </w:p>
        </w:tc>
      </w:tr>
      <w:tr w:rsidR="00000000" w14:paraId="5B84FB22" w14:textId="77777777">
        <w:tc>
          <w:tcPr>
            <w:tcW w:w="4932" w:type="dxa"/>
            <w:tcBorders>
              <w:top w:val="single" w:sz="4" w:space="0" w:color="auto"/>
              <w:left w:val="single" w:sz="4" w:space="0" w:color="auto"/>
              <w:bottom w:val="single" w:sz="4" w:space="0" w:color="auto"/>
              <w:right w:val="single" w:sz="4" w:space="0" w:color="auto"/>
            </w:tcBorders>
          </w:tcPr>
          <w:p w14:paraId="17ABFE5B" w14:textId="77777777" w:rsidR="00000000" w:rsidRDefault="00000000">
            <w:pPr>
              <w:pStyle w:val="ConsPlusNormal"/>
            </w:pPr>
            <w:r>
              <w:t>Склады хранения химических реактивов</w:t>
            </w:r>
          </w:p>
        </w:tc>
        <w:tc>
          <w:tcPr>
            <w:tcW w:w="2211" w:type="dxa"/>
            <w:tcBorders>
              <w:top w:val="single" w:sz="4" w:space="0" w:color="auto"/>
              <w:left w:val="single" w:sz="4" w:space="0" w:color="auto"/>
              <w:bottom w:val="single" w:sz="4" w:space="0" w:color="auto"/>
              <w:right w:val="single" w:sz="4" w:space="0" w:color="auto"/>
            </w:tcBorders>
            <w:vAlign w:val="center"/>
          </w:tcPr>
          <w:p w14:paraId="3C49ABD2" w14:textId="77777777" w:rsidR="00000000" w:rsidRDefault="00000000">
            <w:pPr>
              <w:pStyle w:val="ConsPlusNormal"/>
              <w:jc w:val="center"/>
            </w:pPr>
            <w:r>
              <w:t>8 - 20</w:t>
            </w:r>
          </w:p>
        </w:tc>
        <w:tc>
          <w:tcPr>
            <w:tcW w:w="1927" w:type="dxa"/>
            <w:tcBorders>
              <w:top w:val="single" w:sz="4" w:space="0" w:color="auto"/>
              <w:left w:val="single" w:sz="4" w:space="0" w:color="auto"/>
              <w:bottom w:val="single" w:sz="4" w:space="0" w:color="auto"/>
              <w:right w:val="single" w:sz="4" w:space="0" w:color="auto"/>
            </w:tcBorders>
            <w:vAlign w:val="center"/>
          </w:tcPr>
          <w:p w14:paraId="71516B0E" w14:textId="77777777" w:rsidR="00000000" w:rsidRDefault="00000000">
            <w:pPr>
              <w:pStyle w:val="ConsPlusNormal"/>
              <w:jc w:val="center"/>
            </w:pPr>
            <w:r>
              <w:t>60 - 70</w:t>
            </w:r>
          </w:p>
        </w:tc>
      </w:tr>
      <w:tr w:rsidR="00000000" w14:paraId="75351169" w14:textId="77777777">
        <w:tc>
          <w:tcPr>
            <w:tcW w:w="4932" w:type="dxa"/>
            <w:tcBorders>
              <w:top w:val="single" w:sz="4" w:space="0" w:color="auto"/>
              <w:left w:val="single" w:sz="4" w:space="0" w:color="auto"/>
              <w:bottom w:val="single" w:sz="4" w:space="0" w:color="auto"/>
              <w:right w:val="single" w:sz="4" w:space="0" w:color="auto"/>
            </w:tcBorders>
          </w:tcPr>
          <w:p w14:paraId="17A33BB8" w14:textId="77777777" w:rsidR="00000000" w:rsidRDefault="00000000">
            <w:pPr>
              <w:pStyle w:val="ConsPlusNormal"/>
            </w:pPr>
            <w:r>
              <w:t>Склады хранения кормов и подстила для животных</w:t>
            </w:r>
          </w:p>
        </w:tc>
        <w:tc>
          <w:tcPr>
            <w:tcW w:w="2211" w:type="dxa"/>
            <w:tcBorders>
              <w:top w:val="single" w:sz="4" w:space="0" w:color="auto"/>
              <w:left w:val="single" w:sz="4" w:space="0" w:color="auto"/>
              <w:bottom w:val="single" w:sz="4" w:space="0" w:color="auto"/>
              <w:right w:val="single" w:sz="4" w:space="0" w:color="auto"/>
            </w:tcBorders>
            <w:vAlign w:val="center"/>
          </w:tcPr>
          <w:p w14:paraId="6C36B8B0" w14:textId="77777777" w:rsidR="00000000" w:rsidRDefault="00000000">
            <w:pPr>
              <w:pStyle w:val="ConsPlusNormal"/>
              <w:jc w:val="center"/>
            </w:pPr>
            <w:r>
              <w:t>8 - 25</w:t>
            </w:r>
          </w:p>
        </w:tc>
        <w:tc>
          <w:tcPr>
            <w:tcW w:w="1927" w:type="dxa"/>
            <w:tcBorders>
              <w:top w:val="single" w:sz="4" w:space="0" w:color="auto"/>
              <w:left w:val="single" w:sz="4" w:space="0" w:color="auto"/>
              <w:bottom w:val="single" w:sz="4" w:space="0" w:color="auto"/>
              <w:right w:val="single" w:sz="4" w:space="0" w:color="auto"/>
            </w:tcBorders>
            <w:vAlign w:val="center"/>
          </w:tcPr>
          <w:p w14:paraId="0A5836A5" w14:textId="77777777" w:rsidR="00000000" w:rsidRDefault="00000000">
            <w:pPr>
              <w:pStyle w:val="ConsPlusNormal"/>
              <w:jc w:val="center"/>
            </w:pPr>
            <w:r>
              <w:t>10 - 75</w:t>
            </w:r>
          </w:p>
        </w:tc>
      </w:tr>
      <w:tr w:rsidR="00000000" w14:paraId="41EACF5B" w14:textId="77777777">
        <w:tc>
          <w:tcPr>
            <w:tcW w:w="4932" w:type="dxa"/>
            <w:tcBorders>
              <w:top w:val="single" w:sz="4" w:space="0" w:color="auto"/>
              <w:left w:val="single" w:sz="4" w:space="0" w:color="auto"/>
              <w:bottom w:val="single" w:sz="4" w:space="0" w:color="auto"/>
              <w:right w:val="single" w:sz="4" w:space="0" w:color="auto"/>
            </w:tcBorders>
          </w:tcPr>
          <w:p w14:paraId="0FE9CF33" w14:textId="77777777" w:rsidR="00000000" w:rsidRDefault="00000000">
            <w:pPr>
              <w:pStyle w:val="ConsPlusNormal"/>
            </w:pPr>
            <w:r>
              <w:t>Помещения временного хранения чистого инвентаря</w:t>
            </w:r>
          </w:p>
        </w:tc>
        <w:tc>
          <w:tcPr>
            <w:tcW w:w="2211" w:type="dxa"/>
            <w:tcBorders>
              <w:top w:val="single" w:sz="4" w:space="0" w:color="auto"/>
              <w:left w:val="single" w:sz="4" w:space="0" w:color="auto"/>
              <w:bottom w:val="single" w:sz="4" w:space="0" w:color="auto"/>
              <w:right w:val="single" w:sz="4" w:space="0" w:color="auto"/>
            </w:tcBorders>
            <w:vAlign w:val="center"/>
          </w:tcPr>
          <w:p w14:paraId="17BE9A4B" w14:textId="77777777" w:rsidR="00000000" w:rsidRDefault="00000000">
            <w:pPr>
              <w:pStyle w:val="ConsPlusNormal"/>
              <w:jc w:val="center"/>
            </w:pPr>
            <w:r>
              <w:t>5 - 25</w:t>
            </w:r>
          </w:p>
        </w:tc>
        <w:tc>
          <w:tcPr>
            <w:tcW w:w="1927" w:type="dxa"/>
            <w:tcBorders>
              <w:top w:val="single" w:sz="4" w:space="0" w:color="auto"/>
              <w:left w:val="single" w:sz="4" w:space="0" w:color="auto"/>
              <w:bottom w:val="single" w:sz="4" w:space="0" w:color="auto"/>
              <w:right w:val="single" w:sz="4" w:space="0" w:color="auto"/>
            </w:tcBorders>
            <w:vAlign w:val="center"/>
          </w:tcPr>
          <w:p w14:paraId="0631DCA8" w14:textId="77777777" w:rsidR="00000000" w:rsidRDefault="00000000">
            <w:pPr>
              <w:pStyle w:val="ConsPlusNormal"/>
              <w:jc w:val="center"/>
            </w:pPr>
            <w:r>
              <w:t>30 - 70</w:t>
            </w:r>
          </w:p>
        </w:tc>
      </w:tr>
      <w:tr w:rsidR="00000000" w14:paraId="666D8B00" w14:textId="77777777">
        <w:tc>
          <w:tcPr>
            <w:tcW w:w="4932" w:type="dxa"/>
            <w:tcBorders>
              <w:top w:val="single" w:sz="4" w:space="0" w:color="auto"/>
              <w:left w:val="single" w:sz="4" w:space="0" w:color="auto"/>
              <w:bottom w:val="single" w:sz="4" w:space="0" w:color="auto"/>
              <w:right w:val="single" w:sz="4" w:space="0" w:color="auto"/>
            </w:tcBorders>
          </w:tcPr>
          <w:p w14:paraId="6821A3FB" w14:textId="77777777" w:rsidR="00000000" w:rsidRDefault="00000000">
            <w:pPr>
              <w:pStyle w:val="ConsPlusNormal"/>
            </w:pPr>
            <w:r>
              <w:lastRenderedPageBreak/>
              <w:t>Помещения для подготовки проб</w:t>
            </w:r>
          </w:p>
        </w:tc>
        <w:tc>
          <w:tcPr>
            <w:tcW w:w="2211" w:type="dxa"/>
            <w:tcBorders>
              <w:top w:val="single" w:sz="4" w:space="0" w:color="auto"/>
              <w:left w:val="single" w:sz="4" w:space="0" w:color="auto"/>
              <w:bottom w:val="single" w:sz="4" w:space="0" w:color="auto"/>
              <w:right w:val="single" w:sz="4" w:space="0" w:color="auto"/>
            </w:tcBorders>
            <w:vAlign w:val="center"/>
          </w:tcPr>
          <w:p w14:paraId="6D9CD0C9" w14:textId="77777777" w:rsidR="00000000" w:rsidRDefault="00000000">
            <w:pPr>
              <w:pStyle w:val="ConsPlusNormal"/>
              <w:jc w:val="center"/>
            </w:pPr>
            <w:r>
              <w:t>20 - 26</w:t>
            </w:r>
          </w:p>
        </w:tc>
        <w:tc>
          <w:tcPr>
            <w:tcW w:w="1927" w:type="dxa"/>
            <w:tcBorders>
              <w:top w:val="single" w:sz="4" w:space="0" w:color="auto"/>
              <w:left w:val="single" w:sz="4" w:space="0" w:color="auto"/>
              <w:bottom w:val="single" w:sz="4" w:space="0" w:color="auto"/>
              <w:right w:val="single" w:sz="4" w:space="0" w:color="auto"/>
            </w:tcBorders>
            <w:vAlign w:val="center"/>
          </w:tcPr>
          <w:p w14:paraId="3402B1D8" w14:textId="77777777" w:rsidR="00000000" w:rsidRDefault="00000000">
            <w:pPr>
              <w:pStyle w:val="ConsPlusNormal"/>
              <w:jc w:val="center"/>
            </w:pPr>
            <w:r>
              <w:t>55 - 65</w:t>
            </w:r>
          </w:p>
        </w:tc>
      </w:tr>
      <w:tr w:rsidR="00000000" w14:paraId="0180DD3E" w14:textId="77777777">
        <w:tc>
          <w:tcPr>
            <w:tcW w:w="4932" w:type="dxa"/>
            <w:tcBorders>
              <w:top w:val="single" w:sz="4" w:space="0" w:color="auto"/>
              <w:left w:val="single" w:sz="4" w:space="0" w:color="auto"/>
              <w:bottom w:val="single" w:sz="4" w:space="0" w:color="auto"/>
              <w:right w:val="single" w:sz="4" w:space="0" w:color="auto"/>
            </w:tcBorders>
          </w:tcPr>
          <w:p w14:paraId="137A6F8C" w14:textId="77777777" w:rsidR="00000000" w:rsidRDefault="00000000">
            <w:pPr>
              <w:pStyle w:val="ConsPlusNormal"/>
            </w:pPr>
            <w:r>
              <w:t>Помещения для хранения фармацевтических препаратов (если специальные условия хранения не указаны в нормативной документации)</w:t>
            </w:r>
          </w:p>
        </w:tc>
        <w:tc>
          <w:tcPr>
            <w:tcW w:w="2211" w:type="dxa"/>
            <w:tcBorders>
              <w:top w:val="single" w:sz="4" w:space="0" w:color="auto"/>
              <w:left w:val="single" w:sz="4" w:space="0" w:color="auto"/>
              <w:bottom w:val="single" w:sz="4" w:space="0" w:color="auto"/>
              <w:right w:val="single" w:sz="4" w:space="0" w:color="auto"/>
            </w:tcBorders>
            <w:vAlign w:val="center"/>
          </w:tcPr>
          <w:p w14:paraId="5B15FA97" w14:textId="77777777" w:rsidR="00000000" w:rsidRDefault="00000000">
            <w:pPr>
              <w:pStyle w:val="ConsPlusNormal"/>
              <w:jc w:val="center"/>
            </w:pPr>
            <w:r>
              <w:t>15 - 25</w:t>
            </w:r>
          </w:p>
        </w:tc>
        <w:tc>
          <w:tcPr>
            <w:tcW w:w="1927" w:type="dxa"/>
            <w:tcBorders>
              <w:top w:val="single" w:sz="4" w:space="0" w:color="auto"/>
              <w:left w:val="single" w:sz="4" w:space="0" w:color="auto"/>
              <w:bottom w:val="single" w:sz="4" w:space="0" w:color="auto"/>
              <w:right w:val="single" w:sz="4" w:space="0" w:color="auto"/>
            </w:tcBorders>
            <w:vAlign w:val="center"/>
          </w:tcPr>
          <w:p w14:paraId="753B5D8D" w14:textId="77777777" w:rsidR="00000000" w:rsidRDefault="00000000">
            <w:pPr>
              <w:pStyle w:val="ConsPlusNormal"/>
              <w:jc w:val="center"/>
            </w:pPr>
            <w:r>
              <w:t>55 - 65</w:t>
            </w:r>
          </w:p>
        </w:tc>
      </w:tr>
      <w:tr w:rsidR="00000000" w14:paraId="6B759828" w14:textId="77777777">
        <w:tc>
          <w:tcPr>
            <w:tcW w:w="4932" w:type="dxa"/>
            <w:tcBorders>
              <w:top w:val="single" w:sz="4" w:space="0" w:color="auto"/>
              <w:left w:val="single" w:sz="4" w:space="0" w:color="auto"/>
              <w:bottom w:val="single" w:sz="4" w:space="0" w:color="auto"/>
              <w:right w:val="single" w:sz="4" w:space="0" w:color="auto"/>
            </w:tcBorders>
          </w:tcPr>
          <w:p w14:paraId="47B4401B" w14:textId="77777777" w:rsidR="00000000" w:rsidRDefault="00000000">
            <w:pPr>
              <w:pStyle w:val="ConsPlusNormal"/>
            </w:pPr>
            <w:r>
              <w:t>Лаборатории (химико-аналитические, гистологические, биохимические, цитологические)</w:t>
            </w:r>
          </w:p>
        </w:tc>
        <w:tc>
          <w:tcPr>
            <w:tcW w:w="2211" w:type="dxa"/>
            <w:tcBorders>
              <w:top w:val="single" w:sz="4" w:space="0" w:color="auto"/>
              <w:left w:val="single" w:sz="4" w:space="0" w:color="auto"/>
              <w:bottom w:val="single" w:sz="4" w:space="0" w:color="auto"/>
              <w:right w:val="single" w:sz="4" w:space="0" w:color="auto"/>
            </w:tcBorders>
            <w:vAlign w:val="center"/>
          </w:tcPr>
          <w:p w14:paraId="690C2892" w14:textId="77777777" w:rsidR="00000000" w:rsidRDefault="00000000">
            <w:pPr>
              <w:pStyle w:val="ConsPlusNormal"/>
              <w:jc w:val="center"/>
            </w:pPr>
            <w:r>
              <w:t>18 - 26</w:t>
            </w:r>
          </w:p>
        </w:tc>
        <w:tc>
          <w:tcPr>
            <w:tcW w:w="1927" w:type="dxa"/>
            <w:tcBorders>
              <w:top w:val="single" w:sz="4" w:space="0" w:color="auto"/>
              <w:left w:val="single" w:sz="4" w:space="0" w:color="auto"/>
              <w:bottom w:val="single" w:sz="4" w:space="0" w:color="auto"/>
              <w:right w:val="single" w:sz="4" w:space="0" w:color="auto"/>
            </w:tcBorders>
            <w:vAlign w:val="center"/>
          </w:tcPr>
          <w:p w14:paraId="127D4966" w14:textId="77777777" w:rsidR="00000000" w:rsidRDefault="00000000">
            <w:pPr>
              <w:pStyle w:val="ConsPlusNormal"/>
              <w:jc w:val="center"/>
            </w:pPr>
            <w:r>
              <w:t>40 - 60</w:t>
            </w:r>
          </w:p>
        </w:tc>
      </w:tr>
      <w:tr w:rsidR="00000000" w14:paraId="291ED82B" w14:textId="77777777">
        <w:tc>
          <w:tcPr>
            <w:tcW w:w="4932" w:type="dxa"/>
            <w:tcBorders>
              <w:top w:val="single" w:sz="4" w:space="0" w:color="auto"/>
              <w:left w:val="single" w:sz="4" w:space="0" w:color="auto"/>
              <w:bottom w:val="single" w:sz="4" w:space="0" w:color="auto"/>
              <w:right w:val="single" w:sz="4" w:space="0" w:color="auto"/>
            </w:tcBorders>
          </w:tcPr>
          <w:p w14:paraId="195B2906" w14:textId="77777777" w:rsidR="00000000" w:rsidRDefault="00000000">
            <w:pPr>
              <w:pStyle w:val="ConsPlusNormal"/>
            </w:pPr>
            <w:r>
              <w:t>Гистологические архивы (в том числе архив нативного материала в формалине)</w:t>
            </w:r>
          </w:p>
        </w:tc>
        <w:tc>
          <w:tcPr>
            <w:tcW w:w="2211" w:type="dxa"/>
            <w:tcBorders>
              <w:top w:val="single" w:sz="4" w:space="0" w:color="auto"/>
              <w:left w:val="single" w:sz="4" w:space="0" w:color="auto"/>
              <w:bottom w:val="single" w:sz="4" w:space="0" w:color="auto"/>
              <w:right w:val="single" w:sz="4" w:space="0" w:color="auto"/>
            </w:tcBorders>
            <w:vAlign w:val="center"/>
          </w:tcPr>
          <w:p w14:paraId="594193A2" w14:textId="77777777" w:rsidR="00000000" w:rsidRDefault="00000000">
            <w:pPr>
              <w:pStyle w:val="ConsPlusNormal"/>
              <w:jc w:val="center"/>
            </w:pPr>
            <w:r>
              <w:t>18 - 25</w:t>
            </w:r>
          </w:p>
        </w:tc>
        <w:tc>
          <w:tcPr>
            <w:tcW w:w="1927" w:type="dxa"/>
            <w:tcBorders>
              <w:top w:val="single" w:sz="4" w:space="0" w:color="auto"/>
              <w:left w:val="single" w:sz="4" w:space="0" w:color="auto"/>
              <w:bottom w:val="single" w:sz="4" w:space="0" w:color="auto"/>
              <w:right w:val="single" w:sz="4" w:space="0" w:color="auto"/>
            </w:tcBorders>
            <w:vAlign w:val="center"/>
          </w:tcPr>
          <w:p w14:paraId="43C9A07E" w14:textId="77777777" w:rsidR="00000000" w:rsidRDefault="00000000">
            <w:pPr>
              <w:pStyle w:val="ConsPlusNormal"/>
              <w:jc w:val="center"/>
            </w:pPr>
            <w:r>
              <w:t>40 - 75</w:t>
            </w:r>
          </w:p>
        </w:tc>
      </w:tr>
      <w:tr w:rsidR="00000000" w14:paraId="661B11E6" w14:textId="77777777">
        <w:tc>
          <w:tcPr>
            <w:tcW w:w="4932" w:type="dxa"/>
            <w:tcBorders>
              <w:top w:val="single" w:sz="4" w:space="0" w:color="auto"/>
              <w:left w:val="single" w:sz="4" w:space="0" w:color="auto"/>
              <w:bottom w:val="single" w:sz="4" w:space="0" w:color="auto"/>
              <w:right w:val="single" w:sz="4" w:space="0" w:color="auto"/>
            </w:tcBorders>
          </w:tcPr>
          <w:p w14:paraId="1F57ADA9" w14:textId="77777777" w:rsidR="00000000" w:rsidRDefault="00000000">
            <w:pPr>
              <w:pStyle w:val="ConsPlusNormal"/>
            </w:pPr>
            <w:r>
              <w:t>Лаборатории микробиологические</w:t>
            </w:r>
          </w:p>
        </w:tc>
        <w:tc>
          <w:tcPr>
            <w:tcW w:w="2211" w:type="dxa"/>
            <w:tcBorders>
              <w:top w:val="single" w:sz="4" w:space="0" w:color="auto"/>
              <w:left w:val="single" w:sz="4" w:space="0" w:color="auto"/>
              <w:bottom w:val="single" w:sz="4" w:space="0" w:color="auto"/>
              <w:right w:val="single" w:sz="4" w:space="0" w:color="auto"/>
            </w:tcBorders>
            <w:vAlign w:val="center"/>
          </w:tcPr>
          <w:p w14:paraId="01ADDD2D" w14:textId="77777777" w:rsidR="00000000" w:rsidRDefault="00000000">
            <w:pPr>
              <w:pStyle w:val="ConsPlusNormal"/>
              <w:jc w:val="center"/>
            </w:pPr>
            <w:r>
              <w:t>20 - 26</w:t>
            </w:r>
          </w:p>
        </w:tc>
        <w:tc>
          <w:tcPr>
            <w:tcW w:w="1927" w:type="dxa"/>
            <w:tcBorders>
              <w:top w:val="single" w:sz="4" w:space="0" w:color="auto"/>
              <w:left w:val="single" w:sz="4" w:space="0" w:color="auto"/>
              <w:bottom w:val="single" w:sz="4" w:space="0" w:color="auto"/>
              <w:right w:val="single" w:sz="4" w:space="0" w:color="auto"/>
            </w:tcBorders>
            <w:vAlign w:val="center"/>
          </w:tcPr>
          <w:p w14:paraId="060AC458" w14:textId="77777777" w:rsidR="00000000" w:rsidRDefault="00000000">
            <w:pPr>
              <w:pStyle w:val="ConsPlusNormal"/>
              <w:jc w:val="center"/>
            </w:pPr>
            <w:r>
              <w:t>30 - 60</w:t>
            </w:r>
          </w:p>
        </w:tc>
      </w:tr>
      <w:tr w:rsidR="00000000" w14:paraId="4A634BFA" w14:textId="77777777">
        <w:tc>
          <w:tcPr>
            <w:tcW w:w="4932" w:type="dxa"/>
            <w:tcBorders>
              <w:top w:val="single" w:sz="4" w:space="0" w:color="auto"/>
              <w:left w:val="single" w:sz="4" w:space="0" w:color="auto"/>
              <w:bottom w:val="single" w:sz="4" w:space="0" w:color="auto"/>
              <w:right w:val="single" w:sz="4" w:space="0" w:color="auto"/>
            </w:tcBorders>
          </w:tcPr>
          <w:p w14:paraId="378AA2A7" w14:textId="77777777" w:rsidR="00000000" w:rsidRDefault="00000000">
            <w:pPr>
              <w:pStyle w:val="ConsPlusNormal"/>
            </w:pPr>
            <w:r>
              <w:t>Архивы</w:t>
            </w:r>
          </w:p>
        </w:tc>
        <w:tc>
          <w:tcPr>
            <w:tcW w:w="2211" w:type="dxa"/>
            <w:tcBorders>
              <w:top w:val="single" w:sz="4" w:space="0" w:color="auto"/>
              <w:left w:val="single" w:sz="4" w:space="0" w:color="auto"/>
              <w:bottom w:val="single" w:sz="4" w:space="0" w:color="auto"/>
              <w:right w:val="single" w:sz="4" w:space="0" w:color="auto"/>
            </w:tcBorders>
            <w:vAlign w:val="center"/>
          </w:tcPr>
          <w:p w14:paraId="5C8E9FC2" w14:textId="77777777" w:rsidR="00000000" w:rsidRDefault="00000000">
            <w:pPr>
              <w:pStyle w:val="ConsPlusNormal"/>
              <w:jc w:val="center"/>
            </w:pPr>
            <w:r>
              <w:t>17 - 19</w:t>
            </w:r>
          </w:p>
        </w:tc>
        <w:tc>
          <w:tcPr>
            <w:tcW w:w="1927" w:type="dxa"/>
            <w:tcBorders>
              <w:top w:val="single" w:sz="4" w:space="0" w:color="auto"/>
              <w:left w:val="single" w:sz="4" w:space="0" w:color="auto"/>
              <w:bottom w:val="single" w:sz="4" w:space="0" w:color="auto"/>
              <w:right w:val="single" w:sz="4" w:space="0" w:color="auto"/>
            </w:tcBorders>
            <w:vAlign w:val="center"/>
          </w:tcPr>
          <w:p w14:paraId="6693AD11" w14:textId="77777777" w:rsidR="00000000" w:rsidRDefault="00000000">
            <w:pPr>
              <w:pStyle w:val="ConsPlusNormal"/>
              <w:jc w:val="center"/>
            </w:pPr>
            <w:r>
              <w:t>50 - 55</w:t>
            </w:r>
          </w:p>
        </w:tc>
      </w:tr>
      <w:tr w:rsidR="00000000" w14:paraId="06E6E7CE" w14:textId="77777777">
        <w:tc>
          <w:tcPr>
            <w:tcW w:w="4932" w:type="dxa"/>
            <w:tcBorders>
              <w:top w:val="single" w:sz="4" w:space="0" w:color="auto"/>
              <w:left w:val="single" w:sz="4" w:space="0" w:color="auto"/>
              <w:bottom w:val="single" w:sz="4" w:space="0" w:color="auto"/>
              <w:right w:val="single" w:sz="4" w:space="0" w:color="auto"/>
            </w:tcBorders>
          </w:tcPr>
          <w:p w14:paraId="5E6697C0" w14:textId="77777777" w:rsidR="00000000" w:rsidRDefault="00000000">
            <w:pPr>
              <w:pStyle w:val="ConsPlusNormal"/>
            </w:pPr>
            <w:r>
              <w:t>Офисные помещения, коридоры</w:t>
            </w:r>
          </w:p>
        </w:tc>
        <w:tc>
          <w:tcPr>
            <w:tcW w:w="2211" w:type="dxa"/>
            <w:tcBorders>
              <w:top w:val="single" w:sz="4" w:space="0" w:color="auto"/>
              <w:left w:val="single" w:sz="4" w:space="0" w:color="auto"/>
              <w:bottom w:val="single" w:sz="4" w:space="0" w:color="auto"/>
              <w:right w:val="single" w:sz="4" w:space="0" w:color="auto"/>
            </w:tcBorders>
            <w:vAlign w:val="center"/>
          </w:tcPr>
          <w:p w14:paraId="20D88A1A" w14:textId="77777777" w:rsidR="00000000" w:rsidRDefault="00000000">
            <w:pPr>
              <w:pStyle w:val="ConsPlusNormal"/>
              <w:jc w:val="center"/>
            </w:pPr>
            <w:r>
              <w:t>20 - 25</w:t>
            </w:r>
          </w:p>
        </w:tc>
        <w:tc>
          <w:tcPr>
            <w:tcW w:w="1927" w:type="dxa"/>
            <w:tcBorders>
              <w:top w:val="single" w:sz="4" w:space="0" w:color="auto"/>
              <w:left w:val="single" w:sz="4" w:space="0" w:color="auto"/>
              <w:bottom w:val="single" w:sz="4" w:space="0" w:color="auto"/>
              <w:right w:val="single" w:sz="4" w:space="0" w:color="auto"/>
            </w:tcBorders>
            <w:vAlign w:val="center"/>
          </w:tcPr>
          <w:p w14:paraId="2E36C9C2" w14:textId="77777777" w:rsidR="00000000" w:rsidRDefault="00000000">
            <w:pPr>
              <w:pStyle w:val="ConsPlusNormal"/>
              <w:jc w:val="center"/>
            </w:pPr>
            <w:r>
              <w:t>15 - 75</w:t>
            </w:r>
          </w:p>
        </w:tc>
      </w:tr>
      <w:tr w:rsidR="00000000" w14:paraId="2CD14A5C" w14:textId="77777777">
        <w:tc>
          <w:tcPr>
            <w:tcW w:w="9070" w:type="dxa"/>
            <w:gridSpan w:val="3"/>
            <w:tcBorders>
              <w:top w:val="single" w:sz="4" w:space="0" w:color="auto"/>
              <w:left w:val="single" w:sz="4" w:space="0" w:color="auto"/>
              <w:bottom w:val="single" w:sz="4" w:space="0" w:color="auto"/>
              <w:right w:val="single" w:sz="4" w:space="0" w:color="auto"/>
            </w:tcBorders>
            <w:vAlign w:val="center"/>
          </w:tcPr>
          <w:p w14:paraId="63577285" w14:textId="77777777" w:rsidR="00000000" w:rsidRDefault="00000000">
            <w:pPr>
              <w:pStyle w:val="ConsPlusNormal"/>
              <w:jc w:val="center"/>
            </w:pPr>
            <w:r>
              <w:t>II. Помещения для содержания животных</w:t>
            </w:r>
          </w:p>
        </w:tc>
      </w:tr>
      <w:tr w:rsidR="00000000" w14:paraId="583C158A" w14:textId="77777777">
        <w:tc>
          <w:tcPr>
            <w:tcW w:w="4932" w:type="dxa"/>
            <w:tcBorders>
              <w:top w:val="single" w:sz="4" w:space="0" w:color="auto"/>
              <w:left w:val="single" w:sz="4" w:space="0" w:color="auto"/>
              <w:bottom w:val="single" w:sz="4" w:space="0" w:color="auto"/>
              <w:right w:val="single" w:sz="4" w:space="0" w:color="auto"/>
            </w:tcBorders>
          </w:tcPr>
          <w:p w14:paraId="741E706E" w14:textId="77777777" w:rsidR="00000000" w:rsidRDefault="00000000">
            <w:pPr>
              <w:pStyle w:val="ConsPlusNormal"/>
            </w:pPr>
            <w:r>
              <w:t>Мыши, крысы, хомяки (хомячки), дегу</w:t>
            </w:r>
          </w:p>
        </w:tc>
        <w:tc>
          <w:tcPr>
            <w:tcW w:w="2211" w:type="dxa"/>
            <w:tcBorders>
              <w:top w:val="single" w:sz="4" w:space="0" w:color="auto"/>
              <w:left w:val="single" w:sz="4" w:space="0" w:color="auto"/>
              <w:bottom w:val="single" w:sz="4" w:space="0" w:color="auto"/>
              <w:right w:val="single" w:sz="4" w:space="0" w:color="auto"/>
            </w:tcBorders>
            <w:vAlign w:val="center"/>
          </w:tcPr>
          <w:p w14:paraId="4ECC10F7" w14:textId="77777777" w:rsidR="00000000" w:rsidRDefault="00000000">
            <w:pPr>
              <w:pStyle w:val="ConsPlusNormal"/>
              <w:jc w:val="center"/>
            </w:pPr>
            <w:r>
              <w:t>18 - 26</w:t>
            </w:r>
          </w:p>
        </w:tc>
        <w:tc>
          <w:tcPr>
            <w:tcW w:w="1927" w:type="dxa"/>
            <w:tcBorders>
              <w:top w:val="single" w:sz="4" w:space="0" w:color="auto"/>
              <w:left w:val="single" w:sz="4" w:space="0" w:color="auto"/>
              <w:bottom w:val="single" w:sz="4" w:space="0" w:color="auto"/>
              <w:right w:val="single" w:sz="4" w:space="0" w:color="auto"/>
            </w:tcBorders>
            <w:vAlign w:val="center"/>
          </w:tcPr>
          <w:p w14:paraId="05B3A7E1" w14:textId="77777777" w:rsidR="00000000" w:rsidRDefault="00000000">
            <w:pPr>
              <w:pStyle w:val="ConsPlusNormal"/>
              <w:jc w:val="center"/>
            </w:pPr>
            <w:r>
              <w:t>45 - 65</w:t>
            </w:r>
          </w:p>
        </w:tc>
      </w:tr>
      <w:tr w:rsidR="00000000" w14:paraId="250B0048" w14:textId="77777777">
        <w:tc>
          <w:tcPr>
            <w:tcW w:w="4932" w:type="dxa"/>
            <w:tcBorders>
              <w:top w:val="single" w:sz="4" w:space="0" w:color="auto"/>
              <w:left w:val="single" w:sz="4" w:space="0" w:color="auto"/>
              <w:bottom w:val="single" w:sz="4" w:space="0" w:color="auto"/>
              <w:right w:val="single" w:sz="4" w:space="0" w:color="auto"/>
            </w:tcBorders>
          </w:tcPr>
          <w:p w14:paraId="14132ED2" w14:textId="77777777" w:rsidR="00000000" w:rsidRDefault="00000000">
            <w:pPr>
              <w:pStyle w:val="ConsPlusNormal"/>
            </w:pPr>
            <w:r>
              <w:t>Песчанки</w:t>
            </w:r>
          </w:p>
        </w:tc>
        <w:tc>
          <w:tcPr>
            <w:tcW w:w="2211" w:type="dxa"/>
            <w:tcBorders>
              <w:top w:val="single" w:sz="4" w:space="0" w:color="auto"/>
              <w:left w:val="single" w:sz="4" w:space="0" w:color="auto"/>
              <w:bottom w:val="single" w:sz="4" w:space="0" w:color="auto"/>
              <w:right w:val="single" w:sz="4" w:space="0" w:color="auto"/>
            </w:tcBorders>
            <w:vAlign w:val="center"/>
          </w:tcPr>
          <w:p w14:paraId="3EF7E00B" w14:textId="77777777" w:rsidR="00000000" w:rsidRDefault="00000000">
            <w:pPr>
              <w:pStyle w:val="ConsPlusNormal"/>
              <w:jc w:val="center"/>
            </w:pPr>
            <w:r>
              <w:t>20 - 26</w:t>
            </w:r>
          </w:p>
        </w:tc>
        <w:tc>
          <w:tcPr>
            <w:tcW w:w="1927" w:type="dxa"/>
            <w:tcBorders>
              <w:top w:val="single" w:sz="4" w:space="0" w:color="auto"/>
              <w:left w:val="single" w:sz="4" w:space="0" w:color="auto"/>
              <w:bottom w:val="single" w:sz="4" w:space="0" w:color="auto"/>
              <w:right w:val="single" w:sz="4" w:space="0" w:color="auto"/>
            </w:tcBorders>
            <w:vAlign w:val="center"/>
          </w:tcPr>
          <w:p w14:paraId="465AD0D9" w14:textId="77777777" w:rsidR="00000000" w:rsidRDefault="00000000">
            <w:pPr>
              <w:pStyle w:val="ConsPlusNormal"/>
              <w:jc w:val="center"/>
            </w:pPr>
            <w:r>
              <w:t>35 - 55</w:t>
            </w:r>
          </w:p>
        </w:tc>
      </w:tr>
      <w:tr w:rsidR="00000000" w14:paraId="256E10D6" w14:textId="77777777">
        <w:tc>
          <w:tcPr>
            <w:tcW w:w="4932" w:type="dxa"/>
            <w:tcBorders>
              <w:top w:val="single" w:sz="4" w:space="0" w:color="auto"/>
              <w:left w:val="single" w:sz="4" w:space="0" w:color="auto"/>
              <w:bottom w:val="single" w:sz="4" w:space="0" w:color="auto"/>
              <w:right w:val="single" w:sz="4" w:space="0" w:color="auto"/>
            </w:tcBorders>
          </w:tcPr>
          <w:p w14:paraId="32168FC4" w14:textId="77777777" w:rsidR="00000000" w:rsidRDefault="00000000">
            <w:pPr>
              <w:pStyle w:val="ConsPlusNormal"/>
            </w:pPr>
            <w:r>
              <w:t>Морские свинки</w:t>
            </w:r>
          </w:p>
        </w:tc>
        <w:tc>
          <w:tcPr>
            <w:tcW w:w="2211" w:type="dxa"/>
            <w:tcBorders>
              <w:top w:val="single" w:sz="4" w:space="0" w:color="auto"/>
              <w:left w:val="single" w:sz="4" w:space="0" w:color="auto"/>
              <w:bottom w:val="single" w:sz="4" w:space="0" w:color="auto"/>
              <w:right w:val="single" w:sz="4" w:space="0" w:color="auto"/>
            </w:tcBorders>
            <w:vAlign w:val="center"/>
          </w:tcPr>
          <w:p w14:paraId="2696223A" w14:textId="77777777" w:rsidR="00000000" w:rsidRDefault="00000000">
            <w:pPr>
              <w:pStyle w:val="ConsPlusNormal"/>
              <w:jc w:val="center"/>
            </w:pPr>
            <w:r>
              <w:t>15 - 26</w:t>
            </w:r>
          </w:p>
        </w:tc>
        <w:tc>
          <w:tcPr>
            <w:tcW w:w="1927" w:type="dxa"/>
            <w:tcBorders>
              <w:top w:val="single" w:sz="4" w:space="0" w:color="auto"/>
              <w:left w:val="single" w:sz="4" w:space="0" w:color="auto"/>
              <w:bottom w:val="single" w:sz="4" w:space="0" w:color="auto"/>
              <w:right w:val="single" w:sz="4" w:space="0" w:color="auto"/>
            </w:tcBorders>
            <w:vAlign w:val="center"/>
          </w:tcPr>
          <w:p w14:paraId="68ABE49C" w14:textId="77777777" w:rsidR="00000000" w:rsidRDefault="00000000">
            <w:pPr>
              <w:pStyle w:val="ConsPlusNormal"/>
              <w:jc w:val="center"/>
            </w:pPr>
            <w:r>
              <w:t>45 - 65</w:t>
            </w:r>
          </w:p>
        </w:tc>
      </w:tr>
      <w:tr w:rsidR="00000000" w14:paraId="1E5EF117" w14:textId="77777777">
        <w:tc>
          <w:tcPr>
            <w:tcW w:w="4932" w:type="dxa"/>
            <w:tcBorders>
              <w:top w:val="single" w:sz="4" w:space="0" w:color="auto"/>
              <w:left w:val="single" w:sz="4" w:space="0" w:color="auto"/>
              <w:bottom w:val="single" w:sz="4" w:space="0" w:color="auto"/>
              <w:right w:val="single" w:sz="4" w:space="0" w:color="auto"/>
            </w:tcBorders>
          </w:tcPr>
          <w:p w14:paraId="0A88A542" w14:textId="77777777" w:rsidR="00000000" w:rsidRDefault="00000000">
            <w:pPr>
              <w:pStyle w:val="ConsPlusNormal"/>
            </w:pPr>
            <w:r>
              <w:t>Кролики</w:t>
            </w:r>
          </w:p>
        </w:tc>
        <w:tc>
          <w:tcPr>
            <w:tcW w:w="2211" w:type="dxa"/>
            <w:tcBorders>
              <w:top w:val="single" w:sz="4" w:space="0" w:color="auto"/>
              <w:left w:val="single" w:sz="4" w:space="0" w:color="auto"/>
              <w:bottom w:val="single" w:sz="4" w:space="0" w:color="auto"/>
              <w:right w:val="single" w:sz="4" w:space="0" w:color="auto"/>
            </w:tcBorders>
            <w:vAlign w:val="center"/>
          </w:tcPr>
          <w:p w14:paraId="37387B57" w14:textId="77777777" w:rsidR="00000000" w:rsidRDefault="00000000">
            <w:pPr>
              <w:pStyle w:val="ConsPlusNormal"/>
              <w:jc w:val="center"/>
            </w:pPr>
            <w:r>
              <w:t>15 - 22</w:t>
            </w:r>
          </w:p>
        </w:tc>
        <w:tc>
          <w:tcPr>
            <w:tcW w:w="1927" w:type="dxa"/>
            <w:tcBorders>
              <w:top w:val="single" w:sz="4" w:space="0" w:color="auto"/>
              <w:left w:val="single" w:sz="4" w:space="0" w:color="auto"/>
              <w:bottom w:val="single" w:sz="4" w:space="0" w:color="auto"/>
              <w:right w:val="single" w:sz="4" w:space="0" w:color="auto"/>
            </w:tcBorders>
            <w:vAlign w:val="center"/>
          </w:tcPr>
          <w:p w14:paraId="0CE09273" w14:textId="77777777" w:rsidR="00000000" w:rsidRDefault="00000000">
            <w:pPr>
              <w:pStyle w:val="ConsPlusNormal"/>
              <w:jc w:val="center"/>
            </w:pPr>
            <w:r>
              <w:t>&gt; 45</w:t>
            </w:r>
          </w:p>
        </w:tc>
      </w:tr>
      <w:tr w:rsidR="00000000" w14:paraId="304B408C" w14:textId="77777777">
        <w:tc>
          <w:tcPr>
            <w:tcW w:w="4932" w:type="dxa"/>
            <w:tcBorders>
              <w:top w:val="single" w:sz="4" w:space="0" w:color="auto"/>
              <w:left w:val="single" w:sz="4" w:space="0" w:color="auto"/>
              <w:bottom w:val="single" w:sz="4" w:space="0" w:color="auto"/>
              <w:right w:val="single" w:sz="4" w:space="0" w:color="auto"/>
            </w:tcBorders>
          </w:tcPr>
          <w:p w14:paraId="3B53B262" w14:textId="77777777" w:rsidR="00000000" w:rsidRDefault="00000000">
            <w:pPr>
              <w:pStyle w:val="ConsPlusNormal"/>
            </w:pPr>
            <w:r>
              <w:t>Хорьки</w:t>
            </w:r>
          </w:p>
        </w:tc>
        <w:tc>
          <w:tcPr>
            <w:tcW w:w="2211" w:type="dxa"/>
            <w:tcBorders>
              <w:top w:val="single" w:sz="4" w:space="0" w:color="auto"/>
              <w:left w:val="single" w:sz="4" w:space="0" w:color="auto"/>
              <w:bottom w:val="single" w:sz="4" w:space="0" w:color="auto"/>
              <w:right w:val="single" w:sz="4" w:space="0" w:color="auto"/>
            </w:tcBorders>
            <w:vAlign w:val="center"/>
          </w:tcPr>
          <w:p w14:paraId="14EF27D4" w14:textId="77777777" w:rsidR="00000000" w:rsidRDefault="00000000">
            <w:pPr>
              <w:pStyle w:val="ConsPlusNormal"/>
              <w:jc w:val="center"/>
            </w:pPr>
            <w:r>
              <w:t>15 - 24</w:t>
            </w:r>
          </w:p>
        </w:tc>
        <w:tc>
          <w:tcPr>
            <w:tcW w:w="1927" w:type="dxa"/>
            <w:tcBorders>
              <w:top w:val="single" w:sz="4" w:space="0" w:color="auto"/>
              <w:left w:val="single" w:sz="4" w:space="0" w:color="auto"/>
              <w:bottom w:val="single" w:sz="4" w:space="0" w:color="auto"/>
              <w:right w:val="single" w:sz="4" w:space="0" w:color="auto"/>
            </w:tcBorders>
            <w:vAlign w:val="center"/>
          </w:tcPr>
          <w:p w14:paraId="35D7BBC5" w14:textId="77777777" w:rsidR="00000000" w:rsidRDefault="00000000">
            <w:pPr>
              <w:pStyle w:val="ConsPlusNormal"/>
              <w:jc w:val="center"/>
            </w:pPr>
            <w:r>
              <w:t>-</w:t>
            </w:r>
          </w:p>
        </w:tc>
      </w:tr>
      <w:tr w:rsidR="00000000" w14:paraId="511F8657" w14:textId="77777777">
        <w:tc>
          <w:tcPr>
            <w:tcW w:w="4932" w:type="dxa"/>
            <w:tcBorders>
              <w:top w:val="single" w:sz="4" w:space="0" w:color="auto"/>
              <w:left w:val="single" w:sz="4" w:space="0" w:color="auto"/>
              <w:bottom w:val="single" w:sz="4" w:space="0" w:color="auto"/>
              <w:right w:val="single" w:sz="4" w:space="0" w:color="auto"/>
            </w:tcBorders>
          </w:tcPr>
          <w:p w14:paraId="51F7F561" w14:textId="77777777" w:rsidR="00000000" w:rsidRDefault="00000000">
            <w:pPr>
              <w:pStyle w:val="ConsPlusNormal"/>
            </w:pPr>
            <w:r>
              <w:t>Приматы:</w:t>
            </w:r>
          </w:p>
        </w:tc>
        <w:tc>
          <w:tcPr>
            <w:tcW w:w="2211" w:type="dxa"/>
            <w:tcBorders>
              <w:top w:val="single" w:sz="4" w:space="0" w:color="auto"/>
              <w:left w:val="single" w:sz="4" w:space="0" w:color="auto"/>
              <w:bottom w:val="single" w:sz="4" w:space="0" w:color="auto"/>
              <w:right w:val="single" w:sz="4" w:space="0" w:color="auto"/>
            </w:tcBorders>
            <w:vAlign w:val="center"/>
          </w:tcPr>
          <w:p w14:paraId="308D5EC2" w14:textId="77777777" w:rsidR="00000000" w:rsidRDefault="00000000">
            <w:pPr>
              <w:pStyle w:val="ConsPlusNormal"/>
            </w:pPr>
          </w:p>
        </w:tc>
        <w:tc>
          <w:tcPr>
            <w:tcW w:w="1927" w:type="dxa"/>
            <w:tcBorders>
              <w:top w:val="single" w:sz="4" w:space="0" w:color="auto"/>
              <w:left w:val="single" w:sz="4" w:space="0" w:color="auto"/>
              <w:bottom w:val="single" w:sz="4" w:space="0" w:color="auto"/>
              <w:right w:val="single" w:sz="4" w:space="0" w:color="auto"/>
            </w:tcBorders>
            <w:vAlign w:val="center"/>
          </w:tcPr>
          <w:p w14:paraId="3A790E1F" w14:textId="77777777" w:rsidR="00000000" w:rsidRDefault="00000000">
            <w:pPr>
              <w:pStyle w:val="ConsPlusNormal"/>
            </w:pPr>
          </w:p>
        </w:tc>
      </w:tr>
      <w:tr w:rsidR="00000000" w14:paraId="64129981" w14:textId="77777777">
        <w:tc>
          <w:tcPr>
            <w:tcW w:w="4932" w:type="dxa"/>
            <w:tcBorders>
              <w:top w:val="single" w:sz="4" w:space="0" w:color="auto"/>
              <w:left w:val="single" w:sz="4" w:space="0" w:color="auto"/>
              <w:bottom w:val="single" w:sz="4" w:space="0" w:color="auto"/>
              <w:right w:val="single" w:sz="4" w:space="0" w:color="auto"/>
            </w:tcBorders>
          </w:tcPr>
          <w:p w14:paraId="41719198" w14:textId="77777777" w:rsidR="00000000" w:rsidRDefault="00000000">
            <w:pPr>
              <w:pStyle w:val="ConsPlusNormal"/>
              <w:ind w:left="283"/>
            </w:pPr>
            <w:r>
              <w:t>Игрунки</w:t>
            </w:r>
          </w:p>
        </w:tc>
        <w:tc>
          <w:tcPr>
            <w:tcW w:w="2211" w:type="dxa"/>
            <w:tcBorders>
              <w:top w:val="single" w:sz="4" w:space="0" w:color="auto"/>
              <w:left w:val="single" w:sz="4" w:space="0" w:color="auto"/>
              <w:bottom w:val="single" w:sz="4" w:space="0" w:color="auto"/>
              <w:right w:val="single" w:sz="4" w:space="0" w:color="auto"/>
            </w:tcBorders>
            <w:vAlign w:val="center"/>
          </w:tcPr>
          <w:p w14:paraId="3CEB53D4" w14:textId="77777777" w:rsidR="00000000" w:rsidRDefault="00000000">
            <w:pPr>
              <w:pStyle w:val="ConsPlusNormal"/>
              <w:jc w:val="center"/>
            </w:pPr>
            <w:r>
              <w:t>23 - 28</w:t>
            </w:r>
          </w:p>
        </w:tc>
        <w:tc>
          <w:tcPr>
            <w:tcW w:w="1927" w:type="dxa"/>
            <w:vMerge w:val="restart"/>
            <w:tcBorders>
              <w:top w:val="single" w:sz="4" w:space="0" w:color="auto"/>
              <w:left w:val="single" w:sz="4" w:space="0" w:color="auto"/>
              <w:bottom w:val="single" w:sz="4" w:space="0" w:color="auto"/>
              <w:right w:val="single" w:sz="4" w:space="0" w:color="auto"/>
            </w:tcBorders>
            <w:vAlign w:val="center"/>
          </w:tcPr>
          <w:p w14:paraId="2AFBBD2A" w14:textId="77777777" w:rsidR="00000000" w:rsidRDefault="00000000">
            <w:pPr>
              <w:pStyle w:val="ConsPlusNormal"/>
              <w:jc w:val="center"/>
            </w:pPr>
            <w:r>
              <w:t>40 - 70</w:t>
            </w:r>
          </w:p>
          <w:p w14:paraId="1694C33C" w14:textId="77777777" w:rsidR="00000000" w:rsidRDefault="00000000">
            <w:pPr>
              <w:pStyle w:val="ConsPlusNormal"/>
              <w:jc w:val="center"/>
            </w:pPr>
            <w:r>
              <w:t>(приемлема более высокая влажность)</w:t>
            </w:r>
          </w:p>
        </w:tc>
      </w:tr>
      <w:tr w:rsidR="00000000" w14:paraId="788B38B6" w14:textId="77777777">
        <w:tc>
          <w:tcPr>
            <w:tcW w:w="4932" w:type="dxa"/>
            <w:vMerge w:val="restart"/>
            <w:tcBorders>
              <w:top w:val="single" w:sz="4" w:space="0" w:color="auto"/>
              <w:left w:val="single" w:sz="4" w:space="0" w:color="auto"/>
              <w:bottom w:val="single" w:sz="4" w:space="0" w:color="auto"/>
              <w:right w:val="single" w:sz="4" w:space="0" w:color="auto"/>
            </w:tcBorders>
          </w:tcPr>
          <w:p w14:paraId="3897D95B" w14:textId="77777777" w:rsidR="00000000" w:rsidRDefault="00000000">
            <w:pPr>
              <w:pStyle w:val="ConsPlusNormal"/>
              <w:ind w:left="283"/>
            </w:pPr>
            <w:r>
              <w:t>Мартышки, тамарины</w:t>
            </w:r>
          </w:p>
        </w:tc>
        <w:tc>
          <w:tcPr>
            <w:tcW w:w="2211" w:type="dxa"/>
            <w:tcBorders>
              <w:top w:val="single" w:sz="4" w:space="0" w:color="auto"/>
              <w:left w:val="single" w:sz="4" w:space="0" w:color="auto"/>
              <w:bottom w:val="none" w:sz="6" w:space="0" w:color="auto"/>
              <w:right w:val="single" w:sz="4" w:space="0" w:color="auto"/>
            </w:tcBorders>
            <w:vAlign w:val="center"/>
          </w:tcPr>
          <w:p w14:paraId="347A5CB0" w14:textId="77777777" w:rsidR="00000000" w:rsidRDefault="00000000">
            <w:pPr>
              <w:pStyle w:val="ConsPlusNormal"/>
              <w:jc w:val="center"/>
            </w:pPr>
            <w:r>
              <w:t>23 - 28</w:t>
            </w:r>
          </w:p>
        </w:tc>
        <w:tc>
          <w:tcPr>
            <w:tcW w:w="1927" w:type="dxa"/>
            <w:vMerge/>
            <w:tcBorders>
              <w:top w:val="single" w:sz="4" w:space="0" w:color="auto"/>
              <w:left w:val="single" w:sz="4" w:space="0" w:color="auto"/>
              <w:bottom w:val="single" w:sz="4" w:space="0" w:color="auto"/>
              <w:right w:val="single" w:sz="4" w:space="0" w:color="auto"/>
            </w:tcBorders>
          </w:tcPr>
          <w:p w14:paraId="5542A39A" w14:textId="77777777" w:rsidR="00000000" w:rsidRDefault="00000000">
            <w:pPr>
              <w:pStyle w:val="ConsPlusNormal"/>
              <w:jc w:val="center"/>
            </w:pPr>
          </w:p>
        </w:tc>
      </w:tr>
      <w:tr w:rsidR="00000000" w14:paraId="3E79FDF3" w14:textId="77777777">
        <w:tc>
          <w:tcPr>
            <w:tcW w:w="4932" w:type="dxa"/>
            <w:vMerge/>
            <w:tcBorders>
              <w:top w:val="single" w:sz="4" w:space="0" w:color="auto"/>
              <w:left w:val="single" w:sz="4" w:space="0" w:color="auto"/>
              <w:bottom w:val="single" w:sz="4" w:space="0" w:color="auto"/>
              <w:right w:val="single" w:sz="4" w:space="0" w:color="auto"/>
            </w:tcBorders>
          </w:tcPr>
          <w:p w14:paraId="100BA24B" w14:textId="77777777" w:rsidR="00000000" w:rsidRDefault="00000000">
            <w:pPr>
              <w:pStyle w:val="ConsPlusNormal"/>
              <w:jc w:val="center"/>
            </w:pPr>
          </w:p>
        </w:tc>
        <w:tc>
          <w:tcPr>
            <w:tcW w:w="2211" w:type="dxa"/>
            <w:tcBorders>
              <w:top w:val="none" w:sz="6" w:space="0" w:color="auto"/>
              <w:left w:val="single" w:sz="4" w:space="0" w:color="auto"/>
              <w:bottom w:val="single" w:sz="4" w:space="0" w:color="auto"/>
              <w:right w:val="single" w:sz="4" w:space="0" w:color="auto"/>
            </w:tcBorders>
          </w:tcPr>
          <w:p w14:paraId="295DDA9C" w14:textId="77777777" w:rsidR="00000000" w:rsidRDefault="00000000">
            <w:pPr>
              <w:pStyle w:val="ConsPlusNormal"/>
              <w:jc w:val="center"/>
            </w:pPr>
            <w:r>
              <w:t>(приемлемы более высокие температуры)</w:t>
            </w:r>
          </w:p>
        </w:tc>
        <w:tc>
          <w:tcPr>
            <w:tcW w:w="1927" w:type="dxa"/>
            <w:vMerge/>
            <w:tcBorders>
              <w:top w:val="single" w:sz="4" w:space="0" w:color="auto"/>
              <w:left w:val="single" w:sz="4" w:space="0" w:color="auto"/>
              <w:bottom w:val="single" w:sz="4" w:space="0" w:color="auto"/>
              <w:right w:val="single" w:sz="4" w:space="0" w:color="auto"/>
            </w:tcBorders>
          </w:tcPr>
          <w:p w14:paraId="10985177" w14:textId="77777777" w:rsidR="00000000" w:rsidRDefault="00000000">
            <w:pPr>
              <w:pStyle w:val="ConsPlusNormal"/>
              <w:jc w:val="center"/>
            </w:pPr>
          </w:p>
        </w:tc>
      </w:tr>
      <w:tr w:rsidR="00000000" w14:paraId="15FE450F" w14:textId="77777777">
        <w:tc>
          <w:tcPr>
            <w:tcW w:w="4932" w:type="dxa"/>
            <w:tcBorders>
              <w:top w:val="single" w:sz="4" w:space="0" w:color="auto"/>
              <w:left w:val="single" w:sz="4" w:space="0" w:color="auto"/>
              <w:bottom w:val="single" w:sz="4" w:space="0" w:color="auto"/>
              <w:right w:val="single" w:sz="4" w:space="0" w:color="auto"/>
            </w:tcBorders>
          </w:tcPr>
          <w:p w14:paraId="69102433" w14:textId="77777777" w:rsidR="00000000" w:rsidRDefault="00000000">
            <w:pPr>
              <w:pStyle w:val="ConsPlusNormal"/>
              <w:ind w:left="283"/>
            </w:pPr>
            <w:r>
              <w:t>Макаки-крабоеды, зеленые мартышки</w:t>
            </w:r>
          </w:p>
        </w:tc>
        <w:tc>
          <w:tcPr>
            <w:tcW w:w="2211" w:type="dxa"/>
            <w:tcBorders>
              <w:top w:val="single" w:sz="4" w:space="0" w:color="auto"/>
              <w:left w:val="single" w:sz="4" w:space="0" w:color="auto"/>
              <w:bottom w:val="single" w:sz="4" w:space="0" w:color="auto"/>
              <w:right w:val="single" w:sz="4" w:space="0" w:color="auto"/>
            </w:tcBorders>
            <w:vAlign w:val="center"/>
          </w:tcPr>
          <w:p w14:paraId="2B4998F6" w14:textId="77777777" w:rsidR="00000000" w:rsidRDefault="00000000">
            <w:pPr>
              <w:pStyle w:val="ConsPlusNormal"/>
              <w:jc w:val="center"/>
            </w:pPr>
            <w:r>
              <w:t>21 - 28</w:t>
            </w:r>
          </w:p>
        </w:tc>
        <w:tc>
          <w:tcPr>
            <w:tcW w:w="1927" w:type="dxa"/>
            <w:vMerge/>
            <w:tcBorders>
              <w:top w:val="single" w:sz="4" w:space="0" w:color="auto"/>
              <w:left w:val="single" w:sz="4" w:space="0" w:color="auto"/>
              <w:bottom w:val="single" w:sz="4" w:space="0" w:color="auto"/>
              <w:right w:val="single" w:sz="4" w:space="0" w:color="auto"/>
            </w:tcBorders>
          </w:tcPr>
          <w:p w14:paraId="417DE671" w14:textId="77777777" w:rsidR="00000000" w:rsidRDefault="00000000">
            <w:pPr>
              <w:pStyle w:val="ConsPlusNormal"/>
              <w:jc w:val="center"/>
            </w:pPr>
          </w:p>
        </w:tc>
      </w:tr>
      <w:tr w:rsidR="00000000" w14:paraId="6EE6C104" w14:textId="77777777">
        <w:tc>
          <w:tcPr>
            <w:tcW w:w="4932" w:type="dxa"/>
            <w:tcBorders>
              <w:top w:val="single" w:sz="4" w:space="0" w:color="auto"/>
              <w:left w:val="single" w:sz="4" w:space="0" w:color="auto"/>
              <w:bottom w:val="single" w:sz="4" w:space="0" w:color="auto"/>
              <w:right w:val="single" w:sz="4" w:space="0" w:color="auto"/>
            </w:tcBorders>
          </w:tcPr>
          <w:p w14:paraId="56AC1947" w14:textId="77777777" w:rsidR="00000000" w:rsidRDefault="00000000">
            <w:pPr>
              <w:pStyle w:val="ConsPlusNormal"/>
              <w:ind w:left="283"/>
            </w:pPr>
            <w:r>
              <w:t>Макаки-резусы, короткохвостые макаки, верветки</w:t>
            </w:r>
          </w:p>
        </w:tc>
        <w:tc>
          <w:tcPr>
            <w:tcW w:w="2211" w:type="dxa"/>
            <w:tcBorders>
              <w:top w:val="single" w:sz="4" w:space="0" w:color="auto"/>
              <w:left w:val="single" w:sz="4" w:space="0" w:color="auto"/>
              <w:bottom w:val="single" w:sz="4" w:space="0" w:color="auto"/>
              <w:right w:val="single" w:sz="4" w:space="0" w:color="auto"/>
            </w:tcBorders>
            <w:vAlign w:val="center"/>
          </w:tcPr>
          <w:p w14:paraId="2352A7EA" w14:textId="77777777" w:rsidR="00000000" w:rsidRDefault="00000000">
            <w:pPr>
              <w:pStyle w:val="ConsPlusNormal"/>
              <w:jc w:val="center"/>
            </w:pPr>
            <w:r>
              <w:t>16 - 25</w:t>
            </w:r>
          </w:p>
        </w:tc>
        <w:tc>
          <w:tcPr>
            <w:tcW w:w="1927" w:type="dxa"/>
            <w:vMerge/>
            <w:tcBorders>
              <w:top w:val="single" w:sz="4" w:space="0" w:color="auto"/>
              <w:left w:val="single" w:sz="4" w:space="0" w:color="auto"/>
              <w:bottom w:val="single" w:sz="4" w:space="0" w:color="auto"/>
              <w:right w:val="single" w:sz="4" w:space="0" w:color="auto"/>
            </w:tcBorders>
          </w:tcPr>
          <w:p w14:paraId="35007DCC" w14:textId="77777777" w:rsidR="00000000" w:rsidRDefault="00000000">
            <w:pPr>
              <w:pStyle w:val="ConsPlusNormal"/>
              <w:jc w:val="center"/>
            </w:pPr>
          </w:p>
        </w:tc>
      </w:tr>
      <w:tr w:rsidR="00000000" w14:paraId="073625EF" w14:textId="77777777">
        <w:tc>
          <w:tcPr>
            <w:tcW w:w="4932" w:type="dxa"/>
            <w:tcBorders>
              <w:top w:val="single" w:sz="4" w:space="0" w:color="auto"/>
              <w:left w:val="single" w:sz="4" w:space="0" w:color="auto"/>
              <w:bottom w:val="single" w:sz="4" w:space="0" w:color="auto"/>
              <w:right w:val="single" w:sz="4" w:space="0" w:color="auto"/>
            </w:tcBorders>
          </w:tcPr>
          <w:p w14:paraId="2587A25A" w14:textId="77777777" w:rsidR="00000000" w:rsidRDefault="00000000">
            <w:pPr>
              <w:pStyle w:val="ConsPlusNormal"/>
              <w:ind w:left="283"/>
            </w:pPr>
            <w:r>
              <w:t>Длиннохвостые макаки</w:t>
            </w:r>
          </w:p>
        </w:tc>
        <w:tc>
          <w:tcPr>
            <w:tcW w:w="2211" w:type="dxa"/>
            <w:tcBorders>
              <w:top w:val="single" w:sz="4" w:space="0" w:color="auto"/>
              <w:left w:val="single" w:sz="4" w:space="0" w:color="auto"/>
              <w:bottom w:val="single" w:sz="4" w:space="0" w:color="auto"/>
              <w:right w:val="single" w:sz="4" w:space="0" w:color="auto"/>
            </w:tcBorders>
            <w:vAlign w:val="center"/>
          </w:tcPr>
          <w:p w14:paraId="5F6C1FC0" w14:textId="77777777" w:rsidR="00000000" w:rsidRDefault="00000000">
            <w:pPr>
              <w:pStyle w:val="ConsPlusNormal"/>
              <w:jc w:val="center"/>
            </w:pPr>
            <w:r>
              <w:t>21 - 28</w:t>
            </w:r>
          </w:p>
        </w:tc>
        <w:tc>
          <w:tcPr>
            <w:tcW w:w="1927" w:type="dxa"/>
            <w:vMerge/>
            <w:tcBorders>
              <w:top w:val="single" w:sz="4" w:space="0" w:color="auto"/>
              <w:left w:val="single" w:sz="4" w:space="0" w:color="auto"/>
              <w:bottom w:val="single" w:sz="4" w:space="0" w:color="auto"/>
              <w:right w:val="single" w:sz="4" w:space="0" w:color="auto"/>
            </w:tcBorders>
          </w:tcPr>
          <w:p w14:paraId="520AE669" w14:textId="77777777" w:rsidR="00000000" w:rsidRDefault="00000000">
            <w:pPr>
              <w:pStyle w:val="ConsPlusNormal"/>
              <w:jc w:val="center"/>
            </w:pPr>
          </w:p>
        </w:tc>
      </w:tr>
      <w:tr w:rsidR="00000000" w14:paraId="15D7F32E" w14:textId="77777777">
        <w:tc>
          <w:tcPr>
            <w:tcW w:w="4932" w:type="dxa"/>
            <w:vMerge w:val="restart"/>
            <w:tcBorders>
              <w:top w:val="single" w:sz="4" w:space="0" w:color="auto"/>
              <w:left w:val="single" w:sz="4" w:space="0" w:color="auto"/>
              <w:bottom w:val="single" w:sz="4" w:space="0" w:color="auto"/>
              <w:right w:val="single" w:sz="4" w:space="0" w:color="auto"/>
            </w:tcBorders>
          </w:tcPr>
          <w:p w14:paraId="435A08DB" w14:textId="77777777" w:rsidR="00000000" w:rsidRDefault="00000000">
            <w:pPr>
              <w:pStyle w:val="ConsPlusNormal"/>
            </w:pPr>
            <w:r>
              <w:t>Карликовые домашние свиньи (минипиги)</w:t>
            </w:r>
          </w:p>
        </w:tc>
        <w:tc>
          <w:tcPr>
            <w:tcW w:w="2211" w:type="dxa"/>
            <w:tcBorders>
              <w:top w:val="single" w:sz="4" w:space="0" w:color="auto"/>
              <w:left w:val="single" w:sz="4" w:space="0" w:color="auto"/>
              <w:bottom w:val="none" w:sz="6" w:space="0" w:color="auto"/>
              <w:right w:val="single" w:sz="4" w:space="0" w:color="auto"/>
            </w:tcBorders>
            <w:vAlign w:val="center"/>
          </w:tcPr>
          <w:p w14:paraId="70129AE3" w14:textId="77777777" w:rsidR="00000000" w:rsidRDefault="00000000">
            <w:pPr>
              <w:pStyle w:val="ConsPlusNormal"/>
              <w:jc w:val="center"/>
            </w:pPr>
            <w:r>
              <w:t>15 - 27</w:t>
            </w:r>
          </w:p>
        </w:tc>
        <w:tc>
          <w:tcPr>
            <w:tcW w:w="1927" w:type="dxa"/>
            <w:vMerge w:val="restart"/>
            <w:tcBorders>
              <w:top w:val="single" w:sz="4" w:space="0" w:color="auto"/>
              <w:left w:val="single" w:sz="4" w:space="0" w:color="auto"/>
              <w:bottom w:val="single" w:sz="4" w:space="0" w:color="auto"/>
              <w:right w:val="single" w:sz="4" w:space="0" w:color="auto"/>
            </w:tcBorders>
            <w:vAlign w:val="center"/>
          </w:tcPr>
          <w:p w14:paraId="14CCF4CC" w14:textId="77777777" w:rsidR="00000000" w:rsidRDefault="00000000">
            <w:pPr>
              <w:pStyle w:val="ConsPlusNormal"/>
              <w:jc w:val="center"/>
            </w:pPr>
            <w:r>
              <w:t>40 - 75</w:t>
            </w:r>
          </w:p>
        </w:tc>
      </w:tr>
      <w:tr w:rsidR="00000000" w14:paraId="32DED0E6" w14:textId="77777777">
        <w:tc>
          <w:tcPr>
            <w:tcW w:w="4932" w:type="dxa"/>
            <w:vMerge/>
            <w:tcBorders>
              <w:top w:val="single" w:sz="4" w:space="0" w:color="auto"/>
              <w:left w:val="single" w:sz="4" w:space="0" w:color="auto"/>
              <w:bottom w:val="single" w:sz="4" w:space="0" w:color="auto"/>
              <w:right w:val="single" w:sz="4" w:space="0" w:color="auto"/>
            </w:tcBorders>
          </w:tcPr>
          <w:p w14:paraId="1898E09D" w14:textId="77777777" w:rsidR="00000000" w:rsidRDefault="00000000">
            <w:pPr>
              <w:pStyle w:val="ConsPlusNormal"/>
              <w:jc w:val="center"/>
            </w:pPr>
          </w:p>
        </w:tc>
        <w:tc>
          <w:tcPr>
            <w:tcW w:w="2211" w:type="dxa"/>
            <w:tcBorders>
              <w:top w:val="none" w:sz="6" w:space="0" w:color="auto"/>
              <w:left w:val="single" w:sz="4" w:space="0" w:color="auto"/>
              <w:bottom w:val="single" w:sz="4" w:space="0" w:color="auto"/>
              <w:right w:val="single" w:sz="4" w:space="0" w:color="auto"/>
            </w:tcBorders>
          </w:tcPr>
          <w:p w14:paraId="3BEDA3A7" w14:textId="77777777" w:rsidR="00000000" w:rsidRDefault="00000000">
            <w:pPr>
              <w:pStyle w:val="ConsPlusNormal"/>
              <w:jc w:val="center"/>
            </w:pPr>
            <w:r>
              <w:t>для новорожденных и поросят-сосунов</w:t>
            </w:r>
          </w:p>
          <w:p w14:paraId="26AC157C" w14:textId="77777777" w:rsidR="00000000" w:rsidRDefault="00000000">
            <w:pPr>
              <w:pStyle w:val="ConsPlusNormal"/>
              <w:jc w:val="center"/>
            </w:pPr>
            <w:r>
              <w:t>27 - 35</w:t>
            </w:r>
          </w:p>
        </w:tc>
        <w:tc>
          <w:tcPr>
            <w:tcW w:w="1927" w:type="dxa"/>
            <w:vMerge/>
            <w:tcBorders>
              <w:top w:val="single" w:sz="4" w:space="0" w:color="auto"/>
              <w:left w:val="single" w:sz="4" w:space="0" w:color="auto"/>
              <w:bottom w:val="single" w:sz="4" w:space="0" w:color="auto"/>
              <w:right w:val="single" w:sz="4" w:space="0" w:color="auto"/>
            </w:tcBorders>
          </w:tcPr>
          <w:p w14:paraId="32C10B64" w14:textId="77777777" w:rsidR="00000000" w:rsidRDefault="00000000">
            <w:pPr>
              <w:pStyle w:val="ConsPlusNormal"/>
              <w:jc w:val="center"/>
            </w:pPr>
          </w:p>
        </w:tc>
      </w:tr>
      <w:tr w:rsidR="00000000" w14:paraId="1914AFC6" w14:textId="77777777">
        <w:tc>
          <w:tcPr>
            <w:tcW w:w="4932" w:type="dxa"/>
            <w:tcBorders>
              <w:top w:val="single" w:sz="4" w:space="0" w:color="auto"/>
              <w:left w:val="single" w:sz="4" w:space="0" w:color="auto"/>
              <w:bottom w:val="single" w:sz="4" w:space="0" w:color="auto"/>
              <w:right w:val="single" w:sz="4" w:space="0" w:color="auto"/>
            </w:tcBorders>
          </w:tcPr>
          <w:p w14:paraId="2900CBAB" w14:textId="77777777" w:rsidR="00000000" w:rsidRDefault="00000000">
            <w:pPr>
              <w:pStyle w:val="ConsPlusNormal"/>
            </w:pPr>
            <w:r>
              <w:t>Собаки</w:t>
            </w:r>
          </w:p>
        </w:tc>
        <w:tc>
          <w:tcPr>
            <w:tcW w:w="2211" w:type="dxa"/>
            <w:tcBorders>
              <w:top w:val="single" w:sz="4" w:space="0" w:color="auto"/>
              <w:left w:val="single" w:sz="4" w:space="0" w:color="auto"/>
              <w:bottom w:val="single" w:sz="4" w:space="0" w:color="auto"/>
              <w:right w:val="single" w:sz="4" w:space="0" w:color="auto"/>
            </w:tcBorders>
            <w:vAlign w:val="center"/>
          </w:tcPr>
          <w:p w14:paraId="1E9216DF" w14:textId="77777777" w:rsidR="00000000" w:rsidRDefault="00000000">
            <w:pPr>
              <w:pStyle w:val="ConsPlusNormal"/>
              <w:jc w:val="center"/>
            </w:pPr>
            <w:r>
              <w:t>15 - 21</w:t>
            </w:r>
          </w:p>
        </w:tc>
        <w:tc>
          <w:tcPr>
            <w:tcW w:w="1927" w:type="dxa"/>
            <w:tcBorders>
              <w:top w:val="single" w:sz="4" w:space="0" w:color="auto"/>
              <w:left w:val="single" w:sz="4" w:space="0" w:color="auto"/>
              <w:bottom w:val="single" w:sz="4" w:space="0" w:color="auto"/>
              <w:right w:val="single" w:sz="4" w:space="0" w:color="auto"/>
            </w:tcBorders>
            <w:vAlign w:val="center"/>
          </w:tcPr>
          <w:p w14:paraId="658421E1" w14:textId="77777777" w:rsidR="00000000" w:rsidRDefault="00000000">
            <w:pPr>
              <w:pStyle w:val="ConsPlusNormal"/>
              <w:jc w:val="center"/>
            </w:pPr>
            <w:r>
              <w:t>-</w:t>
            </w:r>
          </w:p>
        </w:tc>
      </w:tr>
    </w:tbl>
    <w:p w14:paraId="49A7FC25" w14:textId="77777777" w:rsidR="00000000" w:rsidRDefault="00000000">
      <w:pPr>
        <w:pStyle w:val="ConsPlusNormal"/>
        <w:jc w:val="both"/>
      </w:pPr>
    </w:p>
    <w:p w14:paraId="4C8100A4" w14:textId="77777777" w:rsidR="00000000" w:rsidRDefault="00000000">
      <w:pPr>
        <w:pStyle w:val="ConsPlusNormal"/>
        <w:ind w:firstLine="540"/>
        <w:jc w:val="both"/>
      </w:pPr>
      <w:r>
        <w:t>86. Животных не следует содержать на улице в неконтролируемых климатических условиях, которые могут вызвать у них дистресс и привнести неопределенность в исследование.</w:t>
      </w:r>
    </w:p>
    <w:p w14:paraId="0C026E52" w14:textId="77777777" w:rsidR="00000000" w:rsidRDefault="00000000">
      <w:pPr>
        <w:pStyle w:val="ConsPlusNormal"/>
        <w:jc w:val="both"/>
      </w:pPr>
    </w:p>
    <w:p w14:paraId="544EF1FD" w14:textId="77777777" w:rsidR="00000000" w:rsidRDefault="00000000">
      <w:pPr>
        <w:pStyle w:val="ConsPlusTitle"/>
        <w:jc w:val="center"/>
        <w:outlineLvl w:val="3"/>
      </w:pPr>
      <w:r>
        <w:t>Освещение</w:t>
      </w:r>
    </w:p>
    <w:p w14:paraId="73A66B92" w14:textId="77777777" w:rsidR="00000000" w:rsidRDefault="00000000">
      <w:pPr>
        <w:pStyle w:val="ConsPlusNormal"/>
        <w:jc w:val="both"/>
      </w:pPr>
    </w:p>
    <w:p w14:paraId="5279B91F" w14:textId="77777777" w:rsidR="00000000" w:rsidRDefault="00000000">
      <w:pPr>
        <w:pStyle w:val="ConsPlusNormal"/>
        <w:ind w:firstLine="540"/>
        <w:jc w:val="both"/>
      </w:pPr>
      <w:r>
        <w:t>87. В случае если естественного освещения недостаточно для обеспечения надлежащего цикла дня и ночи, следует наладить искусственное освещение, удовлетворяющее биологические потребности животных и обеспечивающее удовлетворительную рабочую обстановку.</w:t>
      </w:r>
    </w:p>
    <w:p w14:paraId="22BFC87C" w14:textId="77777777" w:rsidR="00000000" w:rsidRDefault="00000000">
      <w:pPr>
        <w:pStyle w:val="ConsPlusNormal"/>
        <w:spacing w:before="240"/>
        <w:ind w:firstLine="540"/>
        <w:jc w:val="both"/>
      </w:pPr>
      <w:r>
        <w:t>88. Уровень освещенности должен быть достаточным для проведения процедур по уходу за животными и наблюдения за ними.</w:t>
      </w:r>
    </w:p>
    <w:p w14:paraId="327AF7F1" w14:textId="77777777" w:rsidR="00000000" w:rsidRDefault="00000000">
      <w:pPr>
        <w:pStyle w:val="ConsPlusNormal"/>
        <w:spacing w:before="240"/>
        <w:ind w:firstLine="540"/>
        <w:jc w:val="both"/>
      </w:pPr>
      <w:r>
        <w:t>89. Следует обеспечить регулярный световой день и интенсивность освещения в соответствии с видоспецифическими потребностями животных.</w:t>
      </w:r>
    </w:p>
    <w:p w14:paraId="3286A98D" w14:textId="77777777" w:rsidR="00000000" w:rsidRDefault="00000000">
      <w:pPr>
        <w:pStyle w:val="ConsPlusNormal"/>
        <w:spacing w:before="240"/>
        <w:ind w:firstLine="540"/>
        <w:jc w:val="both"/>
      </w:pPr>
      <w:r>
        <w:t>90. При содержании животных-альбиносов уровень освещенности следует отрегулировать с учетом их повышенной чувствительности к свету.</w:t>
      </w:r>
    </w:p>
    <w:p w14:paraId="73234742" w14:textId="77777777" w:rsidR="00000000" w:rsidRDefault="00000000">
      <w:pPr>
        <w:pStyle w:val="ConsPlusNormal"/>
        <w:jc w:val="both"/>
      </w:pPr>
    </w:p>
    <w:p w14:paraId="2B71A24B" w14:textId="77777777" w:rsidR="00000000" w:rsidRDefault="00000000">
      <w:pPr>
        <w:pStyle w:val="ConsPlusTitle"/>
        <w:jc w:val="center"/>
        <w:outlineLvl w:val="3"/>
      </w:pPr>
      <w:r>
        <w:t>Шум</w:t>
      </w:r>
    </w:p>
    <w:p w14:paraId="416BDFB4" w14:textId="77777777" w:rsidR="00000000" w:rsidRDefault="00000000">
      <w:pPr>
        <w:pStyle w:val="ConsPlusNormal"/>
        <w:jc w:val="both"/>
      </w:pPr>
    </w:p>
    <w:p w14:paraId="6271C8AA" w14:textId="77777777" w:rsidR="00000000" w:rsidRDefault="00000000">
      <w:pPr>
        <w:pStyle w:val="ConsPlusNormal"/>
        <w:ind w:firstLine="540"/>
        <w:jc w:val="both"/>
      </w:pPr>
      <w:r>
        <w:t>91. Уровень шума в помещении, в том числе ультразвука, не должен отрицательно влиять на благополучие животных.</w:t>
      </w:r>
    </w:p>
    <w:p w14:paraId="422C1E83" w14:textId="77777777" w:rsidR="00000000" w:rsidRDefault="00000000">
      <w:pPr>
        <w:pStyle w:val="ConsPlusNormal"/>
        <w:spacing w:before="240"/>
        <w:ind w:firstLine="540"/>
        <w:jc w:val="both"/>
      </w:pPr>
      <w:r>
        <w:t>92. Помещения для животных следует обеспечить звукоизоляцией и звукопоглощающими материалами (при необходимости).</w:t>
      </w:r>
    </w:p>
    <w:p w14:paraId="319B71FD" w14:textId="77777777" w:rsidR="00000000" w:rsidRDefault="00000000">
      <w:pPr>
        <w:pStyle w:val="ConsPlusNormal"/>
        <w:jc w:val="both"/>
      </w:pPr>
    </w:p>
    <w:p w14:paraId="3370CE0E" w14:textId="77777777" w:rsidR="00000000" w:rsidRDefault="00000000">
      <w:pPr>
        <w:pStyle w:val="ConsPlusTitle"/>
        <w:jc w:val="center"/>
        <w:outlineLvl w:val="3"/>
      </w:pPr>
      <w:r>
        <w:t>Системы сигнализации для контроля среды обитания</w:t>
      </w:r>
    </w:p>
    <w:p w14:paraId="099DAC15" w14:textId="77777777" w:rsidR="00000000" w:rsidRDefault="00000000">
      <w:pPr>
        <w:pStyle w:val="ConsPlusNormal"/>
        <w:jc w:val="both"/>
      </w:pPr>
    </w:p>
    <w:p w14:paraId="00DF4F90" w14:textId="77777777" w:rsidR="00000000" w:rsidRDefault="00000000">
      <w:pPr>
        <w:pStyle w:val="ConsPlusNormal"/>
        <w:ind w:firstLine="540"/>
        <w:jc w:val="both"/>
      </w:pPr>
      <w:r>
        <w:t>93. Учреждениям, использующим электрическое и механическое оборудование для контроля и аварийного поддержания надлежащего состояния среды обитания, следует иметь резервную систему сервисного обслуживания и освещения, а также регулярно проверять исправность систем сигнализации.</w:t>
      </w:r>
    </w:p>
    <w:p w14:paraId="11FC080E" w14:textId="77777777" w:rsidR="00000000" w:rsidRDefault="00000000">
      <w:pPr>
        <w:pStyle w:val="ConsPlusNormal"/>
        <w:spacing w:before="240"/>
        <w:ind w:firstLine="540"/>
        <w:jc w:val="both"/>
      </w:pPr>
      <w:r>
        <w:t>94. Системы нагрева воздуха и вентиляции следует оборудовать устройствами для контроля их работы и сигнализации.</w:t>
      </w:r>
    </w:p>
    <w:p w14:paraId="0CCDB22B" w14:textId="77777777" w:rsidR="00000000" w:rsidRDefault="00000000">
      <w:pPr>
        <w:pStyle w:val="ConsPlusNormal"/>
        <w:spacing w:before="240"/>
        <w:ind w:firstLine="540"/>
        <w:jc w:val="both"/>
      </w:pPr>
      <w:r>
        <w:t>95. Четкие инструкции по действию в аварийных ситуациях размещают на видном месте.</w:t>
      </w:r>
    </w:p>
    <w:p w14:paraId="4A38D9A0" w14:textId="77777777" w:rsidR="00000000" w:rsidRDefault="00000000">
      <w:pPr>
        <w:pStyle w:val="ConsPlusNormal"/>
        <w:jc w:val="both"/>
      </w:pPr>
    </w:p>
    <w:p w14:paraId="0201A196" w14:textId="77777777" w:rsidR="00000000" w:rsidRDefault="00000000">
      <w:pPr>
        <w:pStyle w:val="ConsPlusTitle"/>
        <w:jc w:val="center"/>
        <w:outlineLvl w:val="2"/>
      </w:pPr>
      <w:r>
        <w:t>4. Уход за животными</w:t>
      </w:r>
    </w:p>
    <w:p w14:paraId="13A0BA2E" w14:textId="77777777" w:rsidR="00000000" w:rsidRDefault="00000000">
      <w:pPr>
        <w:pStyle w:val="ConsPlusNormal"/>
        <w:jc w:val="both"/>
      </w:pPr>
    </w:p>
    <w:p w14:paraId="18134384" w14:textId="77777777" w:rsidR="00000000" w:rsidRDefault="00000000">
      <w:pPr>
        <w:pStyle w:val="ConsPlusTitle"/>
        <w:jc w:val="center"/>
        <w:outlineLvl w:val="3"/>
      </w:pPr>
      <w:r>
        <w:t>Обеспечение здоровья животных</w:t>
      </w:r>
    </w:p>
    <w:p w14:paraId="3611F067" w14:textId="77777777" w:rsidR="00000000" w:rsidRDefault="00000000">
      <w:pPr>
        <w:pStyle w:val="ConsPlusNormal"/>
        <w:jc w:val="both"/>
      </w:pPr>
    </w:p>
    <w:p w14:paraId="694063E6" w14:textId="77777777" w:rsidR="00000000" w:rsidRDefault="00000000">
      <w:pPr>
        <w:pStyle w:val="ConsPlusNormal"/>
        <w:ind w:firstLine="540"/>
        <w:jc w:val="both"/>
      </w:pPr>
      <w:r>
        <w:t>96. В учреждениях следует иметь внутреннюю научно-обоснованную программу, обеспечивающую поддержание здоровья животных. Такая программа включает в себя регулярный контроль здоровья животных, микробиологический надзор и планы действий в случае возникновения заболеваний. Также программа устанавливает критерии "статуса здоровья" и процедуры приемки новых животных.</w:t>
      </w:r>
    </w:p>
    <w:p w14:paraId="66456F81" w14:textId="77777777" w:rsidR="00000000" w:rsidRDefault="00000000">
      <w:pPr>
        <w:pStyle w:val="ConsPlusNormal"/>
        <w:spacing w:before="240"/>
        <w:ind w:firstLine="540"/>
        <w:jc w:val="both"/>
      </w:pPr>
      <w:r>
        <w:t>97. В отношении контроля здоровья животных учреждениям следует использовать риск-ориентированный подход, поскольку не существует единого перечня патогенов для каждого вида животных вне зависимости от региона, в котором находится учреждение. Данные показатели зависят от санитарно-эпидемиологической ситуации и специфичности каждого региона. Перечень патогенов, регулярность взятия образцов, объем выборки и т.д. определяются на основании риск-ориентированного подхода в каждом конкретном учреждении.</w:t>
      </w:r>
    </w:p>
    <w:p w14:paraId="10D398DC" w14:textId="77777777" w:rsidR="00000000" w:rsidRDefault="00000000">
      <w:pPr>
        <w:pStyle w:val="ConsPlusNormal"/>
        <w:spacing w:before="240"/>
        <w:ind w:firstLine="540"/>
        <w:jc w:val="both"/>
      </w:pPr>
      <w:r>
        <w:t>98. Осмотр животных проводится компетентным лицом как минимум 1 раз в день. В случае выявления больных или травмированных животных следует принять необходимые меры.</w:t>
      </w:r>
    </w:p>
    <w:p w14:paraId="209BE01A" w14:textId="77777777" w:rsidR="00000000" w:rsidRDefault="00000000">
      <w:pPr>
        <w:pStyle w:val="ConsPlusNormal"/>
        <w:jc w:val="both"/>
      </w:pPr>
    </w:p>
    <w:p w14:paraId="16F1176B" w14:textId="77777777" w:rsidR="00000000" w:rsidRDefault="00000000">
      <w:pPr>
        <w:pStyle w:val="ConsPlusTitle"/>
        <w:jc w:val="center"/>
        <w:outlineLvl w:val="3"/>
      </w:pPr>
      <w:r>
        <w:t>Особенности ухода за дикими животными</w:t>
      </w:r>
    </w:p>
    <w:p w14:paraId="3A1C32C5" w14:textId="77777777" w:rsidR="00000000" w:rsidRDefault="00000000">
      <w:pPr>
        <w:pStyle w:val="ConsPlusNormal"/>
        <w:jc w:val="both"/>
      </w:pPr>
    </w:p>
    <w:p w14:paraId="66D493AB" w14:textId="77777777" w:rsidR="00000000" w:rsidRDefault="00000000">
      <w:pPr>
        <w:pStyle w:val="ConsPlusNormal"/>
        <w:ind w:firstLine="540"/>
        <w:jc w:val="both"/>
      </w:pPr>
      <w:r>
        <w:t>99. Транспортные контейнеры и транспортные средства должны соответствовать виду животных и находиться в местах отлова, чтобы при необходимости можно было отправить животных на обследование или лечение.</w:t>
      </w:r>
    </w:p>
    <w:p w14:paraId="0431FABD" w14:textId="77777777" w:rsidR="00000000" w:rsidRDefault="00000000">
      <w:pPr>
        <w:pStyle w:val="ConsPlusNormal"/>
        <w:spacing w:before="240"/>
        <w:ind w:firstLine="540"/>
        <w:jc w:val="both"/>
      </w:pPr>
      <w:r>
        <w:t>100. Особое внимание следует уделять акклиматизации, карантину, размещению и содержанию диких животных, а также уходу за ними и, если необходимо, оговорить условия по выпуску их на волю по окончании процедур.</w:t>
      </w:r>
    </w:p>
    <w:p w14:paraId="0C6CE28E" w14:textId="77777777" w:rsidR="00000000" w:rsidRDefault="00000000">
      <w:pPr>
        <w:pStyle w:val="ConsPlusNormal"/>
        <w:jc w:val="both"/>
      </w:pPr>
    </w:p>
    <w:p w14:paraId="483C1669" w14:textId="77777777" w:rsidR="00000000" w:rsidRDefault="00000000">
      <w:pPr>
        <w:pStyle w:val="ConsPlusTitle"/>
        <w:jc w:val="center"/>
        <w:outlineLvl w:val="2"/>
      </w:pPr>
      <w:r>
        <w:t>5. Размещение животных и обогащение среды обитания (создание</w:t>
      </w:r>
    </w:p>
    <w:p w14:paraId="44349628" w14:textId="77777777" w:rsidR="00000000" w:rsidRDefault="00000000">
      <w:pPr>
        <w:pStyle w:val="ConsPlusTitle"/>
        <w:jc w:val="center"/>
      </w:pPr>
      <w:r>
        <w:t>многостимульных условий)</w:t>
      </w:r>
    </w:p>
    <w:p w14:paraId="30715878" w14:textId="77777777" w:rsidR="00000000" w:rsidRDefault="00000000">
      <w:pPr>
        <w:pStyle w:val="ConsPlusNormal"/>
        <w:jc w:val="both"/>
      </w:pPr>
    </w:p>
    <w:p w14:paraId="075BC891" w14:textId="77777777" w:rsidR="00000000" w:rsidRDefault="00000000">
      <w:pPr>
        <w:pStyle w:val="ConsPlusTitle"/>
        <w:jc w:val="center"/>
        <w:outlineLvl w:val="3"/>
      </w:pPr>
      <w:r>
        <w:t>Размещение животных</w:t>
      </w:r>
    </w:p>
    <w:p w14:paraId="672A1566" w14:textId="77777777" w:rsidR="00000000" w:rsidRDefault="00000000">
      <w:pPr>
        <w:pStyle w:val="ConsPlusNormal"/>
        <w:jc w:val="both"/>
      </w:pPr>
    </w:p>
    <w:p w14:paraId="5483E922" w14:textId="77777777" w:rsidR="00000000" w:rsidRDefault="00000000">
      <w:pPr>
        <w:pStyle w:val="ConsPlusNormal"/>
        <w:ind w:firstLine="540"/>
        <w:jc w:val="both"/>
      </w:pPr>
      <w:r>
        <w:t>101. Животных (кроме тех, которые в естественных условиях ведут одиночный образ жизни) следует содержать постоянными социальными группами совместимых друг с другом особей. Следует проводить и документировать подбор и анализ социально совместимых животных. В случае если используется индивидуальное содержание животных, его длительность следует ограничивать минимально необходимым периодом и обеспечить визуальный, слуховой, обонятельный и (или) тактильный контакт с сородичами. Введение новых особей в группу или перемещение особей из одной группы в другую следует проводить под тщательным наблюдением во избежание возникновения проблем, связанных с несовместимостью и нарушением социальных связей.</w:t>
      </w:r>
    </w:p>
    <w:p w14:paraId="63939996" w14:textId="77777777" w:rsidR="00000000" w:rsidRDefault="00000000">
      <w:pPr>
        <w:pStyle w:val="ConsPlusNormal"/>
        <w:jc w:val="both"/>
      </w:pPr>
    </w:p>
    <w:p w14:paraId="30780056" w14:textId="77777777" w:rsidR="00000000" w:rsidRDefault="00000000">
      <w:pPr>
        <w:pStyle w:val="ConsPlusTitle"/>
        <w:jc w:val="center"/>
        <w:outlineLvl w:val="3"/>
      </w:pPr>
      <w:r>
        <w:t>Обогащение среды обитания (создание многостимульных условий)</w:t>
      </w:r>
    </w:p>
    <w:p w14:paraId="06B1ABDA" w14:textId="77777777" w:rsidR="00000000" w:rsidRDefault="00000000">
      <w:pPr>
        <w:pStyle w:val="ConsPlusNormal"/>
        <w:jc w:val="both"/>
      </w:pPr>
    </w:p>
    <w:p w14:paraId="691A7E0B" w14:textId="77777777" w:rsidR="00000000" w:rsidRDefault="00000000">
      <w:pPr>
        <w:pStyle w:val="ConsPlusNormal"/>
        <w:ind w:firstLine="540"/>
        <w:jc w:val="both"/>
      </w:pPr>
      <w:r>
        <w:t xml:space="preserve">102. Всем животным следует предоставить пространство, достаточно насыщенное для проявления их естественных поведенческих реакций. Животным следует обеспечить возможность контроля их территории и выбора условий, чтобы снизить поведение, вызванное стрессом. </w:t>
      </w:r>
      <w:r>
        <w:lastRenderedPageBreak/>
        <w:t>Рекомендуется создавать многостимульные условия для расширения спектра активности животных, включая физические упражнения, поиск пищи, игровую и познавательную активность в соответствии с их видовой принадлежностью. Средства для обогащения среды обитания подбираются в соответствии с видовыми и индивидуальными особенностями животных. Стратегии по обогащению среды обитания в учреждении документируются. Их следует регулярно пересматривать и обновлять.</w:t>
      </w:r>
    </w:p>
    <w:p w14:paraId="38626083" w14:textId="77777777" w:rsidR="00000000" w:rsidRDefault="00000000">
      <w:pPr>
        <w:pStyle w:val="ConsPlusNormal"/>
        <w:jc w:val="both"/>
      </w:pPr>
    </w:p>
    <w:p w14:paraId="311D4660" w14:textId="77777777" w:rsidR="00000000" w:rsidRDefault="00000000">
      <w:pPr>
        <w:pStyle w:val="ConsPlusTitle"/>
        <w:jc w:val="center"/>
        <w:outlineLvl w:val="3"/>
      </w:pPr>
      <w:r>
        <w:t>Клетки</w:t>
      </w:r>
    </w:p>
    <w:p w14:paraId="4B21A0F9" w14:textId="77777777" w:rsidR="00000000" w:rsidRDefault="00000000">
      <w:pPr>
        <w:pStyle w:val="ConsPlusNormal"/>
        <w:jc w:val="both"/>
      </w:pPr>
    </w:p>
    <w:p w14:paraId="642950F6" w14:textId="77777777" w:rsidR="00000000" w:rsidRDefault="00000000">
      <w:pPr>
        <w:pStyle w:val="ConsPlusNormal"/>
        <w:ind w:firstLine="540"/>
        <w:jc w:val="both"/>
      </w:pPr>
      <w:r>
        <w:t>103. Клетки следует делать из безопасных для здоровья животных материалов. Их дизайн и конструкция должны исключать возможность получения животным каких-либо повреждений. Клетки для многоразового использования изготавливаются из материалов, выдерживающих мойку и дезинфекцию. Пол клеток следует делать с учетом видовых и возрастных особенностей животных и удобным для удаления продуктов их жизнедеятельности.</w:t>
      </w:r>
    </w:p>
    <w:p w14:paraId="2013EBC6" w14:textId="77777777" w:rsidR="00000000" w:rsidRDefault="00000000">
      <w:pPr>
        <w:pStyle w:val="ConsPlusNormal"/>
        <w:jc w:val="both"/>
      </w:pPr>
    </w:p>
    <w:p w14:paraId="3748CED1" w14:textId="77777777" w:rsidR="00000000" w:rsidRDefault="00000000">
      <w:pPr>
        <w:pStyle w:val="ConsPlusTitle"/>
        <w:jc w:val="center"/>
        <w:outlineLvl w:val="2"/>
      </w:pPr>
      <w:r>
        <w:t>6. Корм для животных</w:t>
      </w:r>
    </w:p>
    <w:p w14:paraId="7F32F121" w14:textId="77777777" w:rsidR="00000000" w:rsidRDefault="00000000">
      <w:pPr>
        <w:pStyle w:val="ConsPlusNormal"/>
        <w:jc w:val="both"/>
      </w:pPr>
    </w:p>
    <w:p w14:paraId="60596A95" w14:textId="77777777" w:rsidR="00000000" w:rsidRDefault="00000000">
      <w:pPr>
        <w:pStyle w:val="ConsPlusNormal"/>
        <w:ind w:firstLine="540"/>
        <w:jc w:val="both"/>
      </w:pPr>
      <w:r>
        <w:t>104. Форма корма, его состав и способы раздачи должны соответствовать пищевым и поведенческим потребностям животных.</w:t>
      </w:r>
    </w:p>
    <w:p w14:paraId="615AD009" w14:textId="77777777" w:rsidR="00000000" w:rsidRDefault="00000000">
      <w:pPr>
        <w:pStyle w:val="ConsPlusNormal"/>
        <w:spacing w:before="240"/>
        <w:ind w:firstLine="540"/>
        <w:jc w:val="both"/>
      </w:pPr>
      <w:r>
        <w:t>105. Корм должен быть приятным на вкус для животных и не должен содержать вредных веществ. При выборе сырья, производстве, приготовлении и раздаче корма следует принимать меры для минимизации химического, физического и микробиологического загрязнения.</w:t>
      </w:r>
    </w:p>
    <w:p w14:paraId="73EBD769" w14:textId="77777777" w:rsidR="00000000" w:rsidRDefault="00000000">
      <w:pPr>
        <w:pStyle w:val="ConsPlusNormal"/>
        <w:spacing w:before="240"/>
        <w:ind w:firstLine="540"/>
        <w:jc w:val="both"/>
      </w:pPr>
      <w:r>
        <w:t>106. Упаковка, транспортировка и хранение корма должны исключать возможность его загрязнения, порчи или уничтожения. Все контейнеры, поилки или другую посуду, используемую для кормления, следует регулярно очищать и при необходимости стерилизовать.</w:t>
      </w:r>
    </w:p>
    <w:p w14:paraId="39B3D7CC" w14:textId="77777777" w:rsidR="00000000" w:rsidRDefault="00000000">
      <w:pPr>
        <w:pStyle w:val="ConsPlusNormal"/>
        <w:spacing w:before="240"/>
        <w:ind w:firstLine="540"/>
        <w:jc w:val="both"/>
      </w:pPr>
      <w:r>
        <w:t>107. Место кормления должно быть устроено таким образом, чтобы каждое животное имело доступ к пище, и в тоже время обеспечивалось минимальное соперничество между животными.</w:t>
      </w:r>
    </w:p>
    <w:p w14:paraId="436A824E" w14:textId="77777777" w:rsidR="00000000" w:rsidRDefault="00000000">
      <w:pPr>
        <w:pStyle w:val="ConsPlusNormal"/>
        <w:jc w:val="both"/>
      </w:pPr>
    </w:p>
    <w:p w14:paraId="6815B1F7" w14:textId="77777777" w:rsidR="00000000" w:rsidRDefault="00000000">
      <w:pPr>
        <w:pStyle w:val="ConsPlusTitle"/>
        <w:jc w:val="center"/>
        <w:outlineLvl w:val="2"/>
      </w:pPr>
      <w:r>
        <w:t>7. Системы поения и подача воды в аквариумы</w:t>
      </w:r>
    </w:p>
    <w:p w14:paraId="23594373" w14:textId="77777777" w:rsidR="00000000" w:rsidRDefault="00000000">
      <w:pPr>
        <w:pStyle w:val="ConsPlusNormal"/>
        <w:jc w:val="both"/>
      </w:pPr>
    </w:p>
    <w:p w14:paraId="327D49C7" w14:textId="77777777" w:rsidR="00000000" w:rsidRDefault="00000000">
      <w:pPr>
        <w:pStyle w:val="ConsPlusNormal"/>
        <w:ind w:firstLine="540"/>
        <w:jc w:val="both"/>
      </w:pPr>
      <w:r>
        <w:t>108. Все животные должны иметь постоянный доступ к чистой питьевой воде.</w:t>
      </w:r>
    </w:p>
    <w:p w14:paraId="0B841736" w14:textId="77777777" w:rsidR="00000000" w:rsidRDefault="00000000">
      <w:pPr>
        <w:pStyle w:val="ConsPlusNormal"/>
        <w:spacing w:before="240"/>
        <w:ind w:firstLine="540"/>
        <w:jc w:val="both"/>
      </w:pPr>
      <w:r>
        <w:t>109. Используемую автоматическую систему поения следует регулярно проверять, проводить технический осмотр и промывать во избежание осложнений при поении. Если используются клетки со сплошным дном, следует принять меры для минимизации риска их затопления.</w:t>
      </w:r>
    </w:p>
    <w:p w14:paraId="657B23C5" w14:textId="77777777" w:rsidR="00000000" w:rsidRDefault="00000000">
      <w:pPr>
        <w:pStyle w:val="ConsPlusNormal"/>
        <w:spacing w:before="240"/>
        <w:ind w:firstLine="540"/>
        <w:jc w:val="both"/>
      </w:pPr>
      <w:r>
        <w:t>110. Подача воды в аквариумы и садки должна соответствовать видовым потребностями и допустимым отклонениям для отдельных рыб, амфибий и рептилий.</w:t>
      </w:r>
    </w:p>
    <w:p w14:paraId="40181C66" w14:textId="77777777" w:rsidR="00000000" w:rsidRDefault="00000000">
      <w:pPr>
        <w:pStyle w:val="ConsPlusNormal"/>
        <w:jc w:val="both"/>
      </w:pPr>
    </w:p>
    <w:p w14:paraId="78065B1B" w14:textId="77777777" w:rsidR="00000000" w:rsidRDefault="00000000">
      <w:pPr>
        <w:pStyle w:val="ConsPlusTitle"/>
        <w:jc w:val="center"/>
        <w:outlineLvl w:val="2"/>
      </w:pPr>
      <w:r>
        <w:t>8. Обеспечение отдыха и пространство для сна</w:t>
      </w:r>
    </w:p>
    <w:p w14:paraId="26E203C9" w14:textId="77777777" w:rsidR="00000000" w:rsidRDefault="00000000">
      <w:pPr>
        <w:pStyle w:val="ConsPlusNormal"/>
        <w:jc w:val="both"/>
      </w:pPr>
    </w:p>
    <w:p w14:paraId="47B7FBED" w14:textId="77777777" w:rsidR="00000000" w:rsidRDefault="00000000">
      <w:pPr>
        <w:pStyle w:val="ConsPlusNormal"/>
        <w:ind w:firstLine="540"/>
        <w:jc w:val="both"/>
      </w:pPr>
      <w:r>
        <w:t>111. Всегда следует иметь в наличии подобранные для конкретного вида животных подстилочный материал или укрытия для сна, в том числе материал для строения гнезд или специальные конструкции для животных, разводимых в учреждении.</w:t>
      </w:r>
    </w:p>
    <w:p w14:paraId="78489EFE" w14:textId="77777777" w:rsidR="00000000" w:rsidRDefault="00000000">
      <w:pPr>
        <w:pStyle w:val="ConsPlusNormal"/>
        <w:spacing w:before="240"/>
        <w:ind w:firstLine="540"/>
        <w:jc w:val="both"/>
      </w:pPr>
      <w:r>
        <w:lastRenderedPageBreak/>
        <w:t>112. Клетки должны иметь надежные и удобные места для отдыха в соответствии с видовыми особенностями животных. Место для сна должно быть чистым и сухим.</w:t>
      </w:r>
    </w:p>
    <w:p w14:paraId="150865B2" w14:textId="77777777" w:rsidR="00000000" w:rsidRDefault="00000000">
      <w:pPr>
        <w:pStyle w:val="ConsPlusNormal"/>
        <w:jc w:val="both"/>
      </w:pPr>
    </w:p>
    <w:p w14:paraId="7E321508" w14:textId="77777777" w:rsidR="00000000" w:rsidRDefault="00000000">
      <w:pPr>
        <w:pStyle w:val="ConsPlusTitle"/>
        <w:jc w:val="center"/>
        <w:outlineLvl w:val="1"/>
      </w:pPr>
      <w:r>
        <w:t>V. Обращение с животными</w:t>
      </w:r>
    </w:p>
    <w:p w14:paraId="625DDD06" w14:textId="77777777" w:rsidR="00000000" w:rsidRDefault="00000000">
      <w:pPr>
        <w:pStyle w:val="ConsPlusNormal"/>
        <w:jc w:val="both"/>
      </w:pPr>
    </w:p>
    <w:p w14:paraId="45F5189B" w14:textId="77777777" w:rsidR="00000000" w:rsidRDefault="00000000">
      <w:pPr>
        <w:pStyle w:val="ConsPlusNormal"/>
        <w:ind w:firstLine="540"/>
        <w:jc w:val="both"/>
      </w:pPr>
      <w:r>
        <w:t>113. В учреждении следует иметь программы адаптации и дрессировки, подходящие разным видам животных, процедурам и продолжительности проекта.</w:t>
      </w:r>
    </w:p>
    <w:p w14:paraId="66BDBB96" w14:textId="77777777" w:rsidR="00000000" w:rsidRDefault="00000000">
      <w:pPr>
        <w:pStyle w:val="ConsPlusNormal"/>
        <w:jc w:val="both"/>
      </w:pPr>
    </w:p>
    <w:p w14:paraId="17D25C0F" w14:textId="77777777" w:rsidR="00000000" w:rsidRDefault="00000000">
      <w:pPr>
        <w:pStyle w:val="ConsPlusTitle"/>
        <w:jc w:val="center"/>
        <w:outlineLvl w:val="2"/>
      </w:pPr>
      <w:r>
        <w:t>1. Учет видовой специфичности при обращении с млекопитающими</w:t>
      </w:r>
    </w:p>
    <w:p w14:paraId="7C227ADF" w14:textId="77777777" w:rsidR="00000000" w:rsidRDefault="00000000">
      <w:pPr>
        <w:pStyle w:val="ConsPlusNormal"/>
        <w:jc w:val="both"/>
      </w:pPr>
    </w:p>
    <w:p w14:paraId="51D0AB88" w14:textId="77777777" w:rsidR="00000000" w:rsidRDefault="00000000">
      <w:pPr>
        <w:pStyle w:val="ConsPlusTitle"/>
        <w:jc w:val="center"/>
        <w:outlineLvl w:val="3"/>
      </w:pPr>
      <w:r>
        <w:t>Мыши, крысы, песчанки, хомяки (хомячки) и морские свинки</w:t>
      </w:r>
    </w:p>
    <w:p w14:paraId="4D51573F" w14:textId="77777777" w:rsidR="00000000" w:rsidRDefault="00000000">
      <w:pPr>
        <w:pStyle w:val="ConsPlusNormal"/>
        <w:jc w:val="both"/>
      </w:pPr>
    </w:p>
    <w:p w14:paraId="448CF9BB" w14:textId="77777777" w:rsidR="00000000" w:rsidRDefault="00000000">
      <w:pPr>
        <w:pStyle w:val="ConsPlusNormal"/>
        <w:ind w:firstLine="540"/>
        <w:jc w:val="both"/>
      </w:pPr>
      <w:r>
        <w:t xml:space="preserve">114. В этой и последующих таблицах, представляющих данные о мышах, крысах, песчанках, хомяках (хомячках) и морских свинках, высота клетки означает расстояние между полом и верхом клетки. При этом указанной высоте должно соответствовать более 50% минимальной площади клетки (выполнение измерений высоты следует проводить до помещения туда устройств для создания многостимульных условий (обогащения среды)). При планировании процедур следует учитывать вероятный рост животных, чтобы обеспечить их достаточным жизненным пространством на весь период исследования (в соответствии с таблицами 2 - </w:t>
      </w:r>
      <w:hyperlink w:anchor="Par588" w:tooltip="Размер клетки для содержания морских свинок" w:history="1">
        <w:r>
          <w:rPr>
            <w:color w:val="0000FF"/>
          </w:rPr>
          <w:t>6</w:t>
        </w:r>
      </w:hyperlink>
      <w:r>
        <w:t>).</w:t>
      </w:r>
    </w:p>
    <w:p w14:paraId="6F555FB6" w14:textId="77777777" w:rsidR="00000000" w:rsidRDefault="00000000">
      <w:pPr>
        <w:pStyle w:val="ConsPlusNormal"/>
        <w:jc w:val="both"/>
      </w:pPr>
    </w:p>
    <w:p w14:paraId="3945AEB8" w14:textId="77777777" w:rsidR="00000000" w:rsidRDefault="00000000">
      <w:pPr>
        <w:pStyle w:val="ConsPlusNormal"/>
        <w:jc w:val="right"/>
      </w:pPr>
      <w:r>
        <w:t>Таблица 2</w:t>
      </w:r>
    </w:p>
    <w:p w14:paraId="414CAE5F" w14:textId="77777777" w:rsidR="00000000" w:rsidRDefault="00000000">
      <w:pPr>
        <w:pStyle w:val="ConsPlusNormal"/>
        <w:jc w:val="both"/>
      </w:pPr>
    </w:p>
    <w:p w14:paraId="35CA5112" w14:textId="77777777" w:rsidR="00000000" w:rsidRDefault="00000000">
      <w:pPr>
        <w:pStyle w:val="ConsPlusNormal"/>
        <w:jc w:val="center"/>
      </w:pPr>
      <w:r>
        <w:t>Размер клетки для содержания мышей</w:t>
      </w:r>
    </w:p>
    <w:p w14:paraId="2D950239"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685"/>
        <w:gridCol w:w="1984"/>
        <w:gridCol w:w="1685"/>
        <w:gridCol w:w="1687"/>
      </w:tblGrid>
      <w:tr w:rsidR="00000000" w14:paraId="40F3C4F2" w14:textId="77777777">
        <w:tc>
          <w:tcPr>
            <w:tcW w:w="1984" w:type="dxa"/>
            <w:tcBorders>
              <w:top w:val="single" w:sz="4" w:space="0" w:color="auto"/>
              <w:left w:val="single" w:sz="4" w:space="0" w:color="auto"/>
              <w:bottom w:val="single" w:sz="4" w:space="0" w:color="auto"/>
              <w:right w:val="single" w:sz="4" w:space="0" w:color="auto"/>
            </w:tcBorders>
          </w:tcPr>
          <w:p w14:paraId="488300A6" w14:textId="77777777" w:rsidR="00000000" w:rsidRDefault="00000000">
            <w:pPr>
              <w:pStyle w:val="ConsPlusNormal"/>
              <w:jc w:val="center"/>
            </w:pPr>
            <w:r>
              <w:t>Цель содержания животного</w:t>
            </w:r>
          </w:p>
        </w:tc>
        <w:tc>
          <w:tcPr>
            <w:tcW w:w="1685" w:type="dxa"/>
            <w:tcBorders>
              <w:top w:val="single" w:sz="4" w:space="0" w:color="auto"/>
              <w:left w:val="single" w:sz="4" w:space="0" w:color="auto"/>
              <w:bottom w:val="single" w:sz="4" w:space="0" w:color="auto"/>
              <w:right w:val="single" w:sz="4" w:space="0" w:color="auto"/>
            </w:tcBorders>
          </w:tcPr>
          <w:p w14:paraId="64BCC621" w14:textId="77777777" w:rsidR="00000000" w:rsidRDefault="00000000">
            <w:pPr>
              <w:pStyle w:val="ConsPlusNormal"/>
              <w:jc w:val="center"/>
            </w:pPr>
            <w:r>
              <w:t>Вес, г</w:t>
            </w:r>
          </w:p>
        </w:tc>
        <w:tc>
          <w:tcPr>
            <w:tcW w:w="1984" w:type="dxa"/>
            <w:tcBorders>
              <w:top w:val="single" w:sz="4" w:space="0" w:color="auto"/>
              <w:left w:val="single" w:sz="4" w:space="0" w:color="auto"/>
              <w:bottom w:val="single" w:sz="4" w:space="0" w:color="auto"/>
              <w:right w:val="single" w:sz="4" w:space="0" w:color="auto"/>
            </w:tcBorders>
          </w:tcPr>
          <w:p w14:paraId="3909DA6C" w14:textId="77777777" w:rsidR="00000000" w:rsidRDefault="00000000">
            <w:pPr>
              <w:pStyle w:val="ConsPlusNormal"/>
              <w:jc w:val="center"/>
            </w:pPr>
            <w:r>
              <w:t>Минимальный размер клетки, см</w:t>
            </w:r>
            <w:r>
              <w:rPr>
                <w:vertAlign w:val="superscript"/>
              </w:rPr>
              <w:t>2</w:t>
            </w:r>
          </w:p>
        </w:tc>
        <w:tc>
          <w:tcPr>
            <w:tcW w:w="1685" w:type="dxa"/>
            <w:tcBorders>
              <w:top w:val="single" w:sz="4" w:space="0" w:color="auto"/>
              <w:left w:val="single" w:sz="4" w:space="0" w:color="auto"/>
              <w:bottom w:val="single" w:sz="4" w:space="0" w:color="auto"/>
              <w:right w:val="single" w:sz="4" w:space="0" w:color="auto"/>
            </w:tcBorders>
          </w:tcPr>
          <w:p w14:paraId="4A0D336E" w14:textId="77777777" w:rsidR="00000000" w:rsidRDefault="00000000">
            <w:pPr>
              <w:pStyle w:val="ConsPlusNormal"/>
              <w:jc w:val="center"/>
            </w:pPr>
            <w:r>
              <w:t>Площадь клетки/животное, см</w:t>
            </w:r>
            <w:r>
              <w:rPr>
                <w:vertAlign w:val="superscript"/>
              </w:rPr>
              <w:t>2</w:t>
            </w:r>
          </w:p>
        </w:tc>
        <w:tc>
          <w:tcPr>
            <w:tcW w:w="1687" w:type="dxa"/>
            <w:tcBorders>
              <w:top w:val="single" w:sz="4" w:space="0" w:color="auto"/>
              <w:left w:val="single" w:sz="4" w:space="0" w:color="auto"/>
              <w:bottom w:val="single" w:sz="4" w:space="0" w:color="auto"/>
              <w:right w:val="single" w:sz="4" w:space="0" w:color="auto"/>
            </w:tcBorders>
          </w:tcPr>
          <w:p w14:paraId="777AE6C3" w14:textId="77777777" w:rsidR="00000000" w:rsidRDefault="00000000">
            <w:pPr>
              <w:pStyle w:val="ConsPlusNormal"/>
              <w:jc w:val="center"/>
            </w:pPr>
            <w:r>
              <w:t>Минимальная высота клетки, см</w:t>
            </w:r>
          </w:p>
        </w:tc>
      </w:tr>
      <w:tr w:rsidR="00000000" w14:paraId="027910CC" w14:textId="77777777">
        <w:tc>
          <w:tcPr>
            <w:tcW w:w="1984" w:type="dxa"/>
            <w:vMerge w:val="restart"/>
            <w:tcBorders>
              <w:top w:val="single" w:sz="4" w:space="0" w:color="auto"/>
              <w:left w:val="single" w:sz="4" w:space="0" w:color="auto"/>
              <w:bottom w:val="single" w:sz="4" w:space="0" w:color="auto"/>
              <w:right w:val="single" w:sz="4" w:space="0" w:color="auto"/>
            </w:tcBorders>
          </w:tcPr>
          <w:p w14:paraId="62D7465D" w14:textId="77777777" w:rsidR="00000000" w:rsidRDefault="00000000">
            <w:pPr>
              <w:pStyle w:val="ConsPlusNormal"/>
            </w:pPr>
            <w:r>
              <w:t>В колонии и во время экспериментов</w:t>
            </w:r>
          </w:p>
        </w:tc>
        <w:tc>
          <w:tcPr>
            <w:tcW w:w="1685" w:type="dxa"/>
            <w:tcBorders>
              <w:top w:val="single" w:sz="4" w:space="0" w:color="auto"/>
              <w:left w:val="single" w:sz="4" w:space="0" w:color="auto"/>
              <w:bottom w:val="none" w:sz="6" w:space="0" w:color="auto"/>
              <w:right w:val="single" w:sz="4" w:space="0" w:color="auto"/>
            </w:tcBorders>
          </w:tcPr>
          <w:p w14:paraId="77B33E71" w14:textId="77777777" w:rsidR="00000000" w:rsidRDefault="00000000">
            <w:pPr>
              <w:pStyle w:val="ConsPlusNormal"/>
              <w:jc w:val="center"/>
            </w:pPr>
            <w:r>
              <w:t>&lt; 20</w:t>
            </w:r>
          </w:p>
        </w:tc>
        <w:tc>
          <w:tcPr>
            <w:tcW w:w="1984" w:type="dxa"/>
            <w:tcBorders>
              <w:top w:val="single" w:sz="4" w:space="0" w:color="auto"/>
              <w:left w:val="single" w:sz="4" w:space="0" w:color="auto"/>
              <w:bottom w:val="none" w:sz="6" w:space="0" w:color="auto"/>
              <w:right w:val="single" w:sz="4" w:space="0" w:color="auto"/>
            </w:tcBorders>
          </w:tcPr>
          <w:p w14:paraId="326F5B08" w14:textId="77777777" w:rsidR="00000000" w:rsidRDefault="00000000">
            <w:pPr>
              <w:pStyle w:val="ConsPlusNormal"/>
              <w:jc w:val="center"/>
            </w:pPr>
            <w:r>
              <w:t>330</w:t>
            </w:r>
          </w:p>
        </w:tc>
        <w:tc>
          <w:tcPr>
            <w:tcW w:w="1685" w:type="dxa"/>
            <w:tcBorders>
              <w:top w:val="single" w:sz="4" w:space="0" w:color="auto"/>
              <w:left w:val="single" w:sz="4" w:space="0" w:color="auto"/>
              <w:bottom w:val="none" w:sz="6" w:space="0" w:color="auto"/>
              <w:right w:val="single" w:sz="4" w:space="0" w:color="auto"/>
            </w:tcBorders>
          </w:tcPr>
          <w:p w14:paraId="7503FD9F" w14:textId="77777777" w:rsidR="00000000" w:rsidRDefault="00000000">
            <w:pPr>
              <w:pStyle w:val="ConsPlusNormal"/>
              <w:jc w:val="center"/>
            </w:pPr>
            <w:r>
              <w:t>60</w:t>
            </w:r>
          </w:p>
        </w:tc>
        <w:tc>
          <w:tcPr>
            <w:tcW w:w="1687" w:type="dxa"/>
            <w:tcBorders>
              <w:top w:val="single" w:sz="4" w:space="0" w:color="auto"/>
              <w:left w:val="single" w:sz="4" w:space="0" w:color="auto"/>
              <w:bottom w:val="none" w:sz="6" w:space="0" w:color="auto"/>
              <w:right w:val="single" w:sz="4" w:space="0" w:color="auto"/>
            </w:tcBorders>
          </w:tcPr>
          <w:p w14:paraId="3525B40C" w14:textId="77777777" w:rsidR="00000000" w:rsidRDefault="00000000">
            <w:pPr>
              <w:pStyle w:val="ConsPlusNormal"/>
              <w:jc w:val="center"/>
            </w:pPr>
            <w:r>
              <w:t>12</w:t>
            </w:r>
          </w:p>
        </w:tc>
      </w:tr>
      <w:tr w:rsidR="00000000" w14:paraId="7613B311" w14:textId="77777777">
        <w:tc>
          <w:tcPr>
            <w:tcW w:w="1984" w:type="dxa"/>
            <w:vMerge/>
            <w:tcBorders>
              <w:top w:val="single" w:sz="4" w:space="0" w:color="auto"/>
              <w:left w:val="single" w:sz="4" w:space="0" w:color="auto"/>
              <w:bottom w:val="single" w:sz="4" w:space="0" w:color="auto"/>
              <w:right w:val="single" w:sz="4" w:space="0" w:color="auto"/>
            </w:tcBorders>
          </w:tcPr>
          <w:p w14:paraId="79860CD1"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26A69C4D" w14:textId="77777777" w:rsidR="00000000" w:rsidRDefault="00000000">
            <w:pPr>
              <w:pStyle w:val="ConsPlusNormal"/>
              <w:jc w:val="center"/>
            </w:pPr>
            <w:r>
              <w:t>20 - 25</w:t>
            </w:r>
          </w:p>
        </w:tc>
        <w:tc>
          <w:tcPr>
            <w:tcW w:w="1984" w:type="dxa"/>
            <w:tcBorders>
              <w:top w:val="none" w:sz="6" w:space="0" w:color="auto"/>
              <w:left w:val="single" w:sz="4" w:space="0" w:color="auto"/>
              <w:bottom w:val="none" w:sz="6" w:space="0" w:color="auto"/>
              <w:right w:val="single" w:sz="4" w:space="0" w:color="auto"/>
            </w:tcBorders>
          </w:tcPr>
          <w:p w14:paraId="60C6EF71" w14:textId="77777777" w:rsidR="00000000" w:rsidRDefault="00000000">
            <w:pPr>
              <w:pStyle w:val="ConsPlusNormal"/>
              <w:jc w:val="center"/>
            </w:pPr>
            <w:r>
              <w:t>330</w:t>
            </w:r>
          </w:p>
        </w:tc>
        <w:tc>
          <w:tcPr>
            <w:tcW w:w="1685" w:type="dxa"/>
            <w:tcBorders>
              <w:top w:val="none" w:sz="6" w:space="0" w:color="auto"/>
              <w:left w:val="single" w:sz="4" w:space="0" w:color="auto"/>
              <w:bottom w:val="none" w:sz="6" w:space="0" w:color="auto"/>
              <w:right w:val="single" w:sz="4" w:space="0" w:color="auto"/>
            </w:tcBorders>
          </w:tcPr>
          <w:p w14:paraId="4ADCA81A" w14:textId="77777777" w:rsidR="00000000" w:rsidRDefault="00000000">
            <w:pPr>
              <w:pStyle w:val="ConsPlusNormal"/>
              <w:jc w:val="center"/>
            </w:pPr>
            <w:r>
              <w:t>70</w:t>
            </w:r>
          </w:p>
        </w:tc>
        <w:tc>
          <w:tcPr>
            <w:tcW w:w="1687" w:type="dxa"/>
            <w:tcBorders>
              <w:top w:val="none" w:sz="6" w:space="0" w:color="auto"/>
              <w:left w:val="single" w:sz="4" w:space="0" w:color="auto"/>
              <w:bottom w:val="none" w:sz="6" w:space="0" w:color="auto"/>
              <w:right w:val="single" w:sz="4" w:space="0" w:color="auto"/>
            </w:tcBorders>
          </w:tcPr>
          <w:p w14:paraId="0E29D66C" w14:textId="77777777" w:rsidR="00000000" w:rsidRDefault="00000000">
            <w:pPr>
              <w:pStyle w:val="ConsPlusNormal"/>
              <w:jc w:val="center"/>
            </w:pPr>
            <w:r>
              <w:t>12</w:t>
            </w:r>
          </w:p>
        </w:tc>
      </w:tr>
      <w:tr w:rsidR="00000000" w14:paraId="01A8A770" w14:textId="77777777">
        <w:tc>
          <w:tcPr>
            <w:tcW w:w="1984" w:type="dxa"/>
            <w:vMerge/>
            <w:tcBorders>
              <w:top w:val="single" w:sz="4" w:space="0" w:color="auto"/>
              <w:left w:val="single" w:sz="4" w:space="0" w:color="auto"/>
              <w:bottom w:val="single" w:sz="4" w:space="0" w:color="auto"/>
              <w:right w:val="single" w:sz="4" w:space="0" w:color="auto"/>
            </w:tcBorders>
          </w:tcPr>
          <w:p w14:paraId="6CC9781A"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08117110" w14:textId="77777777" w:rsidR="00000000" w:rsidRDefault="00000000">
            <w:pPr>
              <w:pStyle w:val="ConsPlusNormal"/>
              <w:jc w:val="center"/>
            </w:pPr>
            <w:r>
              <w:t>25 - 30</w:t>
            </w:r>
          </w:p>
        </w:tc>
        <w:tc>
          <w:tcPr>
            <w:tcW w:w="1984" w:type="dxa"/>
            <w:tcBorders>
              <w:top w:val="none" w:sz="6" w:space="0" w:color="auto"/>
              <w:left w:val="single" w:sz="4" w:space="0" w:color="auto"/>
              <w:bottom w:val="none" w:sz="6" w:space="0" w:color="auto"/>
              <w:right w:val="single" w:sz="4" w:space="0" w:color="auto"/>
            </w:tcBorders>
          </w:tcPr>
          <w:p w14:paraId="202B30C8" w14:textId="77777777" w:rsidR="00000000" w:rsidRDefault="00000000">
            <w:pPr>
              <w:pStyle w:val="ConsPlusNormal"/>
              <w:jc w:val="center"/>
            </w:pPr>
            <w:r>
              <w:t>330</w:t>
            </w:r>
          </w:p>
        </w:tc>
        <w:tc>
          <w:tcPr>
            <w:tcW w:w="1685" w:type="dxa"/>
            <w:tcBorders>
              <w:top w:val="none" w:sz="6" w:space="0" w:color="auto"/>
              <w:left w:val="single" w:sz="4" w:space="0" w:color="auto"/>
              <w:bottom w:val="none" w:sz="6" w:space="0" w:color="auto"/>
              <w:right w:val="single" w:sz="4" w:space="0" w:color="auto"/>
            </w:tcBorders>
          </w:tcPr>
          <w:p w14:paraId="33FB2473" w14:textId="77777777" w:rsidR="00000000" w:rsidRDefault="00000000">
            <w:pPr>
              <w:pStyle w:val="ConsPlusNormal"/>
              <w:jc w:val="center"/>
            </w:pPr>
            <w:r>
              <w:t>80</w:t>
            </w:r>
          </w:p>
        </w:tc>
        <w:tc>
          <w:tcPr>
            <w:tcW w:w="1687" w:type="dxa"/>
            <w:tcBorders>
              <w:top w:val="none" w:sz="6" w:space="0" w:color="auto"/>
              <w:left w:val="single" w:sz="4" w:space="0" w:color="auto"/>
              <w:bottom w:val="none" w:sz="6" w:space="0" w:color="auto"/>
              <w:right w:val="single" w:sz="4" w:space="0" w:color="auto"/>
            </w:tcBorders>
          </w:tcPr>
          <w:p w14:paraId="44B227AB" w14:textId="77777777" w:rsidR="00000000" w:rsidRDefault="00000000">
            <w:pPr>
              <w:pStyle w:val="ConsPlusNormal"/>
              <w:jc w:val="center"/>
            </w:pPr>
            <w:r>
              <w:t>12</w:t>
            </w:r>
          </w:p>
        </w:tc>
      </w:tr>
      <w:tr w:rsidR="00000000" w14:paraId="6D69B863" w14:textId="77777777">
        <w:tc>
          <w:tcPr>
            <w:tcW w:w="1984" w:type="dxa"/>
            <w:vMerge/>
            <w:tcBorders>
              <w:top w:val="single" w:sz="4" w:space="0" w:color="auto"/>
              <w:left w:val="single" w:sz="4" w:space="0" w:color="auto"/>
              <w:bottom w:val="single" w:sz="4" w:space="0" w:color="auto"/>
              <w:right w:val="single" w:sz="4" w:space="0" w:color="auto"/>
            </w:tcBorders>
          </w:tcPr>
          <w:p w14:paraId="3E2C1EC6" w14:textId="77777777" w:rsidR="00000000" w:rsidRDefault="00000000">
            <w:pPr>
              <w:pStyle w:val="ConsPlusNormal"/>
              <w:jc w:val="center"/>
            </w:pPr>
          </w:p>
        </w:tc>
        <w:tc>
          <w:tcPr>
            <w:tcW w:w="1685" w:type="dxa"/>
            <w:tcBorders>
              <w:top w:val="none" w:sz="6" w:space="0" w:color="auto"/>
              <w:left w:val="single" w:sz="4" w:space="0" w:color="auto"/>
              <w:bottom w:val="single" w:sz="4" w:space="0" w:color="auto"/>
              <w:right w:val="single" w:sz="4" w:space="0" w:color="auto"/>
            </w:tcBorders>
          </w:tcPr>
          <w:p w14:paraId="3DA5566A" w14:textId="77777777" w:rsidR="00000000" w:rsidRDefault="00000000">
            <w:pPr>
              <w:pStyle w:val="ConsPlusNormal"/>
              <w:jc w:val="center"/>
            </w:pPr>
            <w:r>
              <w:t>&gt; 30</w:t>
            </w:r>
          </w:p>
        </w:tc>
        <w:tc>
          <w:tcPr>
            <w:tcW w:w="1984" w:type="dxa"/>
            <w:tcBorders>
              <w:top w:val="none" w:sz="6" w:space="0" w:color="auto"/>
              <w:left w:val="single" w:sz="4" w:space="0" w:color="auto"/>
              <w:bottom w:val="single" w:sz="4" w:space="0" w:color="auto"/>
              <w:right w:val="single" w:sz="4" w:space="0" w:color="auto"/>
            </w:tcBorders>
          </w:tcPr>
          <w:p w14:paraId="0AF10690" w14:textId="77777777" w:rsidR="00000000" w:rsidRDefault="00000000">
            <w:pPr>
              <w:pStyle w:val="ConsPlusNormal"/>
              <w:jc w:val="center"/>
            </w:pPr>
            <w:r>
              <w:t>330</w:t>
            </w:r>
          </w:p>
        </w:tc>
        <w:tc>
          <w:tcPr>
            <w:tcW w:w="1685" w:type="dxa"/>
            <w:tcBorders>
              <w:top w:val="none" w:sz="6" w:space="0" w:color="auto"/>
              <w:left w:val="single" w:sz="4" w:space="0" w:color="auto"/>
              <w:bottom w:val="single" w:sz="4" w:space="0" w:color="auto"/>
              <w:right w:val="single" w:sz="4" w:space="0" w:color="auto"/>
            </w:tcBorders>
          </w:tcPr>
          <w:p w14:paraId="5B9584EC" w14:textId="77777777" w:rsidR="00000000" w:rsidRDefault="00000000">
            <w:pPr>
              <w:pStyle w:val="ConsPlusNormal"/>
              <w:jc w:val="center"/>
            </w:pPr>
            <w:r>
              <w:t>100</w:t>
            </w:r>
          </w:p>
        </w:tc>
        <w:tc>
          <w:tcPr>
            <w:tcW w:w="1687" w:type="dxa"/>
            <w:tcBorders>
              <w:top w:val="none" w:sz="6" w:space="0" w:color="auto"/>
              <w:left w:val="single" w:sz="4" w:space="0" w:color="auto"/>
              <w:bottom w:val="single" w:sz="4" w:space="0" w:color="auto"/>
              <w:right w:val="single" w:sz="4" w:space="0" w:color="auto"/>
            </w:tcBorders>
          </w:tcPr>
          <w:p w14:paraId="12193DEF" w14:textId="77777777" w:rsidR="00000000" w:rsidRDefault="00000000">
            <w:pPr>
              <w:pStyle w:val="ConsPlusNormal"/>
              <w:jc w:val="center"/>
            </w:pPr>
            <w:r>
              <w:t>12</w:t>
            </w:r>
          </w:p>
        </w:tc>
      </w:tr>
      <w:tr w:rsidR="00000000" w14:paraId="52354A5D" w14:textId="77777777">
        <w:tc>
          <w:tcPr>
            <w:tcW w:w="1984" w:type="dxa"/>
            <w:vMerge w:val="restart"/>
            <w:tcBorders>
              <w:top w:val="single" w:sz="4" w:space="0" w:color="auto"/>
              <w:left w:val="single" w:sz="4" w:space="0" w:color="auto"/>
              <w:bottom w:val="single" w:sz="4" w:space="0" w:color="auto"/>
              <w:right w:val="single" w:sz="4" w:space="0" w:color="auto"/>
            </w:tcBorders>
          </w:tcPr>
          <w:p w14:paraId="0BD3A182" w14:textId="77777777" w:rsidR="00000000" w:rsidRDefault="00000000">
            <w:pPr>
              <w:pStyle w:val="ConsPlusNormal"/>
            </w:pPr>
            <w:r>
              <w:t>Разведение</w:t>
            </w:r>
          </w:p>
        </w:tc>
        <w:tc>
          <w:tcPr>
            <w:tcW w:w="1685" w:type="dxa"/>
            <w:vMerge w:val="restart"/>
            <w:tcBorders>
              <w:top w:val="single" w:sz="4" w:space="0" w:color="auto"/>
              <w:left w:val="single" w:sz="4" w:space="0" w:color="auto"/>
              <w:bottom w:val="single" w:sz="4" w:space="0" w:color="auto"/>
              <w:right w:val="single" w:sz="4" w:space="0" w:color="auto"/>
            </w:tcBorders>
          </w:tcPr>
          <w:p w14:paraId="50E7AF4C" w14:textId="77777777" w:rsidR="00000000" w:rsidRDefault="00000000">
            <w:pPr>
              <w:pStyle w:val="ConsPlusNormal"/>
            </w:pPr>
          </w:p>
        </w:tc>
        <w:tc>
          <w:tcPr>
            <w:tcW w:w="1984" w:type="dxa"/>
            <w:tcBorders>
              <w:top w:val="single" w:sz="4" w:space="0" w:color="auto"/>
              <w:left w:val="single" w:sz="4" w:space="0" w:color="auto"/>
              <w:bottom w:val="none" w:sz="6" w:space="0" w:color="auto"/>
              <w:right w:val="single" w:sz="4" w:space="0" w:color="auto"/>
            </w:tcBorders>
          </w:tcPr>
          <w:p w14:paraId="633CE3DA" w14:textId="77777777" w:rsidR="00000000" w:rsidRDefault="00000000">
            <w:pPr>
              <w:pStyle w:val="ConsPlusNormal"/>
              <w:jc w:val="center"/>
            </w:pPr>
            <w:r>
              <w:t>330</w:t>
            </w:r>
          </w:p>
        </w:tc>
        <w:tc>
          <w:tcPr>
            <w:tcW w:w="1685" w:type="dxa"/>
            <w:vMerge w:val="restart"/>
            <w:tcBorders>
              <w:top w:val="single" w:sz="4" w:space="0" w:color="auto"/>
              <w:left w:val="single" w:sz="4" w:space="0" w:color="auto"/>
              <w:bottom w:val="single" w:sz="4" w:space="0" w:color="auto"/>
              <w:right w:val="single" w:sz="4" w:space="0" w:color="auto"/>
            </w:tcBorders>
          </w:tcPr>
          <w:p w14:paraId="31FE1BF4" w14:textId="77777777" w:rsidR="00000000" w:rsidRDefault="00000000">
            <w:pPr>
              <w:pStyle w:val="ConsPlusNormal"/>
              <w:jc w:val="center"/>
            </w:pPr>
            <w:r>
              <w:t>-</w:t>
            </w:r>
          </w:p>
        </w:tc>
        <w:tc>
          <w:tcPr>
            <w:tcW w:w="1687" w:type="dxa"/>
            <w:vMerge w:val="restart"/>
            <w:tcBorders>
              <w:top w:val="single" w:sz="4" w:space="0" w:color="auto"/>
              <w:left w:val="single" w:sz="4" w:space="0" w:color="auto"/>
              <w:bottom w:val="single" w:sz="4" w:space="0" w:color="auto"/>
              <w:right w:val="single" w:sz="4" w:space="0" w:color="auto"/>
            </w:tcBorders>
          </w:tcPr>
          <w:p w14:paraId="7C833FD8" w14:textId="77777777" w:rsidR="00000000" w:rsidRDefault="00000000">
            <w:pPr>
              <w:pStyle w:val="ConsPlusNormal"/>
              <w:jc w:val="center"/>
            </w:pPr>
            <w:r>
              <w:t>12</w:t>
            </w:r>
          </w:p>
        </w:tc>
      </w:tr>
      <w:tr w:rsidR="00000000" w14:paraId="348B86DE" w14:textId="77777777">
        <w:tc>
          <w:tcPr>
            <w:tcW w:w="1984" w:type="dxa"/>
            <w:vMerge/>
            <w:tcBorders>
              <w:top w:val="single" w:sz="4" w:space="0" w:color="auto"/>
              <w:left w:val="single" w:sz="4" w:space="0" w:color="auto"/>
              <w:bottom w:val="single" w:sz="4" w:space="0" w:color="auto"/>
              <w:right w:val="single" w:sz="4" w:space="0" w:color="auto"/>
            </w:tcBorders>
          </w:tcPr>
          <w:p w14:paraId="6172A63A" w14:textId="77777777" w:rsidR="00000000" w:rsidRDefault="00000000">
            <w:pPr>
              <w:pStyle w:val="ConsPlusNormal"/>
              <w:jc w:val="center"/>
            </w:pPr>
          </w:p>
        </w:tc>
        <w:tc>
          <w:tcPr>
            <w:tcW w:w="1685" w:type="dxa"/>
            <w:vMerge/>
            <w:tcBorders>
              <w:top w:val="single" w:sz="4" w:space="0" w:color="auto"/>
              <w:left w:val="single" w:sz="4" w:space="0" w:color="auto"/>
              <w:bottom w:val="single" w:sz="4" w:space="0" w:color="auto"/>
              <w:right w:val="single" w:sz="4" w:space="0" w:color="auto"/>
            </w:tcBorders>
          </w:tcPr>
          <w:p w14:paraId="065FF41D" w14:textId="77777777" w:rsidR="00000000" w:rsidRDefault="00000000">
            <w:pPr>
              <w:pStyle w:val="ConsPlusNormal"/>
              <w:jc w:val="center"/>
            </w:pPr>
          </w:p>
        </w:tc>
        <w:tc>
          <w:tcPr>
            <w:tcW w:w="1984" w:type="dxa"/>
            <w:tcBorders>
              <w:top w:val="none" w:sz="6" w:space="0" w:color="auto"/>
              <w:left w:val="single" w:sz="4" w:space="0" w:color="auto"/>
              <w:bottom w:val="none" w:sz="6" w:space="0" w:color="auto"/>
              <w:right w:val="single" w:sz="4" w:space="0" w:color="auto"/>
            </w:tcBorders>
          </w:tcPr>
          <w:p w14:paraId="2A24A55F" w14:textId="77777777" w:rsidR="00000000" w:rsidRDefault="00000000">
            <w:pPr>
              <w:pStyle w:val="ConsPlusNormal"/>
              <w:jc w:val="center"/>
            </w:pPr>
            <w:r>
              <w:t>для моногамных пар (аутбредные или инбредные животные) или триад (инбредные животные).</w:t>
            </w:r>
          </w:p>
        </w:tc>
        <w:tc>
          <w:tcPr>
            <w:tcW w:w="1685" w:type="dxa"/>
            <w:vMerge/>
            <w:tcBorders>
              <w:top w:val="single" w:sz="4" w:space="0" w:color="auto"/>
              <w:left w:val="single" w:sz="4" w:space="0" w:color="auto"/>
              <w:bottom w:val="single" w:sz="4" w:space="0" w:color="auto"/>
              <w:right w:val="single" w:sz="4" w:space="0" w:color="auto"/>
            </w:tcBorders>
          </w:tcPr>
          <w:p w14:paraId="5AE90720" w14:textId="77777777" w:rsidR="00000000" w:rsidRDefault="00000000">
            <w:pPr>
              <w:pStyle w:val="ConsPlusNormal"/>
              <w:jc w:val="center"/>
            </w:pPr>
          </w:p>
        </w:tc>
        <w:tc>
          <w:tcPr>
            <w:tcW w:w="1687" w:type="dxa"/>
            <w:vMerge/>
            <w:tcBorders>
              <w:top w:val="single" w:sz="4" w:space="0" w:color="auto"/>
              <w:left w:val="single" w:sz="4" w:space="0" w:color="auto"/>
              <w:bottom w:val="single" w:sz="4" w:space="0" w:color="auto"/>
              <w:right w:val="single" w:sz="4" w:space="0" w:color="auto"/>
            </w:tcBorders>
          </w:tcPr>
          <w:p w14:paraId="38C339C2" w14:textId="77777777" w:rsidR="00000000" w:rsidRDefault="00000000">
            <w:pPr>
              <w:pStyle w:val="ConsPlusNormal"/>
              <w:jc w:val="center"/>
            </w:pPr>
          </w:p>
        </w:tc>
      </w:tr>
      <w:tr w:rsidR="00000000" w14:paraId="6111D624" w14:textId="77777777">
        <w:tc>
          <w:tcPr>
            <w:tcW w:w="1984" w:type="dxa"/>
            <w:vMerge/>
            <w:tcBorders>
              <w:top w:val="single" w:sz="4" w:space="0" w:color="auto"/>
              <w:left w:val="single" w:sz="4" w:space="0" w:color="auto"/>
              <w:bottom w:val="single" w:sz="4" w:space="0" w:color="auto"/>
              <w:right w:val="single" w:sz="4" w:space="0" w:color="auto"/>
            </w:tcBorders>
          </w:tcPr>
          <w:p w14:paraId="67C1BFBF" w14:textId="77777777" w:rsidR="00000000" w:rsidRDefault="00000000">
            <w:pPr>
              <w:pStyle w:val="ConsPlusNormal"/>
              <w:jc w:val="center"/>
            </w:pPr>
          </w:p>
        </w:tc>
        <w:tc>
          <w:tcPr>
            <w:tcW w:w="1685" w:type="dxa"/>
            <w:vMerge/>
            <w:tcBorders>
              <w:top w:val="single" w:sz="4" w:space="0" w:color="auto"/>
              <w:left w:val="single" w:sz="4" w:space="0" w:color="auto"/>
              <w:bottom w:val="single" w:sz="4" w:space="0" w:color="auto"/>
              <w:right w:val="single" w:sz="4" w:space="0" w:color="auto"/>
            </w:tcBorders>
          </w:tcPr>
          <w:p w14:paraId="0EE5FF12" w14:textId="77777777" w:rsidR="00000000" w:rsidRDefault="00000000">
            <w:pPr>
              <w:pStyle w:val="ConsPlusNormal"/>
              <w:jc w:val="center"/>
            </w:pPr>
          </w:p>
        </w:tc>
        <w:tc>
          <w:tcPr>
            <w:tcW w:w="1984" w:type="dxa"/>
            <w:tcBorders>
              <w:top w:val="none" w:sz="6" w:space="0" w:color="auto"/>
              <w:left w:val="single" w:sz="4" w:space="0" w:color="auto"/>
              <w:bottom w:val="single" w:sz="4" w:space="0" w:color="auto"/>
              <w:right w:val="single" w:sz="4" w:space="0" w:color="auto"/>
            </w:tcBorders>
          </w:tcPr>
          <w:p w14:paraId="2877129B" w14:textId="77777777" w:rsidR="00000000" w:rsidRDefault="00000000">
            <w:pPr>
              <w:pStyle w:val="ConsPlusNormal"/>
              <w:jc w:val="center"/>
            </w:pPr>
            <w:r>
              <w:t xml:space="preserve">для каждой </w:t>
            </w:r>
            <w:r>
              <w:lastRenderedPageBreak/>
              <w:t>дополнительной самки с пометом должно быть добавлено</w:t>
            </w:r>
          </w:p>
          <w:p w14:paraId="7B119F91" w14:textId="77777777" w:rsidR="00000000" w:rsidRDefault="00000000">
            <w:pPr>
              <w:pStyle w:val="ConsPlusNormal"/>
              <w:jc w:val="center"/>
            </w:pPr>
            <w:r>
              <w:t>180 см</w:t>
            </w:r>
            <w:r>
              <w:rPr>
                <w:vertAlign w:val="superscript"/>
              </w:rPr>
              <w:t>2</w:t>
            </w:r>
          </w:p>
        </w:tc>
        <w:tc>
          <w:tcPr>
            <w:tcW w:w="1685" w:type="dxa"/>
            <w:vMerge/>
            <w:tcBorders>
              <w:top w:val="single" w:sz="4" w:space="0" w:color="auto"/>
              <w:left w:val="single" w:sz="4" w:space="0" w:color="auto"/>
              <w:bottom w:val="single" w:sz="4" w:space="0" w:color="auto"/>
              <w:right w:val="single" w:sz="4" w:space="0" w:color="auto"/>
            </w:tcBorders>
          </w:tcPr>
          <w:p w14:paraId="6E238704" w14:textId="77777777" w:rsidR="00000000" w:rsidRDefault="00000000">
            <w:pPr>
              <w:pStyle w:val="ConsPlusNormal"/>
              <w:jc w:val="center"/>
            </w:pPr>
          </w:p>
        </w:tc>
        <w:tc>
          <w:tcPr>
            <w:tcW w:w="1687" w:type="dxa"/>
            <w:vMerge/>
            <w:tcBorders>
              <w:top w:val="single" w:sz="4" w:space="0" w:color="auto"/>
              <w:left w:val="single" w:sz="4" w:space="0" w:color="auto"/>
              <w:bottom w:val="single" w:sz="4" w:space="0" w:color="auto"/>
              <w:right w:val="single" w:sz="4" w:space="0" w:color="auto"/>
            </w:tcBorders>
          </w:tcPr>
          <w:p w14:paraId="63FFA2B5" w14:textId="77777777" w:rsidR="00000000" w:rsidRDefault="00000000">
            <w:pPr>
              <w:pStyle w:val="ConsPlusNormal"/>
              <w:jc w:val="center"/>
            </w:pPr>
          </w:p>
        </w:tc>
      </w:tr>
      <w:tr w:rsidR="00000000" w14:paraId="0935B758" w14:textId="77777777">
        <w:tc>
          <w:tcPr>
            <w:tcW w:w="1984" w:type="dxa"/>
            <w:vMerge w:val="restart"/>
            <w:tcBorders>
              <w:top w:val="single" w:sz="4" w:space="0" w:color="auto"/>
              <w:left w:val="single" w:sz="4" w:space="0" w:color="auto"/>
              <w:bottom w:val="single" w:sz="4" w:space="0" w:color="auto"/>
              <w:right w:val="single" w:sz="4" w:space="0" w:color="auto"/>
            </w:tcBorders>
          </w:tcPr>
          <w:p w14:paraId="0450FB7F" w14:textId="77777777" w:rsidR="00000000" w:rsidRDefault="00000000">
            <w:pPr>
              <w:pStyle w:val="ConsPlusNormal"/>
            </w:pPr>
            <w:r>
              <w:t xml:space="preserve">В колонии у заводчика </w:t>
            </w:r>
            <w:hyperlink w:anchor="Par449" w:tooltip="&lt;*&gt; В течение короткого периода после отлучения от матери мышей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а также стереотипии и другие нарушения нормального поведения, потеря веса или прочие физиологические или поведенческие реакции, вызванные стрессом." w:history="1">
              <w:r>
                <w:rPr>
                  <w:color w:val="0000FF"/>
                </w:rPr>
                <w:t>&lt;*&gt;</w:t>
              </w:r>
            </w:hyperlink>
          </w:p>
        </w:tc>
        <w:tc>
          <w:tcPr>
            <w:tcW w:w="1685" w:type="dxa"/>
            <w:tcBorders>
              <w:top w:val="single" w:sz="4" w:space="0" w:color="auto"/>
              <w:left w:val="single" w:sz="4" w:space="0" w:color="auto"/>
              <w:bottom w:val="none" w:sz="6" w:space="0" w:color="auto"/>
              <w:right w:val="single" w:sz="4" w:space="0" w:color="auto"/>
            </w:tcBorders>
          </w:tcPr>
          <w:p w14:paraId="31CCF780" w14:textId="77777777" w:rsidR="00000000" w:rsidRDefault="00000000">
            <w:pPr>
              <w:pStyle w:val="ConsPlusNormal"/>
            </w:pPr>
            <w:r>
              <w:t>&lt; 20</w:t>
            </w:r>
          </w:p>
        </w:tc>
        <w:tc>
          <w:tcPr>
            <w:tcW w:w="1984" w:type="dxa"/>
            <w:tcBorders>
              <w:top w:val="single" w:sz="4" w:space="0" w:color="auto"/>
              <w:left w:val="single" w:sz="4" w:space="0" w:color="auto"/>
              <w:bottom w:val="none" w:sz="6" w:space="0" w:color="auto"/>
              <w:right w:val="single" w:sz="4" w:space="0" w:color="auto"/>
            </w:tcBorders>
          </w:tcPr>
          <w:p w14:paraId="1F3FC477" w14:textId="77777777" w:rsidR="00000000" w:rsidRDefault="00000000">
            <w:pPr>
              <w:pStyle w:val="ConsPlusNormal"/>
              <w:jc w:val="center"/>
            </w:pPr>
            <w:r>
              <w:t>950</w:t>
            </w:r>
          </w:p>
        </w:tc>
        <w:tc>
          <w:tcPr>
            <w:tcW w:w="1685" w:type="dxa"/>
            <w:tcBorders>
              <w:top w:val="single" w:sz="4" w:space="0" w:color="auto"/>
              <w:left w:val="single" w:sz="4" w:space="0" w:color="auto"/>
              <w:bottom w:val="none" w:sz="6" w:space="0" w:color="auto"/>
              <w:right w:val="single" w:sz="4" w:space="0" w:color="auto"/>
            </w:tcBorders>
          </w:tcPr>
          <w:p w14:paraId="6C60D056" w14:textId="77777777" w:rsidR="00000000" w:rsidRDefault="00000000">
            <w:pPr>
              <w:pStyle w:val="ConsPlusNormal"/>
              <w:jc w:val="center"/>
            </w:pPr>
            <w:r>
              <w:t>30</w:t>
            </w:r>
          </w:p>
        </w:tc>
        <w:tc>
          <w:tcPr>
            <w:tcW w:w="1687" w:type="dxa"/>
            <w:tcBorders>
              <w:top w:val="single" w:sz="4" w:space="0" w:color="auto"/>
              <w:left w:val="single" w:sz="4" w:space="0" w:color="auto"/>
              <w:bottom w:val="none" w:sz="6" w:space="0" w:color="auto"/>
              <w:right w:val="single" w:sz="4" w:space="0" w:color="auto"/>
            </w:tcBorders>
          </w:tcPr>
          <w:p w14:paraId="59255B8B" w14:textId="77777777" w:rsidR="00000000" w:rsidRDefault="00000000">
            <w:pPr>
              <w:pStyle w:val="ConsPlusNormal"/>
              <w:jc w:val="center"/>
            </w:pPr>
            <w:r>
              <w:t>12</w:t>
            </w:r>
          </w:p>
        </w:tc>
      </w:tr>
      <w:tr w:rsidR="00000000" w14:paraId="2E66A97E" w14:textId="77777777">
        <w:tc>
          <w:tcPr>
            <w:tcW w:w="1984" w:type="dxa"/>
            <w:vMerge/>
            <w:tcBorders>
              <w:top w:val="single" w:sz="4" w:space="0" w:color="auto"/>
              <w:left w:val="single" w:sz="4" w:space="0" w:color="auto"/>
              <w:bottom w:val="single" w:sz="4" w:space="0" w:color="auto"/>
              <w:right w:val="single" w:sz="4" w:space="0" w:color="auto"/>
            </w:tcBorders>
          </w:tcPr>
          <w:p w14:paraId="6CC76842" w14:textId="77777777" w:rsidR="00000000" w:rsidRDefault="00000000">
            <w:pPr>
              <w:pStyle w:val="ConsPlusNormal"/>
              <w:jc w:val="center"/>
            </w:pPr>
          </w:p>
        </w:tc>
        <w:tc>
          <w:tcPr>
            <w:tcW w:w="1685" w:type="dxa"/>
            <w:tcBorders>
              <w:top w:val="none" w:sz="6" w:space="0" w:color="auto"/>
              <w:left w:val="single" w:sz="4" w:space="0" w:color="auto"/>
              <w:bottom w:val="single" w:sz="4" w:space="0" w:color="auto"/>
              <w:right w:val="single" w:sz="4" w:space="0" w:color="auto"/>
            </w:tcBorders>
          </w:tcPr>
          <w:p w14:paraId="38F79C25" w14:textId="77777777" w:rsidR="00000000" w:rsidRDefault="00000000">
            <w:pPr>
              <w:pStyle w:val="ConsPlusNormal"/>
            </w:pPr>
            <w:r>
              <w:t>&gt; 20</w:t>
            </w:r>
          </w:p>
        </w:tc>
        <w:tc>
          <w:tcPr>
            <w:tcW w:w="1984" w:type="dxa"/>
            <w:tcBorders>
              <w:top w:val="none" w:sz="6" w:space="0" w:color="auto"/>
              <w:left w:val="single" w:sz="4" w:space="0" w:color="auto"/>
              <w:bottom w:val="single" w:sz="4" w:space="0" w:color="auto"/>
              <w:right w:val="single" w:sz="4" w:space="0" w:color="auto"/>
            </w:tcBorders>
          </w:tcPr>
          <w:p w14:paraId="0E2E0E23" w14:textId="77777777" w:rsidR="00000000" w:rsidRDefault="00000000">
            <w:pPr>
              <w:pStyle w:val="ConsPlusNormal"/>
              <w:jc w:val="center"/>
            </w:pPr>
            <w:r>
              <w:t>1500</w:t>
            </w:r>
          </w:p>
        </w:tc>
        <w:tc>
          <w:tcPr>
            <w:tcW w:w="1685" w:type="dxa"/>
            <w:tcBorders>
              <w:top w:val="none" w:sz="6" w:space="0" w:color="auto"/>
              <w:left w:val="single" w:sz="4" w:space="0" w:color="auto"/>
              <w:bottom w:val="single" w:sz="4" w:space="0" w:color="auto"/>
              <w:right w:val="single" w:sz="4" w:space="0" w:color="auto"/>
            </w:tcBorders>
          </w:tcPr>
          <w:p w14:paraId="17E10E43" w14:textId="77777777" w:rsidR="00000000" w:rsidRDefault="00000000">
            <w:pPr>
              <w:pStyle w:val="ConsPlusNormal"/>
              <w:jc w:val="center"/>
            </w:pPr>
            <w:r>
              <w:t>40</w:t>
            </w:r>
          </w:p>
        </w:tc>
        <w:tc>
          <w:tcPr>
            <w:tcW w:w="1687" w:type="dxa"/>
            <w:tcBorders>
              <w:top w:val="none" w:sz="6" w:space="0" w:color="auto"/>
              <w:left w:val="single" w:sz="4" w:space="0" w:color="auto"/>
              <w:bottom w:val="single" w:sz="4" w:space="0" w:color="auto"/>
              <w:right w:val="single" w:sz="4" w:space="0" w:color="auto"/>
            </w:tcBorders>
          </w:tcPr>
          <w:p w14:paraId="2FECE700" w14:textId="77777777" w:rsidR="00000000" w:rsidRDefault="00000000">
            <w:pPr>
              <w:pStyle w:val="ConsPlusNormal"/>
              <w:jc w:val="center"/>
            </w:pPr>
            <w:r>
              <w:t>12</w:t>
            </w:r>
          </w:p>
        </w:tc>
      </w:tr>
    </w:tbl>
    <w:p w14:paraId="33810CFB" w14:textId="77777777" w:rsidR="00000000" w:rsidRDefault="00000000">
      <w:pPr>
        <w:pStyle w:val="ConsPlusNormal"/>
        <w:jc w:val="both"/>
      </w:pPr>
    </w:p>
    <w:p w14:paraId="78DBDA96" w14:textId="77777777" w:rsidR="00000000" w:rsidRDefault="00000000">
      <w:pPr>
        <w:pStyle w:val="ConsPlusNormal"/>
        <w:ind w:firstLine="540"/>
        <w:jc w:val="both"/>
      </w:pPr>
      <w:r>
        <w:t>--------------------------------</w:t>
      </w:r>
    </w:p>
    <w:p w14:paraId="255DB1CB" w14:textId="77777777" w:rsidR="00000000" w:rsidRDefault="00000000">
      <w:pPr>
        <w:pStyle w:val="ConsPlusNormal"/>
        <w:spacing w:before="240"/>
        <w:ind w:firstLine="540"/>
        <w:jc w:val="both"/>
      </w:pPr>
      <w:bookmarkStart w:id="1" w:name="Par449"/>
      <w:bookmarkEnd w:id="1"/>
      <w:r>
        <w:t>&lt;*&gt; В течение короткого периода после отлучения от матери мышей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а также стереотипии и другие нарушения нормального поведения, потеря веса или прочие физиологические или поведенческие реакции, вызванные стрессом.</w:t>
      </w:r>
    </w:p>
    <w:p w14:paraId="167A719F" w14:textId="77777777" w:rsidR="00000000" w:rsidRDefault="00000000">
      <w:pPr>
        <w:pStyle w:val="ConsPlusNormal"/>
        <w:jc w:val="both"/>
      </w:pPr>
    </w:p>
    <w:p w14:paraId="72658F11" w14:textId="77777777" w:rsidR="00000000" w:rsidRDefault="00000000">
      <w:pPr>
        <w:pStyle w:val="ConsPlusNormal"/>
        <w:jc w:val="right"/>
      </w:pPr>
      <w:r>
        <w:t>Таблица 3</w:t>
      </w:r>
    </w:p>
    <w:p w14:paraId="3D2E62C2" w14:textId="77777777" w:rsidR="00000000" w:rsidRDefault="00000000">
      <w:pPr>
        <w:pStyle w:val="ConsPlusNormal"/>
        <w:jc w:val="both"/>
      </w:pPr>
    </w:p>
    <w:p w14:paraId="378F6F63" w14:textId="77777777" w:rsidR="00000000" w:rsidRDefault="00000000">
      <w:pPr>
        <w:pStyle w:val="ConsPlusNormal"/>
        <w:jc w:val="center"/>
      </w:pPr>
      <w:r>
        <w:t>Размер клетки для содержания крыс</w:t>
      </w:r>
    </w:p>
    <w:p w14:paraId="14B10AAD"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685"/>
        <w:gridCol w:w="1984"/>
        <w:gridCol w:w="1685"/>
        <w:gridCol w:w="1687"/>
      </w:tblGrid>
      <w:tr w:rsidR="00000000" w14:paraId="1BEC7E95" w14:textId="77777777">
        <w:tc>
          <w:tcPr>
            <w:tcW w:w="1984" w:type="dxa"/>
            <w:tcBorders>
              <w:top w:val="single" w:sz="4" w:space="0" w:color="auto"/>
              <w:left w:val="single" w:sz="4" w:space="0" w:color="auto"/>
              <w:bottom w:val="single" w:sz="4" w:space="0" w:color="auto"/>
              <w:right w:val="single" w:sz="4" w:space="0" w:color="auto"/>
            </w:tcBorders>
          </w:tcPr>
          <w:p w14:paraId="66F33CED" w14:textId="77777777" w:rsidR="00000000" w:rsidRDefault="00000000">
            <w:pPr>
              <w:pStyle w:val="ConsPlusNormal"/>
              <w:jc w:val="center"/>
            </w:pPr>
            <w:r>
              <w:t>Цель содержания животного</w:t>
            </w:r>
          </w:p>
        </w:tc>
        <w:tc>
          <w:tcPr>
            <w:tcW w:w="1685" w:type="dxa"/>
            <w:tcBorders>
              <w:top w:val="single" w:sz="4" w:space="0" w:color="auto"/>
              <w:left w:val="single" w:sz="4" w:space="0" w:color="auto"/>
              <w:bottom w:val="single" w:sz="4" w:space="0" w:color="auto"/>
              <w:right w:val="single" w:sz="4" w:space="0" w:color="auto"/>
            </w:tcBorders>
          </w:tcPr>
          <w:p w14:paraId="1C754523" w14:textId="77777777" w:rsidR="00000000" w:rsidRDefault="00000000">
            <w:pPr>
              <w:pStyle w:val="ConsPlusNormal"/>
              <w:jc w:val="center"/>
            </w:pPr>
            <w:r>
              <w:t>Вес, г</w:t>
            </w:r>
          </w:p>
        </w:tc>
        <w:tc>
          <w:tcPr>
            <w:tcW w:w="1984" w:type="dxa"/>
            <w:tcBorders>
              <w:top w:val="single" w:sz="4" w:space="0" w:color="auto"/>
              <w:left w:val="single" w:sz="4" w:space="0" w:color="auto"/>
              <w:bottom w:val="single" w:sz="4" w:space="0" w:color="auto"/>
              <w:right w:val="single" w:sz="4" w:space="0" w:color="auto"/>
            </w:tcBorders>
          </w:tcPr>
          <w:p w14:paraId="59EA1EEA" w14:textId="77777777" w:rsidR="00000000" w:rsidRDefault="00000000">
            <w:pPr>
              <w:pStyle w:val="ConsPlusNormal"/>
              <w:jc w:val="center"/>
            </w:pPr>
            <w:r>
              <w:t>Минимальный размер клетки, см</w:t>
            </w:r>
            <w:r>
              <w:rPr>
                <w:vertAlign w:val="superscript"/>
              </w:rPr>
              <w:t>2</w:t>
            </w:r>
          </w:p>
        </w:tc>
        <w:tc>
          <w:tcPr>
            <w:tcW w:w="1685" w:type="dxa"/>
            <w:tcBorders>
              <w:top w:val="single" w:sz="4" w:space="0" w:color="auto"/>
              <w:left w:val="single" w:sz="4" w:space="0" w:color="auto"/>
              <w:bottom w:val="single" w:sz="4" w:space="0" w:color="auto"/>
              <w:right w:val="single" w:sz="4" w:space="0" w:color="auto"/>
            </w:tcBorders>
          </w:tcPr>
          <w:p w14:paraId="05B0D0A0" w14:textId="77777777" w:rsidR="00000000" w:rsidRDefault="00000000">
            <w:pPr>
              <w:pStyle w:val="ConsPlusNormal"/>
              <w:jc w:val="center"/>
            </w:pPr>
            <w:r>
              <w:t>Площадь клетки/животное, см</w:t>
            </w:r>
            <w:r>
              <w:rPr>
                <w:vertAlign w:val="superscript"/>
              </w:rPr>
              <w:t>2</w:t>
            </w:r>
          </w:p>
        </w:tc>
        <w:tc>
          <w:tcPr>
            <w:tcW w:w="1687" w:type="dxa"/>
            <w:tcBorders>
              <w:top w:val="single" w:sz="4" w:space="0" w:color="auto"/>
              <w:left w:val="single" w:sz="4" w:space="0" w:color="auto"/>
              <w:bottom w:val="single" w:sz="4" w:space="0" w:color="auto"/>
              <w:right w:val="single" w:sz="4" w:space="0" w:color="auto"/>
            </w:tcBorders>
          </w:tcPr>
          <w:p w14:paraId="6B4046E4" w14:textId="77777777" w:rsidR="00000000" w:rsidRDefault="00000000">
            <w:pPr>
              <w:pStyle w:val="ConsPlusNormal"/>
              <w:jc w:val="center"/>
            </w:pPr>
            <w:r>
              <w:t>Минимальная высота клетки, см</w:t>
            </w:r>
          </w:p>
        </w:tc>
      </w:tr>
      <w:tr w:rsidR="00000000" w14:paraId="5C9C0951" w14:textId="77777777">
        <w:tc>
          <w:tcPr>
            <w:tcW w:w="1984" w:type="dxa"/>
            <w:vMerge w:val="restart"/>
            <w:tcBorders>
              <w:top w:val="single" w:sz="4" w:space="0" w:color="auto"/>
              <w:left w:val="single" w:sz="4" w:space="0" w:color="auto"/>
              <w:bottom w:val="single" w:sz="4" w:space="0" w:color="auto"/>
              <w:right w:val="single" w:sz="4" w:space="0" w:color="auto"/>
            </w:tcBorders>
          </w:tcPr>
          <w:p w14:paraId="5AC0E761" w14:textId="77777777" w:rsidR="00000000" w:rsidRDefault="00000000">
            <w:pPr>
              <w:pStyle w:val="ConsPlusNormal"/>
            </w:pPr>
            <w:r>
              <w:t xml:space="preserve">В колонии и во время экспериментов </w:t>
            </w:r>
            <w:hyperlink w:anchor="Par521" w:tooltip="&lt;*&gt; В долгосрочных исследованиях, если площадь пространства на одно животное к концу опыта становится меньше указанной в таблице, то приоритетным является постоянство социальной группы." w:history="1">
              <w:r>
                <w:rPr>
                  <w:color w:val="0000FF"/>
                </w:rPr>
                <w:t>&lt;*&gt;</w:t>
              </w:r>
            </w:hyperlink>
          </w:p>
        </w:tc>
        <w:tc>
          <w:tcPr>
            <w:tcW w:w="1685" w:type="dxa"/>
            <w:tcBorders>
              <w:top w:val="single" w:sz="4" w:space="0" w:color="auto"/>
              <w:left w:val="single" w:sz="4" w:space="0" w:color="auto"/>
              <w:bottom w:val="none" w:sz="6" w:space="0" w:color="auto"/>
              <w:right w:val="single" w:sz="4" w:space="0" w:color="auto"/>
            </w:tcBorders>
          </w:tcPr>
          <w:p w14:paraId="3579587E" w14:textId="77777777" w:rsidR="00000000" w:rsidRDefault="00000000">
            <w:pPr>
              <w:pStyle w:val="ConsPlusNormal"/>
              <w:jc w:val="center"/>
            </w:pPr>
            <w:r>
              <w:t>&lt; 200</w:t>
            </w:r>
          </w:p>
        </w:tc>
        <w:tc>
          <w:tcPr>
            <w:tcW w:w="1984" w:type="dxa"/>
            <w:tcBorders>
              <w:top w:val="single" w:sz="4" w:space="0" w:color="auto"/>
              <w:left w:val="single" w:sz="4" w:space="0" w:color="auto"/>
              <w:bottom w:val="none" w:sz="6" w:space="0" w:color="auto"/>
              <w:right w:val="single" w:sz="4" w:space="0" w:color="auto"/>
            </w:tcBorders>
          </w:tcPr>
          <w:p w14:paraId="0B44B4F7" w14:textId="77777777" w:rsidR="00000000" w:rsidRDefault="00000000">
            <w:pPr>
              <w:pStyle w:val="ConsPlusNormal"/>
              <w:jc w:val="center"/>
            </w:pPr>
            <w:r>
              <w:t>800</w:t>
            </w:r>
          </w:p>
        </w:tc>
        <w:tc>
          <w:tcPr>
            <w:tcW w:w="1685" w:type="dxa"/>
            <w:tcBorders>
              <w:top w:val="single" w:sz="4" w:space="0" w:color="auto"/>
              <w:left w:val="single" w:sz="4" w:space="0" w:color="auto"/>
              <w:bottom w:val="none" w:sz="6" w:space="0" w:color="auto"/>
              <w:right w:val="single" w:sz="4" w:space="0" w:color="auto"/>
            </w:tcBorders>
          </w:tcPr>
          <w:p w14:paraId="65DF1D61" w14:textId="77777777" w:rsidR="00000000" w:rsidRDefault="00000000">
            <w:pPr>
              <w:pStyle w:val="ConsPlusNormal"/>
              <w:jc w:val="center"/>
            </w:pPr>
            <w:r>
              <w:t>200</w:t>
            </w:r>
          </w:p>
        </w:tc>
        <w:tc>
          <w:tcPr>
            <w:tcW w:w="1687" w:type="dxa"/>
            <w:tcBorders>
              <w:top w:val="single" w:sz="4" w:space="0" w:color="auto"/>
              <w:left w:val="single" w:sz="4" w:space="0" w:color="auto"/>
              <w:bottom w:val="none" w:sz="6" w:space="0" w:color="auto"/>
              <w:right w:val="single" w:sz="4" w:space="0" w:color="auto"/>
            </w:tcBorders>
          </w:tcPr>
          <w:p w14:paraId="3B76EE2D" w14:textId="77777777" w:rsidR="00000000" w:rsidRDefault="00000000">
            <w:pPr>
              <w:pStyle w:val="ConsPlusNormal"/>
              <w:jc w:val="center"/>
            </w:pPr>
            <w:r>
              <w:t>18</w:t>
            </w:r>
          </w:p>
        </w:tc>
      </w:tr>
      <w:tr w:rsidR="00000000" w14:paraId="6142A0E4" w14:textId="77777777">
        <w:tc>
          <w:tcPr>
            <w:tcW w:w="1984" w:type="dxa"/>
            <w:vMerge/>
            <w:tcBorders>
              <w:top w:val="single" w:sz="4" w:space="0" w:color="auto"/>
              <w:left w:val="single" w:sz="4" w:space="0" w:color="auto"/>
              <w:bottom w:val="single" w:sz="4" w:space="0" w:color="auto"/>
              <w:right w:val="single" w:sz="4" w:space="0" w:color="auto"/>
            </w:tcBorders>
          </w:tcPr>
          <w:p w14:paraId="691E4183"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48C43DAB" w14:textId="77777777" w:rsidR="00000000" w:rsidRDefault="00000000">
            <w:pPr>
              <w:pStyle w:val="ConsPlusNormal"/>
              <w:jc w:val="center"/>
            </w:pPr>
            <w:r>
              <w:t>200 - 300</w:t>
            </w:r>
          </w:p>
        </w:tc>
        <w:tc>
          <w:tcPr>
            <w:tcW w:w="1984" w:type="dxa"/>
            <w:tcBorders>
              <w:top w:val="none" w:sz="6" w:space="0" w:color="auto"/>
              <w:left w:val="single" w:sz="4" w:space="0" w:color="auto"/>
              <w:bottom w:val="none" w:sz="6" w:space="0" w:color="auto"/>
              <w:right w:val="single" w:sz="4" w:space="0" w:color="auto"/>
            </w:tcBorders>
          </w:tcPr>
          <w:p w14:paraId="2B7EA55C" w14:textId="77777777" w:rsidR="00000000" w:rsidRDefault="00000000">
            <w:pPr>
              <w:pStyle w:val="ConsPlusNormal"/>
              <w:jc w:val="center"/>
            </w:pPr>
            <w:r>
              <w:t>800</w:t>
            </w:r>
          </w:p>
        </w:tc>
        <w:tc>
          <w:tcPr>
            <w:tcW w:w="1685" w:type="dxa"/>
            <w:tcBorders>
              <w:top w:val="none" w:sz="6" w:space="0" w:color="auto"/>
              <w:left w:val="single" w:sz="4" w:space="0" w:color="auto"/>
              <w:bottom w:val="none" w:sz="6" w:space="0" w:color="auto"/>
              <w:right w:val="single" w:sz="4" w:space="0" w:color="auto"/>
            </w:tcBorders>
          </w:tcPr>
          <w:p w14:paraId="349A84E7" w14:textId="77777777" w:rsidR="00000000" w:rsidRDefault="00000000">
            <w:pPr>
              <w:pStyle w:val="ConsPlusNormal"/>
              <w:jc w:val="center"/>
            </w:pPr>
            <w:r>
              <w:t>250</w:t>
            </w:r>
          </w:p>
        </w:tc>
        <w:tc>
          <w:tcPr>
            <w:tcW w:w="1687" w:type="dxa"/>
            <w:tcBorders>
              <w:top w:val="none" w:sz="6" w:space="0" w:color="auto"/>
              <w:left w:val="single" w:sz="4" w:space="0" w:color="auto"/>
              <w:bottom w:val="none" w:sz="6" w:space="0" w:color="auto"/>
              <w:right w:val="single" w:sz="4" w:space="0" w:color="auto"/>
            </w:tcBorders>
          </w:tcPr>
          <w:p w14:paraId="26E95A86" w14:textId="77777777" w:rsidR="00000000" w:rsidRDefault="00000000">
            <w:pPr>
              <w:pStyle w:val="ConsPlusNormal"/>
              <w:jc w:val="center"/>
            </w:pPr>
            <w:r>
              <w:t>18</w:t>
            </w:r>
          </w:p>
        </w:tc>
      </w:tr>
      <w:tr w:rsidR="00000000" w14:paraId="16418602" w14:textId="77777777">
        <w:tc>
          <w:tcPr>
            <w:tcW w:w="1984" w:type="dxa"/>
            <w:vMerge/>
            <w:tcBorders>
              <w:top w:val="single" w:sz="4" w:space="0" w:color="auto"/>
              <w:left w:val="single" w:sz="4" w:space="0" w:color="auto"/>
              <w:bottom w:val="single" w:sz="4" w:space="0" w:color="auto"/>
              <w:right w:val="single" w:sz="4" w:space="0" w:color="auto"/>
            </w:tcBorders>
          </w:tcPr>
          <w:p w14:paraId="54233F57"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6741D7C0" w14:textId="77777777" w:rsidR="00000000" w:rsidRDefault="00000000">
            <w:pPr>
              <w:pStyle w:val="ConsPlusNormal"/>
              <w:jc w:val="center"/>
            </w:pPr>
            <w:r>
              <w:t>300 - 400</w:t>
            </w:r>
          </w:p>
        </w:tc>
        <w:tc>
          <w:tcPr>
            <w:tcW w:w="1984" w:type="dxa"/>
            <w:tcBorders>
              <w:top w:val="none" w:sz="6" w:space="0" w:color="auto"/>
              <w:left w:val="single" w:sz="4" w:space="0" w:color="auto"/>
              <w:bottom w:val="none" w:sz="6" w:space="0" w:color="auto"/>
              <w:right w:val="single" w:sz="4" w:space="0" w:color="auto"/>
            </w:tcBorders>
          </w:tcPr>
          <w:p w14:paraId="63FED736" w14:textId="77777777" w:rsidR="00000000" w:rsidRDefault="00000000">
            <w:pPr>
              <w:pStyle w:val="ConsPlusNormal"/>
              <w:jc w:val="center"/>
            </w:pPr>
            <w:r>
              <w:t>800</w:t>
            </w:r>
          </w:p>
        </w:tc>
        <w:tc>
          <w:tcPr>
            <w:tcW w:w="1685" w:type="dxa"/>
            <w:tcBorders>
              <w:top w:val="none" w:sz="6" w:space="0" w:color="auto"/>
              <w:left w:val="single" w:sz="4" w:space="0" w:color="auto"/>
              <w:bottom w:val="none" w:sz="6" w:space="0" w:color="auto"/>
              <w:right w:val="single" w:sz="4" w:space="0" w:color="auto"/>
            </w:tcBorders>
          </w:tcPr>
          <w:p w14:paraId="42931320" w14:textId="77777777" w:rsidR="00000000" w:rsidRDefault="00000000">
            <w:pPr>
              <w:pStyle w:val="ConsPlusNormal"/>
              <w:jc w:val="center"/>
            </w:pPr>
            <w:r>
              <w:t>350</w:t>
            </w:r>
          </w:p>
        </w:tc>
        <w:tc>
          <w:tcPr>
            <w:tcW w:w="1687" w:type="dxa"/>
            <w:tcBorders>
              <w:top w:val="none" w:sz="6" w:space="0" w:color="auto"/>
              <w:left w:val="single" w:sz="4" w:space="0" w:color="auto"/>
              <w:bottom w:val="none" w:sz="6" w:space="0" w:color="auto"/>
              <w:right w:val="single" w:sz="4" w:space="0" w:color="auto"/>
            </w:tcBorders>
          </w:tcPr>
          <w:p w14:paraId="1F518AAB" w14:textId="77777777" w:rsidR="00000000" w:rsidRDefault="00000000">
            <w:pPr>
              <w:pStyle w:val="ConsPlusNormal"/>
              <w:jc w:val="center"/>
            </w:pPr>
            <w:r>
              <w:t>18</w:t>
            </w:r>
          </w:p>
        </w:tc>
      </w:tr>
      <w:tr w:rsidR="00000000" w14:paraId="57013603" w14:textId="77777777">
        <w:tc>
          <w:tcPr>
            <w:tcW w:w="1984" w:type="dxa"/>
            <w:vMerge/>
            <w:tcBorders>
              <w:top w:val="single" w:sz="4" w:space="0" w:color="auto"/>
              <w:left w:val="single" w:sz="4" w:space="0" w:color="auto"/>
              <w:bottom w:val="single" w:sz="4" w:space="0" w:color="auto"/>
              <w:right w:val="single" w:sz="4" w:space="0" w:color="auto"/>
            </w:tcBorders>
          </w:tcPr>
          <w:p w14:paraId="6ABEC3EE"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336F6D0F" w14:textId="77777777" w:rsidR="00000000" w:rsidRDefault="00000000">
            <w:pPr>
              <w:pStyle w:val="ConsPlusNormal"/>
              <w:jc w:val="center"/>
            </w:pPr>
            <w:r>
              <w:t>400 - 600</w:t>
            </w:r>
          </w:p>
        </w:tc>
        <w:tc>
          <w:tcPr>
            <w:tcW w:w="1984" w:type="dxa"/>
            <w:tcBorders>
              <w:top w:val="none" w:sz="6" w:space="0" w:color="auto"/>
              <w:left w:val="single" w:sz="4" w:space="0" w:color="auto"/>
              <w:bottom w:val="none" w:sz="6" w:space="0" w:color="auto"/>
              <w:right w:val="single" w:sz="4" w:space="0" w:color="auto"/>
            </w:tcBorders>
          </w:tcPr>
          <w:p w14:paraId="54B7ABFE" w14:textId="77777777" w:rsidR="00000000" w:rsidRDefault="00000000">
            <w:pPr>
              <w:pStyle w:val="ConsPlusNormal"/>
              <w:jc w:val="center"/>
            </w:pPr>
            <w:r>
              <w:t>800</w:t>
            </w:r>
          </w:p>
        </w:tc>
        <w:tc>
          <w:tcPr>
            <w:tcW w:w="1685" w:type="dxa"/>
            <w:tcBorders>
              <w:top w:val="none" w:sz="6" w:space="0" w:color="auto"/>
              <w:left w:val="single" w:sz="4" w:space="0" w:color="auto"/>
              <w:bottom w:val="none" w:sz="6" w:space="0" w:color="auto"/>
              <w:right w:val="single" w:sz="4" w:space="0" w:color="auto"/>
            </w:tcBorders>
          </w:tcPr>
          <w:p w14:paraId="254E1D6C" w14:textId="77777777" w:rsidR="00000000" w:rsidRDefault="00000000">
            <w:pPr>
              <w:pStyle w:val="ConsPlusNormal"/>
              <w:jc w:val="center"/>
            </w:pPr>
            <w:r>
              <w:t>450</w:t>
            </w:r>
          </w:p>
        </w:tc>
        <w:tc>
          <w:tcPr>
            <w:tcW w:w="1687" w:type="dxa"/>
            <w:tcBorders>
              <w:top w:val="none" w:sz="6" w:space="0" w:color="auto"/>
              <w:left w:val="single" w:sz="4" w:space="0" w:color="auto"/>
              <w:bottom w:val="none" w:sz="6" w:space="0" w:color="auto"/>
              <w:right w:val="single" w:sz="4" w:space="0" w:color="auto"/>
            </w:tcBorders>
          </w:tcPr>
          <w:p w14:paraId="40CB6C29" w14:textId="77777777" w:rsidR="00000000" w:rsidRDefault="00000000">
            <w:pPr>
              <w:pStyle w:val="ConsPlusNormal"/>
              <w:jc w:val="center"/>
            </w:pPr>
            <w:r>
              <w:t>18</w:t>
            </w:r>
          </w:p>
        </w:tc>
      </w:tr>
      <w:tr w:rsidR="00000000" w14:paraId="343B3AE0" w14:textId="77777777">
        <w:tc>
          <w:tcPr>
            <w:tcW w:w="1984" w:type="dxa"/>
            <w:vMerge/>
            <w:tcBorders>
              <w:top w:val="single" w:sz="4" w:space="0" w:color="auto"/>
              <w:left w:val="single" w:sz="4" w:space="0" w:color="auto"/>
              <w:bottom w:val="single" w:sz="4" w:space="0" w:color="auto"/>
              <w:right w:val="single" w:sz="4" w:space="0" w:color="auto"/>
            </w:tcBorders>
          </w:tcPr>
          <w:p w14:paraId="6481F81D" w14:textId="77777777" w:rsidR="00000000" w:rsidRDefault="00000000">
            <w:pPr>
              <w:pStyle w:val="ConsPlusNormal"/>
              <w:jc w:val="center"/>
            </w:pPr>
          </w:p>
        </w:tc>
        <w:tc>
          <w:tcPr>
            <w:tcW w:w="1685" w:type="dxa"/>
            <w:tcBorders>
              <w:top w:val="none" w:sz="6" w:space="0" w:color="auto"/>
              <w:left w:val="single" w:sz="4" w:space="0" w:color="auto"/>
              <w:bottom w:val="single" w:sz="4" w:space="0" w:color="auto"/>
              <w:right w:val="single" w:sz="4" w:space="0" w:color="auto"/>
            </w:tcBorders>
          </w:tcPr>
          <w:p w14:paraId="6918675F" w14:textId="77777777" w:rsidR="00000000" w:rsidRDefault="00000000">
            <w:pPr>
              <w:pStyle w:val="ConsPlusNormal"/>
              <w:jc w:val="center"/>
            </w:pPr>
            <w:r>
              <w:t>&gt; 600</w:t>
            </w:r>
          </w:p>
        </w:tc>
        <w:tc>
          <w:tcPr>
            <w:tcW w:w="1984" w:type="dxa"/>
            <w:tcBorders>
              <w:top w:val="none" w:sz="6" w:space="0" w:color="auto"/>
              <w:left w:val="single" w:sz="4" w:space="0" w:color="auto"/>
              <w:bottom w:val="single" w:sz="4" w:space="0" w:color="auto"/>
              <w:right w:val="single" w:sz="4" w:space="0" w:color="auto"/>
            </w:tcBorders>
          </w:tcPr>
          <w:p w14:paraId="6842847F" w14:textId="77777777" w:rsidR="00000000" w:rsidRDefault="00000000">
            <w:pPr>
              <w:pStyle w:val="ConsPlusNormal"/>
              <w:jc w:val="center"/>
            </w:pPr>
            <w:r>
              <w:t>1500</w:t>
            </w:r>
          </w:p>
        </w:tc>
        <w:tc>
          <w:tcPr>
            <w:tcW w:w="1685" w:type="dxa"/>
            <w:tcBorders>
              <w:top w:val="none" w:sz="6" w:space="0" w:color="auto"/>
              <w:left w:val="single" w:sz="4" w:space="0" w:color="auto"/>
              <w:bottom w:val="single" w:sz="4" w:space="0" w:color="auto"/>
              <w:right w:val="single" w:sz="4" w:space="0" w:color="auto"/>
            </w:tcBorders>
          </w:tcPr>
          <w:p w14:paraId="5AE1E5EF" w14:textId="77777777" w:rsidR="00000000" w:rsidRDefault="00000000">
            <w:pPr>
              <w:pStyle w:val="ConsPlusNormal"/>
              <w:jc w:val="center"/>
            </w:pPr>
            <w:r>
              <w:t>600</w:t>
            </w:r>
          </w:p>
        </w:tc>
        <w:tc>
          <w:tcPr>
            <w:tcW w:w="1687" w:type="dxa"/>
            <w:tcBorders>
              <w:top w:val="none" w:sz="6" w:space="0" w:color="auto"/>
              <w:left w:val="single" w:sz="4" w:space="0" w:color="auto"/>
              <w:bottom w:val="single" w:sz="4" w:space="0" w:color="auto"/>
              <w:right w:val="single" w:sz="4" w:space="0" w:color="auto"/>
            </w:tcBorders>
          </w:tcPr>
          <w:p w14:paraId="273EEDF3" w14:textId="77777777" w:rsidR="00000000" w:rsidRDefault="00000000">
            <w:pPr>
              <w:pStyle w:val="ConsPlusNormal"/>
              <w:jc w:val="center"/>
            </w:pPr>
            <w:r>
              <w:t>18</w:t>
            </w:r>
          </w:p>
        </w:tc>
      </w:tr>
      <w:tr w:rsidR="00000000" w14:paraId="11D2850E" w14:textId="77777777">
        <w:tc>
          <w:tcPr>
            <w:tcW w:w="1984" w:type="dxa"/>
            <w:vMerge w:val="restart"/>
            <w:tcBorders>
              <w:top w:val="single" w:sz="4" w:space="0" w:color="auto"/>
              <w:left w:val="single" w:sz="4" w:space="0" w:color="auto"/>
              <w:bottom w:val="single" w:sz="4" w:space="0" w:color="auto"/>
              <w:right w:val="single" w:sz="4" w:space="0" w:color="auto"/>
            </w:tcBorders>
          </w:tcPr>
          <w:p w14:paraId="5F4E74AC" w14:textId="77777777" w:rsidR="00000000" w:rsidRDefault="00000000">
            <w:pPr>
              <w:pStyle w:val="ConsPlusNormal"/>
            </w:pPr>
            <w:r>
              <w:t>Разведение</w:t>
            </w:r>
          </w:p>
        </w:tc>
        <w:tc>
          <w:tcPr>
            <w:tcW w:w="1685" w:type="dxa"/>
            <w:vMerge w:val="restart"/>
            <w:tcBorders>
              <w:top w:val="single" w:sz="4" w:space="0" w:color="auto"/>
              <w:left w:val="single" w:sz="4" w:space="0" w:color="auto"/>
              <w:bottom w:val="single" w:sz="4" w:space="0" w:color="auto"/>
              <w:right w:val="single" w:sz="4" w:space="0" w:color="auto"/>
            </w:tcBorders>
          </w:tcPr>
          <w:p w14:paraId="5FDEC765" w14:textId="77777777" w:rsidR="00000000" w:rsidRDefault="00000000">
            <w:pPr>
              <w:pStyle w:val="ConsPlusNormal"/>
            </w:pPr>
          </w:p>
        </w:tc>
        <w:tc>
          <w:tcPr>
            <w:tcW w:w="1984" w:type="dxa"/>
            <w:tcBorders>
              <w:top w:val="single" w:sz="4" w:space="0" w:color="auto"/>
              <w:left w:val="single" w:sz="4" w:space="0" w:color="auto"/>
              <w:bottom w:val="none" w:sz="6" w:space="0" w:color="auto"/>
              <w:right w:val="single" w:sz="4" w:space="0" w:color="auto"/>
            </w:tcBorders>
          </w:tcPr>
          <w:p w14:paraId="00945087" w14:textId="77777777" w:rsidR="00000000" w:rsidRDefault="00000000">
            <w:pPr>
              <w:pStyle w:val="ConsPlusNormal"/>
              <w:jc w:val="center"/>
            </w:pPr>
            <w:r>
              <w:t>800</w:t>
            </w:r>
          </w:p>
        </w:tc>
        <w:tc>
          <w:tcPr>
            <w:tcW w:w="1685" w:type="dxa"/>
            <w:vMerge w:val="restart"/>
            <w:tcBorders>
              <w:top w:val="single" w:sz="4" w:space="0" w:color="auto"/>
              <w:left w:val="single" w:sz="4" w:space="0" w:color="auto"/>
              <w:bottom w:val="single" w:sz="4" w:space="0" w:color="auto"/>
              <w:right w:val="single" w:sz="4" w:space="0" w:color="auto"/>
            </w:tcBorders>
          </w:tcPr>
          <w:p w14:paraId="54E1EE8F" w14:textId="77777777" w:rsidR="00000000" w:rsidRDefault="00000000">
            <w:pPr>
              <w:pStyle w:val="ConsPlusNormal"/>
            </w:pPr>
          </w:p>
        </w:tc>
        <w:tc>
          <w:tcPr>
            <w:tcW w:w="1687" w:type="dxa"/>
            <w:vMerge w:val="restart"/>
            <w:tcBorders>
              <w:top w:val="single" w:sz="4" w:space="0" w:color="auto"/>
              <w:left w:val="single" w:sz="4" w:space="0" w:color="auto"/>
              <w:bottom w:val="single" w:sz="4" w:space="0" w:color="auto"/>
              <w:right w:val="single" w:sz="4" w:space="0" w:color="auto"/>
            </w:tcBorders>
          </w:tcPr>
          <w:p w14:paraId="7A89C188" w14:textId="77777777" w:rsidR="00000000" w:rsidRDefault="00000000">
            <w:pPr>
              <w:pStyle w:val="ConsPlusNormal"/>
              <w:jc w:val="center"/>
            </w:pPr>
            <w:r>
              <w:t>18</w:t>
            </w:r>
          </w:p>
        </w:tc>
      </w:tr>
      <w:tr w:rsidR="00000000" w14:paraId="20C0E412" w14:textId="77777777">
        <w:tc>
          <w:tcPr>
            <w:tcW w:w="1984" w:type="dxa"/>
            <w:vMerge/>
            <w:tcBorders>
              <w:top w:val="single" w:sz="4" w:space="0" w:color="auto"/>
              <w:left w:val="single" w:sz="4" w:space="0" w:color="auto"/>
              <w:bottom w:val="single" w:sz="4" w:space="0" w:color="auto"/>
              <w:right w:val="single" w:sz="4" w:space="0" w:color="auto"/>
            </w:tcBorders>
          </w:tcPr>
          <w:p w14:paraId="54472D4C" w14:textId="77777777" w:rsidR="00000000" w:rsidRDefault="00000000">
            <w:pPr>
              <w:pStyle w:val="ConsPlusNormal"/>
              <w:jc w:val="center"/>
            </w:pPr>
          </w:p>
        </w:tc>
        <w:tc>
          <w:tcPr>
            <w:tcW w:w="1685" w:type="dxa"/>
            <w:vMerge/>
            <w:tcBorders>
              <w:top w:val="single" w:sz="4" w:space="0" w:color="auto"/>
              <w:left w:val="single" w:sz="4" w:space="0" w:color="auto"/>
              <w:bottom w:val="single" w:sz="4" w:space="0" w:color="auto"/>
              <w:right w:val="single" w:sz="4" w:space="0" w:color="auto"/>
            </w:tcBorders>
          </w:tcPr>
          <w:p w14:paraId="49A193D3" w14:textId="77777777" w:rsidR="00000000" w:rsidRDefault="00000000">
            <w:pPr>
              <w:pStyle w:val="ConsPlusNormal"/>
              <w:jc w:val="center"/>
            </w:pPr>
          </w:p>
        </w:tc>
        <w:tc>
          <w:tcPr>
            <w:tcW w:w="1984" w:type="dxa"/>
            <w:tcBorders>
              <w:top w:val="none" w:sz="6" w:space="0" w:color="auto"/>
              <w:left w:val="single" w:sz="4" w:space="0" w:color="auto"/>
              <w:bottom w:val="single" w:sz="4" w:space="0" w:color="auto"/>
              <w:right w:val="single" w:sz="4" w:space="0" w:color="auto"/>
            </w:tcBorders>
          </w:tcPr>
          <w:p w14:paraId="56B0EFF9" w14:textId="77777777" w:rsidR="00000000" w:rsidRDefault="00000000">
            <w:pPr>
              <w:pStyle w:val="ConsPlusNormal"/>
              <w:jc w:val="center"/>
            </w:pPr>
            <w:r>
              <w:t>Самка с пометом:</w:t>
            </w:r>
          </w:p>
          <w:p w14:paraId="5CF319FE" w14:textId="77777777" w:rsidR="00000000" w:rsidRDefault="00000000">
            <w:pPr>
              <w:pStyle w:val="ConsPlusNormal"/>
              <w:jc w:val="center"/>
            </w:pPr>
            <w:r>
              <w:t>для каждой дополнительной взрослой крысы должно быть добавлено</w:t>
            </w:r>
          </w:p>
          <w:p w14:paraId="75390CBF" w14:textId="77777777" w:rsidR="00000000" w:rsidRDefault="00000000">
            <w:pPr>
              <w:pStyle w:val="ConsPlusNormal"/>
              <w:jc w:val="center"/>
            </w:pPr>
            <w:r>
              <w:lastRenderedPageBreak/>
              <w:t>400 см</w:t>
            </w:r>
            <w:r>
              <w:rPr>
                <w:vertAlign w:val="superscript"/>
              </w:rPr>
              <w:t>2</w:t>
            </w:r>
          </w:p>
        </w:tc>
        <w:tc>
          <w:tcPr>
            <w:tcW w:w="1685" w:type="dxa"/>
            <w:vMerge/>
            <w:tcBorders>
              <w:top w:val="single" w:sz="4" w:space="0" w:color="auto"/>
              <w:left w:val="single" w:sz="4" w:space="0" w:color="auto"/>
              <w:bottom w:val="single" w:sz="4" w:space="0" w:color="auto"/>
              <w:right w:val="single" w:sz="4" w:space="0" w:color="auto"/>
            </w:tcBorders>
          </w:tcPr>
          <w:p w14:paraId="28AAF5AC" w14:textId="77777777" w:rsidR="00000000" w:rsidRDefault="00000000">
            <w:pPr>
              <w:pStyle w:val="ConsPlusNormal"/>
              <w:jc w:val="center"/>
            </w:pPr>
          </w:p>
        </w:tc>
        <w:tc>
          <w:tcPr>
            <w:tcW w:w="1687" w:type="dxa"/>
            <w:vMerge/>
            <w:tcBorders>
              <w:top w:val="single" w:sz="4" w:space="0" w:color="auto"/>
              <w:left w:val="single" w:sz="4" w:space="0" w:color="auto"/>
              <w:bottom w:val="single" w:sz="4" w:space="0" w:color="auto"/>
              <w:right w:val="single" w:sz="4" w:space="0" w:color="auto"/>
            </w:tcBorders>
          </w:tcPr>
          <w:p w14:paraId="419F8BBF" w14:textId="77777777" w:rsidR="00000000" w:rsidRDefault="00000000">
            <w:pPr>
              <w:pStyle w:val="ConsPlusNormal"/>
              <w:jc w:val="center"/>
            </w:pPr>
          </w:p>
        </w:tc>
      </w:tr>
      <w:tr w:rsidR="00000000" w14:paraId="6FF4E640" w14:textId="77777777">
        <w:tc>
          <w:tcPr>
            <w:tcW w:w="1984" w:type="dxa"/>
            <w:vMerge w:val="restart"/>
            <w:tcBorders>
              <w:top w:val="single" w:sz="4" w:space="0" w:color="auto"/>
              <w:left w:val="single" w:sz="4" w:space="0" w:color="auto"/>
              <w:bottom w:val="single" w:sz="4" w:space="0" w:color="auto"/>
              <w:right w:val="single" w:sz="4" w:space="0" w:color="auto"/>
            </w:tcBorders>
          </w:tcPr>
          <w:p w14:paraId="22FA5D88" w14:textId="77777777" w:rsidR="00000000" w:rsidRDefault="00000000">
            <w:pPr>
              <w:pStyle w:val="ConsPlusNormal"/>
            </w:pPr>
            <w:r>
              <w:t xml:space="preserve">В колонии у заводчика </w:t>
            </w:r>
            <w:hyperlink w:anchor="Par522" w:tooltip="&lt;**&gt; В течение короткого периода после отлучения от матери крыс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стереотипии и другие нарушения нормального поведения, потеря веса или прочие физиологические или поведенческие реакции, вызванные стрессом." w:history="1">
              <w:r>
                <w:rPr>
                  <w:color w:val="0000FF"/>
                </w:rPr>
                <w:t>&lt;**&gt;</w:t>
              </w:r>
            </w:hyperlink>
            <w:r>
              <w:t xml:space="preserve"> в малой клетке</w:t>
            </w:r>
          </w:p>
        </w:tc>
        <w:tc>
          <w:tcPr>
            <w:tcW w:w="1685" w:type="dxa"/>
            <w:tcBorders>
              <w:top w:val="single" w:sz="4" w:space="0" w:color="auto"/>
              <w:left w:val="single" w:sz="4" w:space="0" w:color="auto"/>
              <w:bottom w:val="none" w:sz="6" w:space="0" w:color="auto"/>
              <w:right w:val="single" w:sz="4" w:space="0" w:color="auto"/>
            </w:tcBorders>
          </w:tcPr>
          <w:p w14:paraId="79E2FFD2" w14:textId="77777777" w:rsidR="00000000" w:rsidRDefault="00000000">
            <w:pPr>
              <w:pStyle w:val="ConsPlusNormal"/>
              <w:jc w:val="center"/>
            </w:pPr>
            <w:r>
              <w:t>&lt; 50</w:t>
            </w:r>
          </w:p>
        </w:tc>
        <w:tc>
          <w:tcPr>
            <w:tcW w:w="1984" w:type="dxa"/>
            <w:tcBorders>
              <w:top w:val="single" w:sz="4" w:space="0" w:color="auto"/>
              <w:left w:val="single" w:sz="4" w:space="0" w:color="auto"/>
              <w:bottom w:val="none" w:sz="6" w:space="0" w:color="auto"/>
              <w:right w:val="single" w:sz="4" w:space="0" w:color="auto"/>
            </w:tcBorders>
          </w:tcPr>
          <w:p w14:paraId="147D1E31" w14:textId="77777777" w:rsidR="00000000" w:rsidRDefault="00000000">
            <w:pPr>
              <w:pStyle w:val="ConsPlusNormal"/>
              <w:jc w:val="center"/>
            </w:pPr>
            <w:r>
              <w:t>1500</w:t>
            </w:r>
          </w:p>
        </w:tc>
        <w:tc>
          <w:tcPr>
            <w:tcW w:w="1685" w:type="dxa"/>
            <w:tcBorders>
              <w:top w:val="single" w:sz="4" w:space="0" w:color="auto"/>
              <w:left w:val="single" w:sz="4" w:space="0" w:color="auto"/>
              <w:bottom w:val="none" w:sz="6" w:space="0" w:color="auto"/>
              <w:right w:val="single" w:sz="4" w:space="0" w:color="auto"/>
            </w:tcBorders>
          </w:tcPr>
          <w:p w14:paraId="1EFBFDDE" w14:textId="77777777" w:rsidR="00000000" w:rsidRDefault="00000000">
            <w:pPr>
              <w:pStyle w:val="ConsPlusNormal"/>
              <w:jc w:val="center"/>
            </w:pPr>
            <w:r>
              <w:t>100</w:t>
            </w:r>
          </w:p>
        </w:tc>
        <w:tc>
          <w:tcPr>
            <w:tcW w:w="1687" w:type="dxa"/>
            <w:tcBorders>
              <w:top w:val="single" w:sz="4" w:space="0" w:color="auto"/>
              <w:left w:val="single" w:sz="4" w:space="0" w:color="auto"/>
              <w:bottom w:val="none" w:sz="6" w:space="0" w:color="auto"/>
              <w:right w:val="single" w:sz="4" w:space="0" w:color="auto"/>
            </w:tcBorders>
          </w:tcPr>
          <w:p w14:paraId="4446ECBD" w14:textId="77777777" w:rsidR="00000000" w:rsidRDefault="00000000">
            <w:pPr>
              <w:pStyle w:val="ConsPlusNormal"/>
              <w:jc w:val="center"/>
            </w:pPr>
            <w:r>
              <w:t>18</w:t>
            </w:r>
          </w:p>
        </w:tc>
      </w:tr>
      <w:tr w:rsidR="00000000" w14:paraId="75B7381C" w14:textId="77777777">
        <w:tc>
          <w:tcPr>
            <w:tcW w:w="1984" w:type="dxa"/>
            <w:vMerge/>
            <w:tcBorders>
              <w:top w:val="single" w:sz="4" w:space="0" w:color="auto"/>
              <w:left w:val="single" w:sz="4" w:space="0" w:color="auto"/>
              <w:bottom w:val="single" w:sz="4" w:space="0" w:color="auto"/>
              <w:right w:val="single" w:sz="4" w:space="0" w:color="auto"/>
            </w:tcBorders>
          </w:tcPr>
          <w:p w14:paraId="21320C0E"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180530A8" w14:textId="77777777" w:rsidR="00000000" w:rsidRDefault="00000000">
            <w:pPr>
              <w:pStyle w:val="ConsPlusNormal"/>
              <w:jc w:val="center"/>
            </w:pPr>
            <w:r>
              <w:t>50 - 100</w:t>
            </w:r>
          </w:p>
        </w:tc>
        <w:tc>
          <w:tcPr>
            <w:tcW w:w="1984" w:type="dxa"/>
            <w:tcBorders>
              <w:top w:val="none" w:sz="6" w:space="0" w:color="auto"/>
              <w:left w:val="single" w:sz="4" w:space="0" w:color="auto"/>
              <w:bottom w:val="none" w:sz="6" w:space="0" w:color="auto"/>
              <w:right w:val="single" w:sz="4" w:space="0" w:color="auto"/>
            </w:tcBorders>
          </w:tcPr>
          <w:p w14:paraId="1A286005" w14:textId="77777777" w:rsidR="00000000" w:rsidRDefault="00000000">
            <w:pPr>
              <w:pStyle w:val="ConsPlusNormal"/>
              <w:jc w:val="center"/>
            </w:pPr>
            <w:r>
              <w:t>1500</w:t>
            </w:r>
          </w:p>
        </w:tc>
        <w:tc>
          <w:tcPr>
            <w:tcW w:w="1685" w:type="dxa"/>
            <w:tcBorders>
              <w:top w:val="none" w:sz="6" w:space="0" w:color="auto"/>
              <w:left w:val="single" w:sz="4" w:space="0" w:color="auto"/>
              <w:bottom w:val="none" w:sz="6" w:space="0" w:color="auto"/>
              <w:right w:val="single" w:sz="4" w:space="0" w:color="auto"/>
            </w:tcBorders>
          </w:tcPr>
          <w:p w14:paraId="19F86221" w14:textId="77777777" w:rsidR="00000000" w:rsidRDefault="00000000">
            <w:pPr>
              <w:pStyle w:val="ConsPlusNormal"/>
              <w:jc w:val="center"/>
            </w:pPr>
            <w:r>
              <w:t>125</w:t>
            </w:r>
          </w:p>
        </w:tc>
        <w:tc>
          <w:tcPr>
            <w:tcW w:w="1687" w:type="dxa"/>
            <w:tcBorders>
              <w:top w:val="none" w:sz="6" w:space="0" w:color="auto"/>
              <w:left w:val="single" w:sz="4" w:space="0" w:color="auto"/>
              <w:bottom w:val="none" w:sz="6" w:space="0" w:color="auto"/>
              <w:right w:val="single" w:sz="4" w:space="0" w:color="auto"/>
            </w:tcBorders>
          </w:tcPr>
          <w:p w14:paraId="68D95C4F" w14:textId="77777777" w:rsidR="00000000" w:rsidRDefault="00000000">
            <w:pPr>
              <w:pStyle w:val="ConsPlusNormal"/>
              <w:jc w:val="center"/>
            </w:pPr>
            <w:r>
              <w:t>18</w:t>
            </w:r>
          </w:p>
        </w:tc>
      </w:tr>
      <w:tr w:rsidR="00000000" w14:paraId="153C8CF5" w14:textId="77777777">
        <w:tc>
          <w:tcPr>
            <w:tcW w:w="1984" w:type="dxa"/>
            <w:vMerge/>
            <w:tcBorders>
              <w:top w:val="single" w:sz="4" w:space="0" w:color="auto"/>
              <w:left w:val="single" w:sz="4" w:space="0" w:color="auto"/>
              <w:bottom w:val="single" w:sz="4" w:space="0" w:color="auto"/>
              <w:right w:val="single" w:sz="4" w:space="0" w:color="auto"/>
            </w:tcBorders>
          </w:tcPr>
          <w:p w14:paraId="10F07C37"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74DA0F23" w14:textId="77777777" w:rsidR="00000000" w:rsidRDefault="00000000">
            <w:pPr>
              <w:pStyle w:val="ConsPlusNormal"/>
              <w:jc w:val="center"/>
            </w:pPr>
            <w:r>
              <w:t>100 - 150</w:t>
            </w:r>
          </w:p>
        </w:tc>
        <w:tc>
          <w:tcPr>
            <w:tcW w:w="1984" w:type="dxa"/>
            <w:tcBorders>
              <w:top w:val="none" w:sz="6" w:space="0" w:color="auto"/>
              <w:left w:val="single" w:sz="4" w:space="0" w:color="auto"/>
              <w:bottom w:val="none" w:sz="6" w:space="0" w:color="auto"/>
              <w:right w:val="single" w:sz="4" w:space="0" w:color="auto"/>
            </w:tcBorders>
          </w:tcPr>
          <w:p w14:paraId="6C83A4A7" w14:textId="77777777" w:rsidR="00000000" w:rsidRDefault="00000000">
            <w:pPr>
              <w:pStyle w:val="ConsPlusNormal"/>
              <w:jc w:val="center"/>
            </w:pPr>
            <w:r>
              <w:t>1500</w:t>
            </w:r>
          </w:p>
        </w:tc>
        <w:tc>
          <w:tcPr>
            <w:tcW w:w="1685" w:type="dxa"/>
            <w:tcBorders>
              <w:top w:val="none" w:sz="6" w:space="0" w:color="auto"/>
              <w:left w:val="single" w:sz="4" w:space="0" w:color="auto"/>
              <w:bottom w:val="none" w:sz="6" w:space="0" w:color="auto"/>
              <w:right w:val="single" w:sz="4" w:space="0" w:color="auto"/>
            </w:tcBorders>
          </w:tcPr>
          <w:p w14:paraId="11508D16" w14:textId="77777777" w:rsidR="00000000" w:rsidRDefault="00000000">
            <w:pPr>
              <w:pStyle w:val="ConsPlusNormal"/>
              <w:jc w:val="center"/>
            </w:pPr>
            <w:r>
              <w:t>150</w:t>
            </w:r>
          </w:p>
        </w:tc>
        <w:tc>
          <w:tcPr>
            <w:tcW w:w="1687" w:type="dxa"/>
            <w:tcBorders>
              <w:top w:val="none" w:sz="6" w:space="0" w:color="auto"/>
              <w:left w:val="single" w:sz="4" w:space="0" w:color="auto"/>
              <w:bottom w:val="none" w:sz="6" w:space="0" w:color="auto"/>
              <w:right w:val="single" w:sz="4" w:space="0" w:color="auto"/>
            </w:tcBorders>
          </w:tcPr>
          <w:p w14:paraId="5A41468E" w14:textId="77777777" w:rsidR="00000000" w:rsidRDefault="00000000">
            <w:pPr>
              <w:pStyle w:val="ConsPlusNormal"/>
              <w:jc w:val="center"/>
            </w:pPr>
            <w:r>
              <w:t>18</w:t>
            </w:r>
          </w:p>
        </w:tc>
      </w:tr>
      <w:tr w:rsidR="00000000" w14:paraId="753F9488" w14:textId="77777777">
        <w:tc>
          <w:tcPr>
            <w:tcW w:w="1984" w:type="dxa"/>
            <w:vMerge/>
            <w:tcBorders>
              <w:top w:val="single" w:sz="4" w:space="0" w:color="auto"/>
              <w:left w:val="single" w:sz="4" w:space="0" w:color="auto"/>
              <w:bottom w:val="single" w:sz="4" w:space="0" w:color="auto"/>
              <w:right w:val="single" w:sz="4" w:space="0" w:color="auto"/>
            </w:tcBorders>
          </w:tcPr>
          <w:p w14:paraId="4EF83E89" w14:textId="77777777" w:rsidR="00000000" w:rsidRDefault="00000000">
            <w:pPr>
              <w:pStyle w:val="ConsPlusNormal"/>
              <w:jc w:val="center"/>
            </w:pPr>
          </w:p>
        </w:tc>
        <w:tc>
          <w:tcPr>
            <w:tcW w:w="1685" w:type="dxa"/>
            <w:tcBorders>
              <w:top w:val="none" w:sz="6" w:space="0" w:color="auto"/>
              <w:left w:val="single" w:sz="4" w:space="0" w:color="auto"/>
              <w:bottom w:val="single" w:sz="4" w:space="0" w:color="auto"/>
              <w:right w:val="single" w:sz="4" w:space="0" w:color="auto"/>
            </w:tcBorders>
          </w:tcPr>
          <w:p w14:paraId="2483FC11" w14:textId="77777777" w:rsidR="00000000" w:rsidRDefault="00000000">
            <w:pPr>
              <w:pStyle w:val="ConsPlusNormal"/>
              <w:jc w:val="center"/>
            </w:pPr>
            <w:r>
              <w:t>150 - 200</w:t>
            </w:r>
          </w:p>
        </w:tc>
        <w:tc>
          <w:tcPr>
            <w:tcW w:w="1984" w:type="dxa"/>
            <w:tcBorders>
              <w:top w:val="none" w:sz="6" w:space="0" w:color="auto"/>
              <w:left w:val="single" w:sz="4" w:space="0" w:color="auto"/>
              <w:bottom w:val="single" w:sz="4" w:space="0" w:color="auto"/>
              <w:right w:val="single" w:sz="4" w:space="0" w:color="auto"/>
            </w:tcBorders>
          </w:tcPr>
          <w:p w14:paraId="7669DA09" w14:textId="77777777" w:rsidR="00000000" w:rsidRDefault="00000000">
            <w:pPr>
              <w:pStyle w:val="ConsPlusNormal"/>
              <w:jc w:val="center"/>
            </w:pPr>
            <w:r>
              <w:t>1500</w:t>
            </w:r>
          </w:p>
        </w:tc>
        <w:tc>
          <w:tcPr>
            <w:tcW w:w="1685" w:type="dxa"/>
            <w:tcBorders>
              <w:top w:val="none" w:sz="6" w:space="0" w:color="auto"/>
              <w:left w:val="single" w:sz="4" w:space="0" w:color="auto"/>
              <w:bottom w:val="single" w:sz="4" w:space="0" w:color="auto"/>
              <w:right w:val="single" w:sz="4" w:space="0" w:color="auto"/>
            </w:tcBorders>
          </w:tcPr>
          <w:p w14:paraId="55DE7E82" w14:textId="77777777" w:rsidR="00000000" w:rsidRDefault="00000000">
            <w:pPr>
              <w:pStyle w:val="ConsPlusNormal"/>
              <w:jc w:val="center"/>
            </w:pPr>
            <w:r>
              <w:t>175</w:t>
            </w:r>
          </w:p>
        </w:tc>
        <w:tc>
          <w:tcPr>
            <w:tcW w:w="1687" w:type="dxa"/>
            <w:tcBorders>
              <w:top w:val="none" w:sz="6" w:space="0" w:color="auto"/>
              <w:left w:val="single" w:sz="4" w:space="0" w:color="auto"/>
              <w:bottom w:val="single" w:sz="4" w:space="0" w:color="auto"/>
              <w:right w:val="single" w:sz="4" w:space="0" w:color="auto"/>
            </w:tcBorders>
          </w:tcPr>
          <w:p w14:paraId="53A82927" w14:textId="77777777" w:rsidR="00000000" w:rsidRDefault="00000000">
            <w:pPr>
              <w:pStyle w:val="ConsPlusNormal"/>
              <w:jc w:val="center"/>
            </w:pPr>
            <w:r>
              <w:t>18</w:t>
            </w:r>
          </w:p>
        </w:tc>
      </w:tr>
      <w:tr w:rsidR="00000000" w14:paraId="7EBB5994" w14:textId="77777777">
        <w:tc>
          <w:tcPr>
            <w:tcW w:w="1984" w:type="dxa"/>
            <w:vMerge w:val="restart"/>
            <w:tcBorders>
              <w:top w:val="single" w:sz="4" w:space="0" w:color="auto"/>
              <w:left w:val="single" w:sz="4" w:space="0" w:color="auto"/>
              <w:bottom w:val="single" w:sz="4" w:space="0" w:color="auto"/>
              <w:right w:val="single" w:sz="4" w:space="0" w:color="auto"/>
            </w:tcBorders>
          </w:tcPr>
          <w:p w14:paraId="23321DAB" w14:textId="77777777" w:rsidR="00000000" w:rsidRDefault="00000000">
            <w:pPr>
              <w:pStyle w:val="ConsPlusNormal"/>
            </w:pPr>
            <w:r>
              <w:t xml:space="preserve">В колонии у заводчика </w:t>
            </w:r>
            <w:hyperlink w:anchor="Par522" w:tooltip="&lt;**&gt; В течение короткого периода после отлучения от матери крыс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стереотипии и другие нарушения нормального поведения, потеря веса или прочие физиологические или поведенческие реакции, вызванные стрессом." w:history="1">
              <w:r>
                <w:rPr>
                  <w:color w:val="0000FF"/>
                </w:rPr>
                <w:t>&lt;**&gt;</w:t>
              </w:r>
            </w:hyperlink>
            <w:r>
              <w:t xml:space="preserve"> в большой клетке</w:t>
            </w:r>
          </w:p>
        </w:tc>
        <w:tc>
          <w:tcPr>
            <w:tcW w:w="1685" w:type="dxa"/>
            <w:tcBorders>
              <w:top w:val="single" w:sz="4" w:space="0" w:color="auto"/>
              <w:left w:val="single" w:sz="4" w:space="0" w:color="auto"/>
              <w:bottom w:val="none" w:sz="6" w:space="0" w:color="auto"/>
              <w:right w:val="single" w:sz="4" w:space="0" w:color="auto"/>
            </w:tcBorders>
          </w:tcPr>
          <w:p w14:paraId="54A8F120" w14:textId="77777777" w:rsidR="00000000" w:rsidRDefault="00000000">
            <w:pPr>
              <w:pStyle w:val="ConsPlusNormal"/>
              <w:jc w:val="center"/>
            </w:pPr>
            <w:r>
              <w:t>&lt; 100</w:t>
            </w:r>
          </w:p>
        </w:tc>
        <w:tc>
          <w:tcPr>
            <w:tcW w:w="1984" w:type="dxa"/>
            <w:tcBorders>
              <w:top w:val="single" w:sz="4" w:space="0" w:color="auto"/>
              <w:left w:val="single" w:sz="4" w:space="0" w:color="auto"/>
              <w:bottom w:val="none" w:sz="6" w:space="0" w:color="auto"/>
              <w:right w:val="single" w:sz="4" w:space="0" w:color="auto"/>
            </w:tcBorders>
          </w:tcPr>
          <w:p w14:paraId="703747D1" w14:textId="77777777" w:rsidR="00000000" w:rsidRDefault="00000000">
            <w:pPr>
              <w:pStyle w:val="ConsPlusNormal"/>
              <w:jc w:val="center"/>
            </w:pPr>
            <w:r>
              <w:t>2500</w:t>
            </w:r>
          </w:p>
        </w:tc>
        <w:tc>
          <w:tcPr>
            <w:tcW w:w="1685" w:type="dxa"/>
            <w:tcBorders>
              <w:top w:val="single" w:sz="4" w:space="0" w:color="auto"/>
              <w:left w:val="single" w:sz="4" w:space="0" w:color="auto"/>
              <w:bottom w:val="none" w:sz="6" w:space="0" w:color="auto"/>
              <w:right w:val="single" w:sz="4" w:space="0" w:color="auto"/>
            </w:tcBorders>
          </w:tcPr>
          <w:p w14:paraId="13CB0C0C" w14:textId="77777777" w:rsidR="00000000" w:rsidRDefault="00000000">
            <w:pPr>
              <w:pStyle w:val="ConsPlusNormal"/>
              <w:jc w:val="center"/>
            </w:pPr>
            <w:r>
              <w:t>100</w:t>
            </w:r>
          </w:p>
        </w:tc>
        <w:tc>
          <w:tcPr>
            <w:tcW w:w="1687" w:type="dxa"/>
            <w:tcBorders>
              <w:top w:val="single" w:sz="4" w:space="0" w:color="auto"/>
              <w:left w:val="single" w:sz="4" w:space="0" w:color="auto"/>
              <w:bottom w:val="none" w:sz="6" w:space="0" w:color="auto"/>
              <w:right w:val="single" w:sz="4" w:space="0" w:color="auto"/>
            </w:tcBorders>
          </w:tcPr>
          <w:p w14:paraId="6F99EA38" w14:textId="77777777" w:rsidR="00000000" w:rsidRDefault="00000000">
            <w:pPr>
              <w:pStyle w:val="ConsPlusNormal"/>
              <w:jc w:val="center"/>
            </w:pPr>
            <w:r>
              <w:t>18</w:t>
            </w:r>
          </w:p>
        </w:tc>
      </w:tr>
      <w:tr w:rsidR="00000000" w14:paraId="13E75E53" w14:textId="77777777">
        <w:tc>
          <w:tcPr>
            <w:tcW w:w="1984" w:type="dxa"/>
            <w:vMerge/>
            <w:tcBorders>
              <w:top w:val="single" w:sz="4" w:space="0" w:color="auto"/>
              <w:left w:val="single" w:sz="4" w:space="0" w:color="auto"/>
              <w:bottom w:val="single" w:sz="4" w:space="0" w:color="auto"/>
              <w:right w:val="single" w:sz="4" w:space="0" w:color="auto"/>
            </w:tcBorders>
          </w:tcPr>
          <w:p w14:paraId="7468910D"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6A919D86" w14:textId="77777777" w:rsidR="00000000" w:rsidRDefault="00000000">
            <w:pPr>
              <w:pStyle w:val="ConsPlusNormal"/>
              <w:jc w:val="center"/>
            </w:pPr>
            <w:r>
              <w:t>100 - 150</w:t>
            </w:r>
          </w:p>
        </w:tc>
        <w:tc>
          <w:tcPr>
            <w:tcW w:w="1984" w:type="dxa"/>
            <w:tcBorders>
              <w:top w:val="none" w:sz="6" w:space="0" w:color="auto"/>
              <w:left w:val="single" w:sz="4" w:space="0" w:color="auto"/>
              <w:bottom w:val="none" w:sz="6" w:space="0" w:color="auto"/>
              <w:right w:val="single" w:sz="4" w:space="0" w:color="auto"/>
            </w:tcBorders>
          </w:tcPr>
          <w:p w14:paraId="6F551CFB" w14:textId="77777777" w:rsidR="00000000" w:rsidRDefault="00000000">
            <w:pPr>
              <w:pStyle w:val="ConsPlusNormal"/>
              <w:jc w:val="center"/>
            </w:pPr>
            <w:r>
              <w:t>2500</w:t>
            </w:r>
          </w:p>
        </w:tc>
        <w:tc>
          <w:tcPr>
            <w:tcW w:w="1685" w:type="dxa"/>
            <w:tcBorders>
              <w:top w:val="none" w:sz="6" w:space="0" w:color="auto"/>
              <w:left w:val="single" w:sz="4" w:space="0" w:color="auto"/>
              <w:bottom w:val="none" w:sz="6" w:space="0" w:color="auto"/>
              <w:right w:val="single" w:sz="4" w:space="0" w:color="auto"/>
            </w:tcBorders>
          </w:tcPr>
          <w:p w14:paraId="2F45BA54" w14:textId="77777777" w:rsidR="00000000" w:rsidRDefault="00000000">
            <w:pPr>
              <w:pStyle w:val="ConsPlusNormal"/>
              <w:jc w:val="center"/>
            </w:pPr>
            <w:r>
              <w:t>125</w:t>
            </w:r>
          </w:p>
        </w:tc>
        <w:tc>
          <w:tcPr>
            <w:tcW w:w="1687" w:type="dxa"/>
            <w:tcBorders>
              <w:top w:val="none" w:sz="6" w:space="0" w:color="auto"/>
              <w:left w:val="single" w:sz="4" w:space="0" w:color="auto"/>
              <w:bottom w:val="none" w:sz="6" w:space="0" w:color="auto"/>
              <w:right w:val="single" w:sz="4" w:space="0" w:color="auto"/>
            </w:tcBorders>
          </w:tcPr>
          <w:p w14:paraId="2109E6C9" w14:textId="77777777" w:rsidR="00000000" w:rsidRDefault="00000000">
            <w:pPr>
              <w:pStyle w:val="ConsPlusNormal"/>
              <w:jc w:val="center"/>
            </w:pPr>
            <w:r>
              <w:t>18</w:t>
            </w:r>
          </w:p>
        </w:tc>
      </w:tr>
      <w:tr w:rsidR="00000000" w14:paraId="0073E03F" w14:textId="77777777">
        <w:tc>
          <w:tcPr>
            <w:tcW w:w="1984" w:type="dxa"/>
            <w:vMerge/>
            <w:tcBorders>
              <w:top w:val="single" w:sz="4" w:space="0" w:color="auto"/>
              <w:left w:val="single" w:sz="4" w:space="0" w:color="auto"/>
              <w:bottom w:val="single" w:sz="4" w:space="0" w:color="auto"/>
              <w:right w:val="single" w:sz="4" w:space="0" w:color="auto"/>
            </w:tcBorders>
          </w:tcPr>
          <w:p w14:paraId="2E1A5D8F" w14:textId="77777777" w:rsidR="00000000" w:rsidRDefault="00000000">
            <w:pPr>
              <w:pStyle w:val="ConsPlusNormal"/>
              <w:jc w:val="center"/>
            </w:pPr>
          </w:p>
        </w:tc>
        <w:tc>
          <w:tcPr>
            <w:tcW w:w="1685" w:type="dxa"/>
            <w:tcBorders>
              <w:top w:val="none" w:sz="6" w:space="0" w:color="auto"/>
              <w:left w:val="single" w:sz="4" w:space="0" w:color="auto"/>
              <w:bottom w:val="single" w:sz="4" w:space="0" w:color="auto"/>
              <w:right w:val="single" w:sz="4" w:space="0" w:color="auto"/>
            </w:tcBorders>
          </w:tcPr>
          <w:p w14:paraId="448414C2" w14:textId="77777777" w:rsidR="00000000" w:rsidRDefault="00000000">
            <w:pPr>
              <w:pStyle w:val="ConsPlusNormal"/>
              <w:jc w:val="center"/>
            </w:pPr>
            <w:r>
              <w:t>150 - 200</w:t>
            </w:r>
          </w:p>
        </w:tc>
        <w:tc>
          <w:tcPr>
            <w:tcW w:w="1984" w:type="dxa"/>
            <w:tcBorders>
              <w:top w:val="none" w:sz="6" w:space="0" w:color="auto"/>
              <w:left w:val="single" w:sz="4" w:space="0" w:color="auto"/>
              <w:bottom w:val="single" w:sz="4" w:space="0" w:color="auto"/>
              <w:right w:val="single" w:sz="4" w:space="0" w:color="auto"/>
            </w:tcBorders>
          </w:tcPr>
          <w:p w14:paraId="1A1D4034" w14:textId="77777777" w:rsidR="00000000" w:rsidRDefault="00000000">
            <w:pPr>
              <w:pStyle w:val="ConsPlusNormal"/>
              <w:jc w:val="center"/>
            </w:pPr>
            <w:r>
              <w:t>2500</w:t>
            </w:r>
          </w:p>
        </w:tc>
        <w:tc>
          <w:tcPr>
            <w:tcW w:w="1685" w:type="dxa"/>
            <w:tcBorders>
              <w:top w:val="none" w:sz="6" w:space="0" w:color="auto"/>
              <w:left w:val="single" w:sz="4" w:space="0" w:color="auto"/>
              <w:bottom w:val="single" w:sz="4" w:space="0" w:color="auto"/>
              <w:right w:val="single" w:sz="4" w:space="0" w:color="auto"/>
            </w:tcBorders>
          </w:tcPr>
          <w:p w14:paraId="6F34C9AE" w14:textId="77777777" w:rsidR="00000000" w:rsidRDefault="00000000">
            <w:pPr>
              <w:pStyle w:val="ConsPlusNormal"/>
              <w:jc w:val="center"/>
            </w:pPr>
            <w:r>
              <w:t>150</w:t>
            </w:r>
          </w:p>
        </w:tc>
        <w:tc>
          <w:tcPr>
            <w:tcW w:w="1687" w:type="dxa"/>
            <w:tcBorders>
              <w:top w:val="none" w:sz="6" w:space="0" w:color="auto"/>
              <w:left w:val="single" w:sz="4" w:space="0" w:color="auto"/>
              <w:bottom w:val="single" w:sz="4" w:space="0" w:color="auto"/>
              <w:right w:val="single" w:sz="4" w:space="0" w:color="auto"/>
            </w:tcBorders>
          </w:tcPr>
          <w:p w14:paraId="5729FA4A" w14:textId="77777777" w:rsidR="00000000" w:rsidRDefault="00000000">
            <w:pPr>
              <w:pStyle w:val="ConsPlusNormal"/>
              <w:jc w:val="center"/>
            </w:pPr>
            <w:r>
              <w:t>18</w:t>
            </w:r>
          </w:p>
        </w:tc>
      </w:tr>
    </w:tbl>
    <w:p w14:paraId="786E91EC" w14:textId="77777777" w:rsidR="00000000" w:rsidRDefault="00000000">
      <w:pPr>
        <w:pStyle w:val="ConsPlusNormal"/>
        <w:jc w:val="both"/>
      </w:pPr>
    </w:p>
    <w:p w14:paraId="44E0FE0D" w14:textId="77777777" w:rsidR="00000000" w:rsidRDefault="00000000">
      <w:pPr>
        <w:pStyle w:val="ConsPlusNormal"/>
        <w:ind w:firstLine="540"/>
        <w:jc w:val="both"/>
      </w:pPr>
      <w:r>
        <w:t>--------------------------------</w:t>
      </w:r>
    </w:p>
    <w:p w14:paraId="067F0CB9" w14:textId="77777777" w:rsidR="00000000" w:rsidRDefault="00000000">
      <w:pPr>
        <w:pStyle w:val="ConsPlusNormal"/>
        <w:spacing w:before="240"/>
        <w:ind w:firstLine="540"/>
        <w:jc w:val="both"/>
      </w:pPr>
      <w:bookmarkStart w:id="2" w:name="Par521"/>
      <w:bookmarkEnd w:id="2"/>
      <w:r>
        <w:t>&lt;*&gt; В долгосрочных исследованиях, если площадь пространства на одно животное к концу опыта становится меньше указанной в таблице, то приоритетным является постоянство социальной группы.</w:t>
      </w:r>
    </w:p>
    <w:p w14:paraId="5317BA12" w14:textId="77777777" w:rsidR="00000000" w:rsidRDefault="00000000">
      <w:pPr>
        <w:pStyle w:val="ConsPlusNormal"/>
        <w:spacing w:before="240"/>
        <w:ind w:firstLine="540"/>
        <w:jc w:val="both"/>
      </w:pPr>
      <w:bookmarkStart w:id="3" w:name="Par522"/>
      <w:bookmarkEnd w:id="3"/>
      <w:r>
        <w:t>&lt;**&gt; В течение короткого периода после отлучения от матери крыс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стереотипии и другие нарушения нормального поведения, потеря веса или прочие физиологические или поведенческие реакции, вызванные стрессом.</w:t>
      </w:r>
    </w:p>
    <w:p w14:paraId="504A2C77" w14:textId="77777777" w:rsidR="00000000" w:rsidRDefault="00000000">
      <w:pPr>
        <w:pStyle w:val="ConsPlusNormal"/>
        <w:jc w:val="both"/>
      </w:pPr>
    </w:p>
    <w:p w14:paraId="4898A899" w14:textId="77777777" w:rsidR="00000000" w:rsidRDefault="00000000">
      <w:pPr>
        <w:pStyle w:val="ConsPlusNormal"/>
        <w:jc w:val="right"/>
      </w:pPr>
      <w:r>
        <w:t>Таблица 4</w:t>
      </w:r>
    </w:p>
    <w:p w14:paraId="2388C77B" w14:textId="77777777" w:rsidR="00000000" w:rsidRDefault="00000000">
      <w:pPr>
        <w:pStyle w:val="ConsPlusNormal"/>
        <w:jc w:val="both"/>
      </w:pPr>
    </w:p>
    <w:p w14:paraId="5159819D" w14:textId="77777777" w:rsidR="00000000" w:rsidRDefault="00000000">
      <w:pPr>
        <w:pStyle w:val="ConsPlusNormal"/>
        <w:jc w:val="center"/>
      </w:pPr>
      <w:r>
        <w:t>Размер клетки для содержания песчанок</w:t>
      </w:r>
    </w:p>
    <w:p w14:paraId="71CE4C42"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685"/>
        <w:gridCol w:w="1984"/>
        <w:gridCol w:w="1685"/>
        <w:gridCol w:w="1687"/>
      </w:tblGrid>
      <w:tr w:rsidR="00000000" w14:paraId="5D6EDF83" w14:textId="77777777">
        <w:tc>
          <w:tcPr>
            <w:tcW w:w="1984" w:type="dxa"/>
            <w:tcBorders>
              <w:top w:val="single" w:sz="4" w:space="0" w:color="auto"/>
              <w:left w:val="single" w:sz="4" w:space="0" w:color="auto"/>
              <w:bottom w:val="single" w:sz="4" w:space="0" w:color="auto"/>
              <w:right w:val="single" w:sz="4" w:space="0" w:color="auto"/>
            </w:tcBorders>
          </w:tcPr>
          <w:p w14:paraId="12507338" w14:textId="77777777" w:rsidR="00000000" w:rsidRDefault="00000000">
            <w:pPr>
              <w:pStyle w:val="ConsPlusNormal"/>
              <w:jc w:val="center"/>
            </w:pPr>
            <w:r>
              <w:t>Цель содержания животного</w:t>
            </w:r>
          </w:p>
        </w:tc>
        <w:tc>
          <w:tcPr>
            <w:tcW w:w="1685" w:type="dxa"/>
            <w:tcBorders>
              <w:top w:val="single" w:sz="4" w:space="0" w:color="auto"/>
              <w:left w:val="single" w:sz="4" w:space="0" w:color="auto"/>
              <w:bottom w:val="single" w:sz="4" w:space="0" w:color="auto"/>
              <w:right w:val="single" w:sz="4" w:space="0" w:color="auto"/>
            </w:tcBorders>
          </w:tcPr>
          <w:p w14:paraId="3360ECE8" w14:textId="77777777" w:rsidR="00000000" w:rsidRDefault="00000000">
            <w:pPr>
              <w:pStyle w:val="ConsPlusNormal"/>
              <w:jc w:val="center"/>
            </w:pPr>
            <w:r>
              <w:t>Вес, г</w:t>
            </w:r>
          </w:p>
        </w:tc>
        <w:tc>
          <w:tcPr>
            <w:tcW w:w="1984" w:type="dxa"/>
            <w:tcBorders>
              <w:top w:val="single" w:sz="4" w:space="0" w:color="auto"/>
              <w:left w:val="single" w:sz="4" w:space="0" w:color="auto"/>
              <w:bottom w:val="single" w:sz="4" w:space="0" w:color="auto"/>
              <w:right w:val="single" w:sz="4" w:space="0" w:color="auto"/>
            </w:tcBorders>
          </w:tcPr>
          <w:p w14:paraId="286D57A6" w14:textId="77777777" w:rsidR="00000000" w:rsidRDefault="00000000">
            <w:pPr>
              <w:pStyle w:val="ConsPlusNormal"/>
              <w:jc w:val="center"/>
            </w:pPr>
            <w:r>
              <w:t>Минимальный размер клетки, см</w:t>
            </w:r>
            <w:r>
              <w:rPr>
                <w:vertAlign w:val="superscript"/>
              </w:rPr>
              <w:t>2</w:t>
            </w:r>
          </w:p>
        </w:tc>
        <w:tc>
          <w:tcPr>
            <w:tcW w:w="1685" w:type="dxa"/>
            <w:tcBorders>
              <w:top w:val="single" w:sz="4" w:space="0" w:color="auto"/>
              <w:left w:val="single" w:sz="4" w:space="0" w:color="auto"/>
              <w:bottom w:val="single" w:sz="4" w:space="0" w:color="auto"/>
              <w:right w:val="single" w:sz="4" w:space="0" w:color="auto"/>
            </w:tcBorders>
          </w:tcPr>
          <w:p w14:paraId="05C84D35" w14:textId="77777777" w:rsidR="00000000" w:rsidRDefault="00000000">
            <w:pPr>
              <w:pStyle w:val="ConsPlusNormal"/>
              <w:jc w:val="center"/>
            </w:pPr>
            <w:r>
              <w:t>Площадь клетки/животное, см</w:t>
            </w:r>
            <w:r>
              <w:rPr>
                <w:vertAlign w:val="superscript"/>
              </w:rPr>
              <w:t>2</w:t>
            </w:r>
          </w:p>
        </w:tc>
        <w:tc>
          <w:tcPr>
            <w:tcW w:w="1687" w:type="dxa"/>
            <w:tcBorders>
              <w:top w:val="single" w:sz="4" w:space="0" w:color="auto"/>
              <w:left w:val="single" w:sz="4" w:space="0" w:color="auto"/>
              <w:bottom w:val="single" w:sz="4" w:space="0" w:color="auto"/>
              <w:right w:val="single" w:sz="4" w:space="0" w:color="auto"/>
            </w:tcBorders>
          </w:tcPr>
          <w:p w14:paraId="70468BD2" w14:textId="77777777" w:rsidR="00000000" w:rsidRDefault="00000000">
            <w:pPr>
              <w:pStyle w:val="ConsPlusNormal"/>
              <w:jc w:val="center"/>
            </w:pPr>
            <w:r>
              <w:t>Минимальная высота клетки, см</w:t>
            </w:r>
          </w:p>
        </w:tc>
      </w:tr>
      <w:tr w:rsidR="00000000" w14:paraId="47C0EE4D" w14:textId="77777777">
        <w:tc>
          <w:tcPr>
            <w:tcW w:w="1984" w:type="dxa"/>
            <w:vMerge w:val="restart"/>
            <w:tcBorders>
              <w:top w:val="single" w:sz="4" w:space="0" w:color="auto"/>
              <w:left w:val="single" w:sz="4" w:space="0" w:color="auto"/>
              <w:bottom w:val="single" w:sz="4" w:space="0" w:color="auto"/>
              <w:right w:val="single" w:sz="4" w:space="0" w:color="auto"/>
            </w:tcBorders>
          </w:tcPr>
          <w:p w14:paraId="018197E9" w14:textId="77777777" w:rsidR="00000000" w:rsidRDefault="00000000">
            <w:pPr>
              <w:pStyle w:val="ConsPlusNormal"/>
            </w:pPr>
            <w:r>
              <w:t>В колонии и во время экспериментов</w:t>
            </w:r>
          </w:p>
        </w:tc>
        <w:tc>
          <w:tcPr>
            <w:tcW w:w="1685" w:type="dxa"/>
            <w:tcBorders>
              <w:top w:val="single" w:sz="4" w:space="0" w:color="auto"/>
              <w:left w:val="single" w:sz="4" w:space="0" w:color="auto"/>
              <w:bottom w:val="none" w:sz="6" w:space="0" w:color="auto"/>
              <w:right w:val="single" w:sz="4" w:space="0" w:color="auto"/>
            </w:tcBorders>
          </w:tcPr>
          <w:p w14:paraId="63AD67A9" w14:textId="77777777" w:rsidR="00000000" w:rsidRDefault="00000000">
            <w:pPr>
              <w:pStyle w:val="ConsPlusNormal"/>
              <w:jc w:val="center"/>
            </w:pPr>
            <w:r>
              <w:t>&lt; 40</w:t>
            </w:r>
          </w:p>
        </w:tc>
        <w:tc>
          <w:tcPr>
            <w:tcW w:w="1984" w:type="dxa"/>
            <w:tcBorders>
              <w:top w:val="single" w:sz="4" w:space="0" w:color="auto"/>
              <w:left w:val="single" w:sz="4" w:space="0" w:color="auto"/>
              <w:bottom w:val="none" w:sz="6" w:space="0" w:color="auto"/>
              <w:right w:val="single" w:sz="4" w:space="0" w:color="auto"/>
            </w:tcBorders>
          </w:tcPr>
          <w:p w14:paraId="0E6EAA12" w14:textId="77777777" w:rsidR="00000000" w:rsidRDefault="00000000">
            <w:pPr>
              <w:pStyle w:val="ConsPlusNormal"/>
              <w:jc w:val="center"/>
            </w:pPr>
            <w:r>
              <w:t>1200</w:t>
            </w:r>
          </w:p>
        </w:tc>
        <w:tc>
          <w:tcPr>
            <w:tcW w:w="1685" w:type="dxa"/>
            <w:tcBorders>
              <w:top w:val="single" w:sz="4" w:space="0" w:color="auto"/>
              <w:left w:val="single" w:sz="4" w:space="0" w:color="auto"/>
              <w:bottom w:val="none" w:sz="6" w:space="0" w:color="auto"/>
              <w:right w:val="single" w:sz="4" w:space="0" w:color="auto"/>
            </w:tcBorders>
          </w:tcPr>
          <w:p w14:paraId="467F3427" w14:textId="77777777" w:rsidR="00000000" w:rsidRDefault="00000000">
            <w:pPr>
              <w:pStyle w:val="ConsPlusNormal"/>
              <w:jc w:val="center"/>
            </w:pPr>
            <w:r>
              <w:t>150</w:t>
            </w:r>
          </w:p>
        </w:tc>
        <w:tc>
          <w:tcPr>
            <w:tcW w:w="1687" w:type="dxa"/>
            <w:tcBorders>
              <w:top w:val="single" w:sz="4" w:space="0" w:color="auto"/>
              <w:left w:val="single" w:sz="4" w:space="0" w:color="auto"/>
              <w:bottom w:val="none" w:sz="6" w:space="0" w:color="auto"/>
              <w:right w:val="single" w:sz="4" w:space="0" w:color="auto"/>
            </w:tcBorders>
          </w:tcPr>
          <w:p w14:paraId="19009E2D" w14:textId="77777777" w:rsidR="00000000" w:rsidRDefault="00000000">
            <w:pPr>
              <w:pStyle w:val="ConsPlusNormal"/>
              <w:jc w:val="center"/>
            </w:pPr>
            <w:r>
              <w:t>18</w:t>
            </w:r>
          </w:p>
        </w:tc>
      </w:tr>
      <w:tr w:rsidR="00000000" w14:paraId="5DF3BA30" w14:textId="77777777">
        <w:tc>
          <w:tcPr>
            <w:tcW w:w="1984" w:type="dxa"/>
            <w:vMerge/>
            <w:tcBorders>
              <w:top w:val="single" w:sz="4" w:space="0" w:color="auto"/>
              <w:left w:val="single" w:sz="4" w:space="0" w:color="auto"/>
              <w:bottom w:val="single" w:sz="4" w:space="0" w:color="auto"/>
              <w:right w:val="single" w:sz="4" w:space="0" w:color="auto"/>
            </w:tcBorders>
          </w:tcPr>
          <w:p w14:paraId="4F82E487" w14:textId="77777777" w:rsidR="00000000" w:rsidRDefault="00000000">
            <w:pPr>
              <w:pStyle w:val="ConsPlusNormal"/>
              <w:jc w:val="center"/>
            </w:pPr>
          </w:p>
        </w:tc>
        <w:tc>
          <w:tcPr>
            <w:tcW w:w="1685" w:type="dxa"/>
            <w:tcBorders>
              <w:top w:val="none" w:sz="6" w:space="0" w:color="auto"/>
              <w:left w:val="single" w:sz="4" w:space="0" w:color="auto"/>
              <w:bottom w:val="single" w:sz="4" w:space="0" w:color="auto"/>
              <w:right w:val="single" w:sz="4" w:space="0" w:color="auto"/>
            </w:tcBorders>
          </w:tcPr>
          <w:p w14:paraId="6B85DFBD" w14:textId="77777777" w:rsidR="00000000" w:rsidRDefault="00000000">
            <w:pPr>
              <w:pStyle w:val="ConsPlusNormal"/>
              <w:jc w:val="center"/>
            </w:pPr>
            <w:r>
              <w:t>&gt; 40</w:t>
            </w:r>
          </w:p>
        </w:tc>
        <w:tc>
          <w:tcPr>
            <w:tcW w:w="1984" w:type="dxa"/>
            <w:tcBorders>
              <w:top w:val="none" w:sz="6" w:space="0" w:color="auto"/>
              <w:left w:val="single" w:sz="4" w:space="0" w:color="auto"/>
              <w:bottom w:val="single" w:sz="4" w:space="0" w:color="auto"/>
              <w:right w:val="single" w:sz="4" w:space="0" w:color="auto"/>
            </w:tcBorders>
          </w:tcPr>
          <w:p w14:paraId="09E5478E" w14:textId="77777777" w:rsidR="00000000" w:rsidRDefault="00000000">
            <w:pPr>
              <w:pStyle w:val="ConsPlusNormal"/>
              <w:jc w:val="center"/>
            </w:pPr>
            <w:r>
              <w:t>1200</w:t>
            </w:r>
          </w:p>
        </w:tc>
        <w:tc>
          <w:tcPr>
            <w:tcW w:w="1685" w:type="dxa"/>
            <w:tcBorders>
              <w:top w:val="none" w:sz="6" w:space="0" w:color="auto"/>
              <w:left w:val="single" w:sz="4" w:space="0" w:color="auto"/>
              <w:bottom w:val="single" w:sz="4" w:space="0" w:color="auto"/>
              <w:right w:val="single" w:sz="4" w:space="0" w:color="auto"/>
            </w:tcBorders>
          </w:tcPr>
          <w:p w14:paraId="3BF6C9A9" w14:textId="77777777" w:rsidR="00000000" w:rsidRDefault="00000000">
            <w:pPr>
              <w:pStyle w:val="ConsPlusNormal"/>
              <w:jc w:val="center"/>
            </w:pPr>
            <w:r>
              <w:t>250</w:t>
            </w:r>
          </w:p>
        </w:tc>
        <w:tc>
          <w:tcPr>
            <w:tcW w:w="1687" w:type="dxa"/>
            <w:tcBorders>
              <w:top w:val="none" w:sz="6" w:space="0" w:color="auto"/>
              <w:left w:val="single" w:sz="4" w:space="0" w:color="auto"/>
              <w:bottom w:val="single" w:sz="4" w:space="0" w:color="auto"/>
              <w:right w:val="single" w:sz="4" w:space="0" w:color="auto"/>
            </w:tcBorders>
          </w:tcPr>
          <w:p w14:paraId="05A31F48" w14:textId="77777777" w:rsidR="00000000" w:rsidRDefault="00000000">
            <w:pPr>
              <w:pStyle w:val="ConsPlusNormal"/>
              <w:jc w:val="center"/>
            </w:pPr>
            <w:r>
              <w:t>18</w:t>
            </w:r>
          </w:p>
        </w:tc>
      </w:tr>
      <w:tr w:rsidR="00000000" w14:paraId="3855EAC9" w14:textId="77777777">
        <w:tc>
          <w:tcPr>
            <w:tcW w:w="1984" w:type="dxa"/>
            <w:vMerge w:val="restart"/>
            <w:tcBorders>
              <w:top w:val="single" w:sz="4" w:space="0" w:color="auto"/>
              <w:left w:val="single" w:sz="4" w:space="0" w:color="auto"/>
              <w:bottom w:val="single" w:sz="4" w:space="0" w:color="auto"/>
              <w:right w:val="single" w:sz="4" w:space="0" w:color="auto"/>
            </w:tcBorders>
          </w:tcPr>
          <w:p w14:paraId="6A3AA3A5" w14:textId="77777777" w:rsidR="00000000" w:rsidRDefault="00000000">
            <w:pPr>
              <w:pStyle w:val="ConsPlusNormal"/>
            </w:pPr>
            <w:r>
              <w:t>Разведение</w:t>
            </w:r>
          </w:p>
        </w:tc>
        <w:tc>
          <w:tcPr>
            <w:tcW w:w="1685" w:type="dxa"/>
            <w:vMerge w:val="restart"/>
            <w:tcBorders>
              <w:top w:val="single" w:sz="4" w:space="0" w:color="auto"/>
              <w:left w:val="single" w:sz="4" w:space="0" w:color="auto"/>
              <w:bottom w:val="single" w:sz="4" w:space="0" w:color="auto"/>
              <w:right w:val="single" w:sz="4" w:space="0" w:color="auto"/>
            </w:tcBorders>
          </w:tcPr>
          <w:p w14:paraId="66A4D378" w14:textId="77777777" w:rsidR="00000000" w:rsidRDefault="00000000">
            <w:pPr>
              <w:pStyle w:val="ConsPlusNormal"/>
            </w:pPr>
          </w:p>
        </w:tc>
        <w:tc>
          <w:tcPr>
            <w:tcW w:w="1984" w:type="dxa"/>
            <w:tcBorders>
              <w:top w:val="single" w:sz="4" w:space="0" w:color="auto"/>
              <w:left w:val="single" w:sz="4" w:space="0" w:color="auto"/>
              <w:bottom w:val="none" w:sz="6" w:space="0" w:color="auto"/>
              <w:right w:val="single" w:sz="4" w:space="0" w:color="auto"/>
            </w:tcBorders>
          </w:tcPr>
          <w:p w14:paraId="5C519D53" w14:textId="77777777" w:rsidR="00000000" w:rsidRDefault="00000000">
            <w:pPr>
              <w:pStyle w:val="ConsPlusNormal"/>
              <w:jc w:val="center"/>
            </w:pPr>
            <w:r>
              <w:t>1200</w:t>
            </w:r>
          </w:p>
        </w:tc>
        <w:tc>
          <w:tcPr>
            <w:tcW w:w="1685" w:type="dxa"/>
            <w:vMerge w:val="restart"/>
            <w:tcBorders>
              <w:top w:val="single" w:sz="4" w:space="0" w:color="auto"/>
              <w:left w:val="single" w:sz="4" w:space="0" w:color="auto"/>
              <w:bottom w:val="single" w:sz="4" w:space="0" w:color="auto"/>
              <w:right w:val="single" w:sz="4" w:space="0" w:color="auto"/>
            </w:tcBorders>
          </w:tcPr>
          <w:p w14:paraId="420D6739" w14:textId="77777777" w:rsidR="00000000" w:rsidRDefault="00000000">
            <w:pPr>
              <w:pStyle w:val="ConsPlusNormal"/>
            </w:pPr>
          </w:p>
        </w:tc>
        <w:tc>
          <w:tcPr>
            <w:tcW w:w="1687" w:type="dxa"/>
            <w:vMerge w:val="restart"/>
            <w:tcBorders>
              <w:top w:val="single" w:sz="4" w:space="0" w:color="auto"/>
              <w:left w:val="single" w:sz="4" w:space="0" w:color="auto"/>
              <w:bottom w:val="single" w:sz="4" w:space="0" w:color="auto"/>
              <w:right w:val="single" w:sz="4" w:space="0" w:color="auto"/>
            </w:tcBorders>
          </w:tcPr>
          <w:p w14:paraId="173DC908" w14:textId="77777777" w:rsidR="00000000" w:rsidRDefault="00000000">
            <w:pPr>
              <w:pStyle w:val="ConsPlusNormal"/>
              <w:jc w:val="center"/>
            </w:pPr>
            <w:r>
              <w:t>18</w:t>
            </w:r>
          </w:p>
        </w:tc>
      </w:tr>
      <w:tr w:rsidR="00000000" w14:paraId="04BAA396" w14:textId="77777777">
        <w:tc>
          <w:tcPr>
            <w:tcW w:w="1984" w:type="dxa"/>
            <w:vMerge/>
            <w:tcBorders>
              <w:top w:val="single" w:sz="4" w:space="0" w:color="auto"/>
              <w:left w:val="single" w:sz="4" w:space="0" w:color="auto"/>
              <w:bottom w:val="single" w:sz="4" w:space="0" w:color="auto"/>
              <w:right w:val="single" w:sz="4" w:space="0" w:color="auto"/>
            </w:tcBorders>
          </w:tcPr>
          <w:p w14:paraId="531CE14F" w14:textId="77777777" w:rsidR="00000000" w:rsidRDefault="00000000">
            <w:pPr>
              <w:pStyle w:val="ConsPlusNormal"/>
              <w:jc w:val="center"/>
            </w:pPr>
          </w:p>
        </w:tc>
        <w:tc>
          <w:tcPr>
            <w:tcW w:w="1685" w:type="dxa"/>
            <w:vMerge/>
            <w:tcBorders>
              <w:top w:val="single" w:sz="4" w:space="0" w:color="auto"/>
              <w:left w:val="single" w:sz="4" w:space="0" w:color="auto"/>
              <w:bottom w:val="single" w:sz="4" w:space="0" w:color="auto"/>
              <w:right w:val="single" w:sz="4" w:space="0" w:color="auto"/>
            </w:tcBorders>
          </w:tcPr>
          <w:p w14:paraId="15FC67B2" w14:textId="77777777" w:rsidR="00000000" w:rsidRDefault="00000000">
            <w:pPr>
              <w:pStyle w:val="ConsPlusNormal"/>
              <w:jc w:val="center"/>
            </w:pPr>
          </w:p>
        </w:tc>
        <w:tc>
          <w:tcPr>
            <w:tcW w:w="1984" w:type="dxa"/>
            <w:tcBorders>
              <w:top w:val="none" w:sz="6" w:space="0" w:color="auto"/>
              <w:left w:val="single" w:sz="4" w:space="0" w:color="auto"/>
              <w:bottom w:val="single" w:sz="4" w:space="0" w:color="auto"/>
              <w:right w:val="single" w:sz="4" w:space="0" w:color="auto"/>
            </w:tcBorders>
          </w:tcPr>
          <w:p w14:paraId="0F22E2E5" w14:textId="77777777" w:rsidR="00000000" w:rsidRDefault="00000000">
            <w:pPr>
              <w:pStyle w:val="ConsPlusNormal"/>
              <w:jc w:val="center"/>
            </w:pPr>
            <w:r>
              <w:t xml:space="preserve">для моногамных пар или триад с </w:t>
            </w:r>
            <w:r>
              <w:lastRenderedPageBreak/>
              <w:t>пометом</w:t>
            </w:r>
          </w:p>
        </w:tc>
        <w:tc>
          <w:tcPr>
            <w:tcW w:w="1685" w:type="dxa"/>
            <w:vMerge/>
            <w:tcBorders>
              <w:top w:val="single" w:sz="4" w:space="0" w:color="auto"/>
              <w:left w:val="single" w:sz="4" w:space="0" w:color="auto"/>
              <w:bottom w:val="single" w:sz="4" w:space="0" w:color="auto"/>
              <w:right w:val="single" w:sz="4" w:space="0" w:color="auto"/>
            </w:tcBorders>
          </w:tcPr>
          <w:p w14:paraId="48672CC1" w14:textId="77777777" w:rsidR="00000000" w:rsidRDefault="00000000">
            <w:pPr>
              <w:pStyle w:val="ConsPlusNormal"/>
              <w:jc w:val="center"/>
            </w:pPr>
          </w:p>
        </w:tc>
        <w:tc>
          <w:tcPr>
            <w:tcW w:w="1687" w:type="dxa"/>
            <w:vMerge/>
            <w:tcBorders>
              <w:top w:val="single" w:sz="4" w:space="0" w:color="auto"/>
              <w:left w:val="single" w:sz="4" w:space="0" w:color="auto"/>
              <w:bottom w:val="single" w:sz="4" w:space="0" w:color="auto"/>
              <w:right w:val="single" w:sz="4" w:space="0" w:color="auto"/>
            </w:tcBorders>
          </w:tcPr>
          <w:p w14:paraId="392CBF7B" w14:textId="77777777" w:rsidR="00000000" w:rsidRDefault="00000000">
            <w:pPr>
              <w:pStyle w:val="ConsPlusNormal"/>
              <w:jc w:val="center"/>
            </w:pPr>
          </w:p>
        </w:tc>
      </w:tr>
    </w:tbl>
    <w:p w14:paraId="07225310" w14:textId="77777777" w:rsidR="00000000" w:rsidRDefault="00000000">
      <w:pPr>
        <w:pStyle w:val="ConsPlusNormal"/>
        <w:jc w:val="both"/>
      </w:pPr>
    </w:p>
    <w:p w14:paraId="4AD94EAD" w14:textId="77777777" w:rsidR="00000000" w:rsidRDefault="00000000">
      <w:pPr>
        <w:pStyle w:val="ConsPlusNormal"/>
        <w:jc w:val="right"/>
      </w:pPr>
      <w:r>
        <w:t>Таблица 5</w:t>
      </w:r>
    </w:p>
    <w:p w14:paraId="0DAC0FBA" w14:textId="77777777" w:rsidR="00000000" w:rsidRDefault="00000000">
      <w:pPr>
        <w:pStyle w:val="ConsPlusNormal"/>
        <w:jc w:val="both"/>
      </w:pPr>
    </w:p>
    <w:p w14:paraId="1CE413FC" w14:textId="77777777" w:rsidR="00000000" w:rsidRDefault="00000000">
      <w:pPr>
        <w:pStyle w:val="ConsPlusNormal"/>
        <w:jc w:val="center"/>
      </w:pPr>
      <w:r>
        <w:t>Размер клетки для содержания хомяков (хомячков)</w:t>
      </w:r>
    </w:p>
    <w:p w14:paraId="74DF73F9"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685"/>
        <w:gridCol w:w="1984"/>
        <w:gridCol w:w="1685"/>
        <w:gridCol w:w="1687"/>
      </w:tblGrid>
      <w:tr w:rsidR="00000000" w14:paraId="7513AF3C" w14:textId="77777777">
        <w:tc>
          <w:tcPr>
            <w:tcW w:w="1984" w:type="dxa"/>
            <w:tcBorders>
              <w:top w:val="single" w:sz="4" w:space="0" w:color="auto"/>
              <w:left w:val="single" w:sz="4" w:space="0" w:color="auto"/>
              <w:bottom w:val="single" w:sz="4" w:space="0" w:color="auto"/>
              <w:right w:val="single" w:sz="4" w:space="0" w:color="auto"/>
            </w:tcBorders>
          </w:tcPr>
          <w:p w14:paraId="3B7117F6" w14:textId="77777777" w:rsidR="00000000" w:rsidRDefault="00000000">
            <w:pPr>
              <w:pStyle w:val="ConsPlusNormal"/>
              <w:jc w:val="center"/>
            </w:pPr>
            <w:r>
              <w:t>Цель содержания животного</w:t>
            </w:r>
          </w:p>
        </w:tc>
        <w:tc>
          <w:tcPr>
            <w:tcW w:w="1685" w:type="dxa"/>
            <w:tcBorders>
              <w:top w:val="single" w:sz="4" w:space="0" w:color="auto"/>
              <w:left w:val="single" w:sz="4" w:space="0" w:color="auto"/>
              <w:bottom w:val="single" w:sz="4" w:space="0" w:color="auto"/>
              <w:right w:val="single" w:sz="4" w:space="0" w:color="auto"/>
            </w:tcBorders>
          </w:tcPr>
          <w:p w14:paraId="7CB0FF9F" w14:textId="77777777" w:rsidR="00000000" w:rsidRDefault="00000000">
            <w:pPr>
              <w:pStyle w:val="ConsPlusNormal"/>
              <w:jc w:val="center"/>
            </w:pPr>
            <w:r>
              <w:t>Вес, г</w:t>
            </w:r>
          </w:p>
        </w:tc>
        <w:tc>
          <w:tcPr>
            <w:tcW w:w="1984" w:type="dxa"/>
            <w:tcBorders>
              <w:top w:val="single" w:sz="4" w:space="0" w:color="auto"/>
              <w:left w:val="single" w:sz="4" w:space="0" w:color="auto"/>
              <w:bottom w:val="single" w:sz="4" w:space="0" w:color="auto"/>
              <w:right w:val="single" w:sz="4" w:space="0" w:color="auto"/>
            </w:tcBorders>
          </w:tcPr>
          <w:p w14:paraId="2D4B6D00" w14:textId="77777777" w:rsidR="00000000" w:rsidRDefault="00000000">
            <w:pPr>
              <w:pStyle w:val="ConsPlusNormal"/>
              <w:jc w:val="center"/>
            </w:pPr>
            <w:r>
              <w:t>Минимальный размер клетки, см</w:t>
            </w:r>
            <w:r>
              <w:rPr>
                <w:vertAlign w:val="superscript"/>
              </w:rPr>
              <w:t>2</w:t>
            </w:r>
          </w:p>
        </w:tc>
        <w:tc>
          <w:tcPr>
            <w:tcW w:w="1685" w:type="dxa"/>
            <w:tcBorders>
              <w:top w:val="single" w:sz="4" w:space="0" w:color="auto"/>
              <w:left w:val="single" w:sz="4" w:space="0" w:color="auto"/>
              <w:bottom w:val="single" w:sz="4" w:space="0" w:color="auto"/>
              <w:right w:val="single" w:sz="4" w:space="0" w:color="auto"/>
            </w:tcBorders>
          </w:tcPr>
          <w:p w14:paraId="41A164C1" w14:textId="77777777" w:rsidR="00000000" w:rsidRDefault="00000000">
            <w:pPr>
              <w:pStyle w:val="ConsPlusNormal"/>
              <w:jc w:val="center"/>
            </w:pPr>
            <w:r>
              <w:t>Площадь клетки/животное, см</w:t>
            </w:r>
            <w:r>
              <w:rPr>
                <w:vertAlign w:val="superscript"/>
              </w:rPr>
              <w:t>2</w:t>
            </w:r>
          </w:p>
        </w:tc>
        <w:tc>
          <w:tcPr>
            <w:tcW w:w="1687" w:type="dxa"/>
            <w:tcBorders>
              <w:top w:val="single" w:sz="4" w:space="0" w:color="auto"/>
              <w:left w:val="single" w:sz="4" w:space="0" w:color="auto"/>
              <w:bottom w:val="single" w:sz="4" w:space="0" w:color="auto"/>
              <w:right w:val="single" w:sz="4" w:space="0" w:color="auto"/>
            </w:tcBorders>
          </w:tcPr>
          <w:p w14:paraId="67A30C17" w14:textId="77777777" w:rsidR="00000000" w:rsidRDefault="00000000">
            <w:pPr>
              <w:pStyle w:val="ConsPlusNormal"/>
              <w:jc w:val="center"/>
            </w:pPr>
            <w:r>
              <w:t>Минимальная высота клетки, см</w:t>
            </w:r>
          </w:p>
        </w:tc>
      </w:tr>
      <w:tr w:rsidR="00000000" w14:paraId="7EFFA3A5" w14:textId="77777777">
        <w:tc>
          <w:tcPr>
            <w:tcW w:w="1984" w:type="dxa"/>
            <w:vMerge w:val="restart"/>
            <w:tcBorders>
              <w:top w:val="single" w:sz="4" w:space="0" w:color="auto"/>
              <w:left w:val="single" w:sz="4" w:space="0" w:color="auto"/>
              <w:bottom w:val="single" w:sz="4" w:space="0" w:color="auto"/>
              <w:right w:val="single" w:sz="4" w:space="0" w:color="auto"/>
            </w:tcBorders>
          </w:tcPr>
          <w:p w14:paraId="0F368BAF" w14:textId="77777777" w:rsidR="00000000" w:rsidRDefault="00000000">
            <w:pPr>
              <w:pStyle w:val="ConsPlusNormal"/>
            </w:pPr>
            <w:r>
              <w:t>В колонии и во время экспериментов</w:t>
            </w:r>
          </w:p>
        </w:tc>
        <w:tc>
          <w:tcPr>
            <w:tcW w:w="1685" w:type="dxa"/>
            <w:tcBorders>
              <w:top w:val="single" w:sz="4" w:space="0" w:color="auto"/>
              <w:left w:val="single" w:sz="4" w:space="0" w:color="auto"/>
              <w:bottom w:val="none" w:sz="6" w:space="0" w:color="auto"/>
              <w:right w:val="single" w:sz="4" w:space="0" w:color="auto"/>
            </w:tcBorders>
          </w:tcPr>
          <w:p w14:paraId="3A9967DB" w14:textId="77777777" w:rsidR="00000000" w:rsidRDefault="00000000">
            <w:pPr>
              <w:pStyle w:val="ConsPlusNormal"/>
              <w:jc w:val="center"/>
            </w:pPr>
            <w:r>
              <w:t>&lt; 60</w:t>
            </w:r>
          </w:p>
        </w:tc>
        <w:tc>
          <w:tcPr>
            <w:tcW w:w="1984" w:type="dxa"/>
            <w:tcBorders>
              <w:top w:val="single" w:sz="4" w:space="0" w:color="auto"/>
              <w:left w:val="single" w:sz="4" w:space="0" w:color="auto"/>
              <w:bottom w:val="none" w:sz="6" w:space="0" w:color="auto"/>
              <w:right w:val="single" w:sz="4" w:space="0" w:color="auto"/>
            </w:tcBorders>
          </w:tcPr>
          <w:p w14:paraId="2A3207A3" w14:textId="77777777" w:rsidR="00000000" w:rsidRDefault="00000000">
            <w:pPr>
              <w:pStyle w:val="ConsPlusNormal"/>
              <w:jc w:val="center"/>
            </w:pPr>
            <w:r>
              <w:t>800</w:t>
            </w:r>
          </w:p>
        </w:tc>
        <w:tc>
          <w:tcPr>
            <w:tcW w:w="1685" w:type="dxa"/>
            <w:tcBorders>
              <w:top w:val="single" w:sz="4" w:space="0" w:color="auto"/>
              <w:left w:val="single" w:sz="4" w:space="0" w:color="auto"/>
              <w:bottom w:val="none" w:sz="6" w:space="0" w:color="auto"/>
              <w:right w:val="single" w:sz="4" w:space="0" w:color="auto"/>
            </w:tcBorders>
          </w:tcPr>
          <w:p w14:paraId="5C5BD234" w14:textId="77777777" w:rsidR="00000000" w:rsidRDefault="00000000">
            <w:pPr>
              <w:pStyle w:val="ConsPlusNormal"/>
              <w:jc w:val="center"/>
            </w:pPr>
            <w:r>
              <w:t>150</w:t>
            </w:r>
          </w:p>
        </w:tc>
        <w:tc>
          <w:tcPr>
            <w:tcW w:w="1687" w:type="dxa"/>
            <w:tcBorders>
              <w:top w:val="single" w:sz="4" w:space="0" w:color="auto"/>
              <w:left w:val="single" w:sz="4" w:space="0" w:color="auto"/>
              <w:bottom w:val="none" w:sz="6" w:space="0" w:color="auto"/>
              <w:right w:val="single" w:sz="4" w:space="0" w:color="auto"/>
            </w:tcBorders>
          </w:tcPr>
          <w:p w14:paraId="499BF480" w14:textId="77777777" w:rsidR="00000000" w:rsidRDefault="00000000">
            <w:pPr>
              <w:pStyle w:val="ConsPlusNormal"/>
              <w:jc w:val="center"/>
            </w:pPr>
            <w:r>
              <w:t>14</w:t>
            </w:r>
          </w:p>
        </w:tc>
      </w:tr>
      <w:tr w:rsidR="00000000" w14:paraId="73DF298F" w14:textId="77777777">
        <w:tc>
          <w:tcPr>
            <w:tcW w:w="1984" w:type="dxa"/>
            <w:vMerge/>
            <w:tcBorders>
              <w:top w:val="single" w:sz="4" w:space="0" w:color="auto"/>
              <w:left w:val="single" w:sz="4" w:space="0" w:color="auto"/>
              <w:bottom w:val="single" w:sz="4" w:space="0" w:color="auto"/>
              <w:right w:val="single" w:sz="4" w:space="0" w:color="auto"/>
            </w:tcBorders>
          </w:tcPr>
          <w:p w14:paraId="3035E648"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1ED01D05" w14:textId="77777777" w:rsidR="00000000" w:rsidRDefault="00000000">
            <w:pPr>
              <w:pStyle w:val="ConsPlusNormal"/>
              <w:jc w:val="center"/>
            </w:pPr>
            <w:r>
              <w:t>60 - 100</w:t>
            </w:r>
          </w:p>
        </w:tc>
        <w:tc>
          <w:tcPr>
            <w:tcW w:w="1984" w:type="dxa"/>
            <w:tcBorders>
              <w:top w:val="none" w:sz="6" w:space="0" w:color="auto"/>
              <w:left w:val="single" w:sz="4" w:space="0" w:color="auto"/>
              <w:bottom w:val="none" w:sz="6" w:space="0" w:color="auto"/>
              <w:right w:val="single" w:sz="4" w:space="0" w:color="auto"/>
            </w:tcBorders>
          </w:tcPr>
          <w:p w14:paraId="30F5F985" w14:textId="77777777" w:rsidR="00000000" w:rsidRDefault="00000000">
            <w:pPr>
              <w:pStyle w:val="ConsPlusNormal"/>
              <w:jc w:val="center"/>
            </w:pPr>
            <w:r>
              <w:t>800</w:t>
            </w:r>
          </w:p>
        </w:tc>
        <w:tc>
          <w:tcPr>
            <w:tcW w:w="1685" w:type="dxa"/>
            <w:tcBorders>
              <w:top w:val="none" w:sz="6" w:space="0" w:color="auto"/>
              <w:left w:val="single" w:sz="4" w:space="0" w:color="auto"/>
              <w:bottom w:val="none" w:sz="6" w:space="0" w:color="auto"/>
              <w:right w:val="single" w:sz="4" w:space="0" w:color="auto"/>
            </w:tcBorders>
          </w:tcPr>
          <w:p w14:paraId="67723FB3" w14:textId="77777777" w:rsidR="00000000" w:rsidRDefault="00000000">
            <w:pPr>
              <w:pStyle w:val="ConsPlusNormal"/>
              <w:jc w:val="center"/>
            </w:pPr>
            <w:r>
              <w:t>200</w:t>
            </w:r>
          </w:p>
        </w:tc>
        <w:tc>
          <w:tcPr>
            <w:tcW w:w="1687" w:type="dxa"/>
            <w:tcBorders>
              <w:top w:val="none" w:sz="6" w:space="0" w:color="auto"/>
              <w:left w:val="single" w:sz="4" w:space="0" w:color="auto"/>
              <w:bottom w:val="none" w:sz="6" w:space="0" w:color="auto"/>
              <w:right w:val="single" w:sz="4" w:space="0" w:color="auto"/>
            </w:tcBorders>
          </w:tcPr>
          <w:p w14:paraId="2502B4CF" w14:textId="77777777" w:rsidR="00000000" w:rsidRDefault="00000000">
            <w:pPr>
              <w:pStyle w:val="ConsPlusNormal"/>
              <w:jc w:val="center"/>
            </w:pPr>
            <w:r>
              <w:t>14</w:t>
            </w:r>
          </w:p>
        </w:tc>
      </w:tr>
      <w:tr w:rsidR="00000000" w14:paraId="44FD2E72" w14:textId="77777777">
        <w:tc>
          <w:tcPr>
            <w:tcW w:w="1984" w:type="dxa"/>
            <w:vMerge/>
            <w:tcBorders>
              <w:top w:val="single" w:sz="4" w:space="0" w:color="auto"/>
              <w:left w:val="single" w:sz="4" w:space="0" w:color="auto"/>
              <w:bottom w:val="single" w:sz="4" w:space="0" w:color="auto"/>
              <w:right w:val="single" w:sz="4" w:space="0" w:color="auto"/>
            </w:tcBorders>
          </w:tcPr>
          <w:p w14:paraId="534A5446" w14:textId="77777777" w:rsidR="00000000" w:rsidRDefault="00000000">
            <w:pPr>
              <w:pStyle w:val="ConsPlusNormal"/>
              <w:jc w:val="center"/>
            </w:pPr>
          </w:p>
        </w:tc>
        <w:tc>
          <w:tcPr>
            <w:tcW w:w="1685" w:type="dxa"/>
            <w:tcBorders>
              <w:top w:val="none" w:sz="6" w:space="0" w:color="auto"/>
              <w:left w:val="single" w:sz="4" w:space="0" w:color="auto"/>
              <w:bottom w:val="single" w:sz="4" w:space="0" w:color="auto"/>
              <w:right w:val="single" w:sz="4" w:space="0" w:color="auto"/>
            </w:tcBorders>
          </w:tcPr>
          <w:p w14:paraId="658FEF0C" w14:textId="77777777" w:rsidR="00000000" w:rsidRDefault="00000000">
            <w:pPr>
              <w:pStyle w:val="ConsPlusNormal"/>
              <w:jc w:val="center"/>
            </w:pPr>
            <w:r>
              <w:t>&gt; 100</w:t>
            </w:r>
          </w:p>
        </w:tc>
        <w:tc>
          <w:tcPr>
            <w:tcW w:w="1984" w:type="dxa"/>
            <w:tcBorders>
              <w:top w:val="none" w:sz="6" w:space="0" w:color="auto"/>
              <w:left w:val="single" w:sz="4" w:space="0" w:color="auto"/>
              <w:bottom w:val="single" w:sz="4" w:space="0" w:color="auto"/>
              <w:right w:val="single" w:sz="4" w:space="0" w:color="auto"/>
            </w:tcBorders>
          </w:tcPr>
          <w:p w14:paraId="5DD29598" w14:textId="77777777" w:rsidR="00000000" w:rsidRDefault="00000000">
            <w:pPr>
              <w:pStyle w:val="ConsPlusNormal"/>
              <w:jc w:val="center"/>
            </w:pPr>
            <w:r>
              <w:t>800</w:t>
            </w:r>
          </w:p>
        </w:tc>
        <w:tc>
          <w:tcPr>
            <w:tcW w:w="1685" w:type="dxa"/>
            <w:tcBorders>
              <w:top w:val="none" w:sz="6" w:space="0" w:color="auto"/>
              <w:left w:val="single" w:sz="4" w:space="0" w:color="auto"/>
              <w:bottom w:val="single" w:sz="4" w:space="0" w:color="auto"/>
              <w:right w:val="single" w:sz="4" w:space="0" w:color="auto"/>
            </w:tcBorders>
          </w:tcPr>
          <w:p w14:paraId="72C1DA2F" w14:textId="77777777" w:rsidR="00000000" w:rsidRDefault="00000000">
            <w:pPr>
              <w:pStyle w:val="ConsPlusNormal"/>
              <w:jc w:val="center"/>
            </w:pPr>
            <w:r>
              <w:t>250</w:t>
            </w:r>
          </w:p>
        </w:tc>
        <w:tc>
          <w:tcPr>
            <w:tcW w:w="1687" w:type="dxa"/>
            <w:tcBorders>
              <w:top w:val="none" w:sz="6" w:space="0" w:color="auto"/>
              <w:left w:val="single" w:sz="4" w:space="0" w:color="auto"/>
              <w:bottom w:val="single" w:sz="4" w:space="0" w:color="auto"/>
              <w:right w:val="single" w:sz="4" w:space="0" w:color="auto"/>
            </w:tcBorders>
          </w:tcPr>
          <w:p w14:paraId="11DC217B" w14:textId="77777777" w:rsidR="00000000" w:rsidRDefault="00000000">
            <w:pPr>
              <w:pStyle w:val="ConsPlusNormal"/>
              <w:jc w:val="center"/>
            </w:pPr>
            <w:r>
              <w:t>14</w:t>
            </w:r>
          </w:p>
        </w:tc>
      </w:tr>
      <w:tr w:rsidR="00000000" w14:paraId="02B282C3" w14:textId="77777777">
        <w:tc>
          <w:tcPr>
            <w:tcW w:w="1984" w:type="dxa"/>
            <w:vMerge w:val="restart"/>
            <w:tcBorders>
              <w:top w:val="single" w:sz="4" w:space="0" w:color="auto"/>
              <w:left w:val="single" w:sz="4" w:space="0" w:color="auto"/>
              <w:bottom w:val="single" w:sz="4" w:space="0" w:color="auto"/>
              <w:right w:val="single" w:sz="4" w:space="0" w:color="auto"/>
            </w:tcBorders>
          </w:tcPr>
          <w:p w14:paraId="3FEB9F2F" w14:textId="77777777" w:rsidR="00000000" w:rsidRDefault="00000000">
            <w:pPr>
              <w:pStyle w:val="ConsPlusNormal"/>
            </w:pPr>
            <w:r>
              <w:t>Разведение</w:t>
            </w:r>
          </w:p>
        </w:tc>
        <w:tc>
          <w:tcPr>
            <w:tcW w:w="1685" w:type="dxa"/>
            <w:vMerge w:val="restart"/>
            <w:tcBorders>
              <w:top w:val="single" w:sz="4" w:space="0" w:color="auto"/>
              <w:left w:val="single" w:sz="4" w:space="0" w:color="auto"/>
              <w:bottom w:val="single" w:sz="4" w:space="0" w:color="auto"/>
              <w:right w:val="single" w:sz="4" w:space="0" w:color="auto"/>
            </w:tcBorders>
          </w:tcPr>
          <w:p w14:paraId="4D46AAC3" w14:textId="77777777" w:rsidR="00000000" w:rsidRDefault="00000000">
            <w:pPr>
              <w:pStyle w:val="ConsPlusNormal"/>
            </w:pPr>
          </w:p>
        </w:tc>
        <w:tc>
          <w:tcPr>
            <w:tcW w:w="1984" w:type="dxa"/>
            <w:tcBorders>
              <w:top w:val="single" w:sz="4" w:space="0" w:color="auto"/>
              <w:left w:val="single" w:sz="4" w:space="0" w:color="auto"/>
              <w:bottom w:val="none" w:sz="6" w:space="0" w:color="auto"/>
              <w:right w:val="single" w:sz="4" w:space="0" w:color="auto"/>
            </w:tcBorders>
          </w:tcPr>
          <w:p w14:paraId="2B11C8C4" w14:textId="77777777" w:rsidR="00000000" w:rsidRDefault="00000000">
            <w:pPr>
              <w:pStyle w:val="ConsPlusNormal"/>
              <w:jc w:val="center"/>
            </w:pPr>
            <w:r>
              <w:t>800</w:t>
            </w:r>
          </w:p>
        </w:tc>
        <w:tc>
          <w:tcPr>
            <w:tcW w:w="1685" w:type="dxa"/>
            <w:vMerge w:val="restart"/>
            <w:tcBorders>
              <w:top w:val="single" w:sz="4" w:space="0" w:color="auto"/>
              <w:left w:val="single" w:sz="4" w:space="0" w:color="auto"/>
              <w:bottom w:val="single" w:sz="4" w:space="0" w:color="auto"/>
              <w:right w:val="single" w:sz="4" w:space="0" w:color="auto"/>
            </w:tcBorders>
          </w:tcPr>
          <w:p w14:paraId="644FDD72" w14:textId="77777777" w:rsidR="00000000" w:rsidRDefault="00000000">
            <w:pPr>
              <w:pStyle w:val="ConsPlusNormal"/>
            </w:pPr>
          </w:p>
        </w:tc>
        <w:tc>
          <w:tcPr>
            <w:tcW w:w="1687" w:type="dxa"/>
            <w:vMerge w:val="restart"/>
            <w:tcBorders>
              <w:top w:val="single" w:sz="4" w:space="0" w:color="auto"/>
              <w:left w:val="single" w:sz="4" w:space="0" w:color="auto"/>
              <w:bottom w:val="single" w:sz="4" w:space="0" w:color="auto"/>
              <w:right w:val="single" w:sz="4" w:space="0" w:color="auto"/>
            </w:tcBorders>
          </w:tcPr>
          <w:p w14:paraId="66EF3AE0" w14:textId="77777777" w:rsidR="00000000" w:rsidRDefault="00000000">
            <w:pPr>
              <w:pStyle w:val="ConsPlusNormal"/>
              <w:jc w:val="center"/>
            </w:pPr>
            <w:r>
              <w:t>14</w:t>
            </w:r>
          </w:p>
        </w:tc>
      </w:tr>
      <w:tr w:rsidR="00000000" w14:paraId="5F14AC5E" w14:textId="77777777">
        <w:tc>
          <w:tcPr>
            <w:tcW w:w="1984" w:type="dxa"/>
            <w:vMerge/>
            <w:tcBorders>
              <w:top w:val="single" w:sz="4" w:space="0" w:color="auto"/>
              <w:left w:val="single" w:sz="4" w:space="0" w:color="auto"/>
              <w:bottom w:val="single" w:sz="4" w:space="0" w:color="auto"/>
              <w:right w:val="single" w:sz="4" w:space="0" w:color="auto"/>
            </w:tcBorders>
          </w:tcPr>
          <w:p w14:paraId="154F2F16" w14:textId="77777777" w:rsidR="00000000" w:rsidRDefault="00000000">
            <w:pPr>
              <w:pStyle w:val="ConsPlusNormal"/>
              <w:jc w:val="center"/>
            </w:pPr>
          </w:p>
        </w:tc>
        <w:tc>
          <w:tcPr>
            <w:tcW w:w="1685" w:type="dxa"/>
            <w:vMerge/>
            <w:tcBorders>
              <w:top w:val="single" w:sz="4" w:space="0" w:color="auto"/>
              <w:left w:val="single" w:sz="4" w:space="0" w:color="auto"/>
              <w:bottom w:val="single" w:sz="4" w:space="0" w:color="auto"/>
              <w:right w:val="single" w:sz="4" w:space="0" w:color="auto"/>
            </w:tcBorders>
          </w:tcPr>
          <w:p w14:paraId="19CE13F9" w14:textId="77777777" w:rsidR="00000000" w:rsidRDefault="00000000">
            <w:pPr>
              <w:pStyle w:val="ConsPlusNormal"/>
              <w:jc w:val="center"/>
            </w:pPr>
          </w:p>
        </w:tc>
        <w:tc>
          <w:tcPr>
            <w:tcW w:w="1984" w:type="dxa"/>
            <w:tcBorders>
              <w:top w:val="none" w:sz="6" w:space="0" w:color="auto"/>
              <w:left w:val="single" w:sz="4" w:space="0" w:color="auto"/>
              <w:bottom w:val="single" w:sz="4" w:space="0" w:color="auto"/>
              <w:right w:val="single" w:sz="4" w:space="0" w:color="auto"/>
            </w:tcBorders>
          </w:tcPr>
          <w:p w14:paraId="11E0EBAF" w14:textId="77777777" w:rsidR="00000000" w:rsidRDefault="00000000">
            <w:pPr>
              <w:pStyle w:val="ConsPlusNormal"/>
              <w:jc w:val="center"/>
            </w:pPr>
            <w:r>
              <w:t>самки или моногамные пары с пометом</w:t>
            </w:r>
          </w:p>
        </w:tc>
        <w:tc>
          <w:tcPr>
            <w:tcW w:w="1685" w:type="dxa"/>
            <w:vMerge/>
            <w:tcBorders>
              <w:top w:val="single" w:sz="4" w:space="0" w:color="auto"/>
              <w:left w:val="single" w:sz="4" w:space="0" w:color="auto"/>
              <w:bottom w:val="single" w:sz="4" w:space="0" w:color="auto"/>
              <w:right w:val="single" w:sz="4" w:space="0" w:color="auto"/>
            </w:tcBorders>
          </w:tcPr>
          <w:p w14:paraId="7CBE6333" w14:textId="77777777" w:rsidR="00000000" w:rsidRDefault="00000000">
            <w:pPr>
              <w:pStyle w:val="ConsPlusNormal"/>
              <w:jc w:val="center"/>
            </w:pPr>
          </w:p>
        </w:tc>
        <w:tc>
          <w:tcPr>
            <w:tcW w:w="1687" w:type="dxa"/>
            <w:vMerge/>
            <w:tcBorders>
              <w:top w:val="single" w:sz="4" w:space="0" w:color="auto"/>
              <w:left w:val="single" w:sz="4" w:space="0" w:color="auto"/>
              <w:bottom w:val="single" w:sz="4" w:space="0" w:color="auto"/>
              <w:right w:val="single" w:sz="4" w:space="0" w:color="auto"/>
            </w:tcBorders>
          </w:tcPr>
          <w:p w14:paraId="2EF0986F" w14:textId="77777777" w:rsidR="00000000" w:rsidRDefault="00000000">
            <w:pPr>
              <w:pStyle w:val="ConsPlusNormal"/>
              <w:jc w:val="center"/>
            </w:pPr>
          </w:p>
        </w:tc>
      </w:tr>
      <w:tr w:rsidR="00000000" w14:paraId="58A1903A" w14:textId="77777777">
        <w:tc>
          <w:tcPr>
            <w:tcW w:w="1984" w:type="dxa"/>
            <w:tcBorders>
              <w:top w:val="single" w:sz="4" w:space="0" w:color="auto"/>
              <w:left w:val="single" w:sz="4" w:space="0" w:color="auto"/>
              <w:bottom w:val="single" w:sz="4" w:space="0" w:color="auto"/>
              <w:right w:val="single" w:sz="4" w:space="0" w:color="auto"/>
            </w:tcBorders>
          </w:tcPr>
          <w:p w14:paraId="37258E61" w14:textId="77777777" w:rsidR="00000000" w:rsidRDefault="00000000">
            <w:pPr>
              <w:pStyle w:val="ConsPlusNormal"/>
            </w:pPr>
            <w:r>
              <w:t xml:space="preserve">В колонии у заводчика </w:t>
            </w:r>
            <w:hyperlink w:anchor="Par584" w:tooltip="&lt;*&gt; В течение короткого периода после отлучения от матери хомяков (хомячков)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стереотипии и другие нарушения нормального поведения, потеря веса или прочие физиологические или поведенческие реакции, вызванные стрессом." w:history="1">
              <w:r>
                <w:rPr>
                  <w:color w:val="0000FF"/>
                </w:rPr>
                <w:t>&lt;*&gt;</w:t>
              </w:r>
            </w:hyperlink>
          </w:p>
        </w:tc>
        <w:tc>
          <w:tcPr>
            <w:tcW w:w="1685" w:type="dxa"/>
            <w:tcBorders>
              <w:top w:val="single" w:sz="4" w:space="0" w:color="auto"/>
              <w:left w:val="single" w:sz="4" w:space="0" w:color="auto"/>
              <w:bottom w:val="single" w:sz="4" w:space="0" w:color="auto"/>
              <w:right w:val="single" w:sz="4" w:space="0" w:color="auto"/>
            </w:tcBorders>
          </w:tcPr>
          <w:p w14:paraId="36D3FF39" w14:textId="77777777" w:rsidR="00000000" w:rsidRDefault="00000000">
            <w:pPr>
              <w:pStyle w:val="ConsPlusNormal"/>
              <w:jc w:val="center"/>
            </w:pPr>
            <w:r>
              <w:t>&lt; 60</w:t>
            </w:r>
          </w:p>
        </w:tc>
        <w:tc>
          <w:tcPr>
            <w:tcW w:w="1984" w:type="dxa"/>
            <w:tcBorders>
              <w:top w:val="single" w:sz="4" w:space="0" w:color="auto"/>
              <w:left w:val="single" w:sz="4" w:space="0" w:color="auto"/>
              <w:bottom w:val="single" w:sz="4" w:space="0" w:color="auto"/>
              <w:right w:val="single" w:sz="4" w:space="0" w:color="auto"/>
            </w:tcBorders>
          </w:tcPr>
          <w:p w14:paraId="7DF2FB54" w14:textId="77777777" w:rsidR="00000000" w:rsidRDefault="00000000">
            <w:pPr>
              <w:pStyle w:val="ConsPlusNormal"/>
              <w:jc w:val="center"/>
            </w:pPr>
            <w:r>
              <w:t>1500</w:t>
            </w:r>
          </w:p>
        </w:tc>
        <w:tc>
          <w:tcPr>
            <w:tcW w:w="1685" w:type="dxa"/>
            <w:tcBorders>
              <w:top w:val="single" w:sz="4" w:space="0" w:color="auto"/>
              <w:left w:val="single" w:sz="4" w:space="0" w:color="auto"/>
              <w:bottom w:val="single" w:sz="4" w:space="0" w:color="auto"/>
              <w:right w:val="single" w:sz="4" w:space="0" w:color="auto"/>
            </w:tcBorders>
          </w:tcPr>
          <w:p w14:paraId="6DA0CC9C" w14:textId="77777777" w:rsidR="00000000" w:rsidRDefault="00000000">
            <w:pPr>
              <w:pStyle w:val="ConsPlusNormal"/>
              <w:jc w:val="center"/>
            </w:pPr>
            <w:r>
              <w:t>100</w:t>
            </w:r>
          </w:p>
        </w:tc>
        <w:tc>
          <w:tcPr>
            <w:tcW w:w="1687" w:type="dxa"/>
            <w:tcBorders>
              <w:top w:val="single" w:sz="4" w:space="0" w:color="auto"/>
              <w:left w:val="single" w:sz="4" w:space="0" w:color="auto"/>
              <w:bottom w:val="single" w:sz="4" w:space="0" w:color="auto"/>
              <w:right w:val="single" w:sz="4" w:space="0" w:color="auto"/>
            </w:tcBorders>
          </w:tcPr>
          <w:p w14:paraId="4CD669B1" w14:textId="77777777" w:rsidR="00000000" w:rsidRDefault="00000000">
            <w:pPr>
              <w:pStyle w:val="ConsPlusNormal"/>
              <w:jc w:val="center"/>
            </w:pPr>
            <w:r>
              <w:t>14</w:t>
            </w:r>
          </w:p>
        </w:tc>
      </w:tr>
    </w:tbl>
    <w:p w14:paraId="4926F49C" w14:textId="77777777" w:rsidR="00000000" w:rsidRDefault="00000000">
      <w:pPr>
        <w:pStyle w:val="ConsPlusNormal"/>
        <w:jc w:val="both"/>
      </w:pPr>
    </w:p>
    <w:p w14:paraId="7682E1F4" w14:textId="77777777" w:rsidR="00000000" w:rsidRDefault="00000000">
      <w:pPr>
        <w:pStyle w:val="ConsPlusNormal"/>
        <w:ind w:firstLine="540"/>
        <w:jc w:val="both"/>
      </w:pPr>
      <w:r>
        <w:t>--------------------------------</w:t>
      </w:r>
    </w:p>
    <w:p w14:paraId="16235351" w14:textId="77777777" w:rsidR="00000000" w:rsidRDefault="00000000">
      <w:pPr>
        <w:pStyle w:val="ConsPlusNormal"/>
        <w:spacing w:before="240"/>
        <w:ind w:firstLine="540"/>
        <w:jc w:val="both"/>
      </w:pPr>
      <w:bookmarkStart w:id="4" w:name="Par584"/>
      <w:bookmarkEnd w:id="4"/>
      <w:r>
        <w:t>&lt;*&gt; В течение короткого периода после отлучения от матери хомяков (хомячков) можно содержать в группах большей плотности при условии их размещения в больших клетках с достаточно обогащенной средой, если при этом не наблюдаются признаки нарушения их благополучия (повышение агрессии, заболеваемость и смертность), стереотипии и другие нарушения нормального поведения, потеря веса или прочие физиологические или поведенческие реакции, вызванные стрессом.</w:t>
      </w:r>
    </w:p>
    <w:p w14:paraId="643FFFB3" w14:textId="77777777" w:rsidR="00000000" w:rsidRDefault="00000000">
      <w:pPr>
        <w:pStyle w:val="ConsPlusNormal"/>
        <w:jc w:val="both"/>
      </w:pPr>
    </w:p>
    <w:p w14:paraId="0641557D" w14:textId="77777777" w:rsidR="00000000" w:rsidRDefault="00000000">
      <w:pPr>
        <w:pStyle w:val="ConsPlusNormal"/>
        <w:jc w:val="right"/>
      </w:pPr>
      <w:r>
        <w:t>Таблица 6</w:t>
      </w:r>
    </w:p>
    <w:p w14:paraId="13795FA0" w14:textId="77777777" w:rsidR="00000000" w:rsidRDefault="00000000">
      <w:pPr>
        <w:pStyle w:val="ConsPlusNormal"/>
        <w:jc w:val="both"/>
      </w:pPr>
    </w:p>
    <w:p w14:paraId="32562DFB" w14:textId="77777777" w:rsidR="00000000" w:rsidRDefault="00000000">
      <w:pPr>
        <w:pStyle w:val="ConsPlusNormal"/>
        <w:jc w:val="center"/>
      </w:pPr>
      <w:bookmarkStart w:id="5" w:name="Par588"/>
      <w:bookmarkEnd w:id="5"/>
      <w:r>
        <w:t>Размер клетки для содержания морских свинок</w:t>
      </w:r>
    </w:p>
    <w:p w14:paraId="2F2EBA25"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685"/>
        <w:gridCol w:w="1984"/>
        <w:gridCol w:w="1685"/>
        <w:gridCol w:w="1687"/>
      </w:tblGrid>
      <w:tr w:rsidR="00000000" w14:paraId="47DD0BE1" w14:textId="77777777">
        <w:tc>
          <w:tcPr>
            <w:tcW w:w="1984" w:type="dxa"/>
            <w:tcBorders>
              <w:top w:val="single" w:sz="4" w:space="0" w:color="auto"/>
              <w:left w:val="single" w:sz="4" w:space="0" w:color="auto"/>
              <w:bottom w:val="single" w:sz="4" w:space="0" w:color="auto"/>
              <w:right w:val="single" w:sz="4" w:space="0" w:color="auto"/>
            </w:tcBorders>
          </w:tcPr>
          <w:p w14:paraId="2EA7ED9E" w14:textId="77777777" w:rsidR="00000000" w:rsidRDefault="00000000">
            <w:pPr>
              <w:pStyle w:val="ConsPlusNormal"/>
              <w:jc w:val="center"/>
            </w:pPr>
            <w:r>
              <w:t>Цель содержания животного</w:t>
            </w:r>
          </w:p>
        </w:tc>
        <w:tc>
          <w:tcPr>
            <w:tcW w:w="1685" w:type="dxa"/>
            <w:tcBorders>
              <w:top w:val="single" w:sz="4" w:space="0" w:color="auto"/>
              <w:left w:val="single" w:sz="4" w:space="0" w:color="auto"/>
              <w:bottom w:val="single" w:sz="4" w:space="0" w:color="auto"/>
              <w:right w:val="single" w:sz="4" w:space="0" w:color="auto"/>
            </w:tcBorders>
          </w:tcPr>
          <w:p w14:paraId="7B538782" w14:textId="77777777" w:rsidR="00000000" w:rsidRDefault="00000000">
            <w:pPr>
              <w:pStyle w:val="ConsPlusNormal"/>
              <w:jc w:val="center"/>
            </w:pPr>
            <w:r>
              <w:t>Вес, г</w:t>
            </w:r>
          </w:p>
        </w:tc>
        <w:tc>
          <w:tcPr>
            <w:tcW w:w="1984" w:type="dxa"/>
            <w:tcBorders>
              <w:top w:val="single" w:sz="4" w:space="0" w:color="auto"/>
              <w:left w:val="single" w:sz="4" w:space="0" w:color="auto"/>
              <w:bottom w:val="single" w:sz="4" w:space="0" w:color="auto"/>
              <w:right w:val="single" w:sz="4" w:space="0" w:color="auto"/>
            </w:tcBorders>
          </w:tcPr>
          <w:p w14:paraId="4E828082" w14:textId="77777777" w:rsidR="00000000" w:rsidRDefault="00000000">
            <w:pPr>
              <w:pStyle w:val="ConsPlusNormal"/>
              <w:jc w:val="center"/>
            </w:pPr>
            <w:r>
              <w:t>Минимальный размер клетки, см</w:t>
            </w:r>
            <w:r>
              <w:rPr>
                <w:vertAlign w:val="superscript"/>
              </w:rPr>
              <w:t>2</w:t>
            </w:r>
          </w:p>
        </w:tc>
        <w:tc>
          <w:tcPr>
            <w:tcW w:w="1685" w:type="dxa"/>
            <w:tcBorders>
              <w:top w:val="single" w:sz="4" w:space="0" w:color="auto"/>
              <w:left w:val="single" w:sz="4" w:space="0" w:color="auto"/>
              <w:bottom w:val="single" w:sz="4" w:space="0" w:color="auto"/>
              <w:right w:val="single" w:sz="4" w:space="0" w:color="auto"/>
            </w:tcBorders>
          </w:tcPr>
          <w:p w14:paraId="7F88E5D9" w14:textId="77777777" w:rsidR="00000000" w:rsidRDefault="00000000">
            <w:pPr>
              <w:pStyle w:val="ConsPlusNormal"/>
              <w:jc w:val="center"/>
            </w:pPr>
            <w:r>
              <w:t>Площадь клетки/животное, см</w:t>
            </w:r>
            <w:r>
              <w:rPr>
                <w:vertAlign w:val="superscript"/>
              </w:rPr>
              <w:t>2</w:t>
            </w:r>
          </w:p>
        </w:tc>
        <w:tc>
          <w:tcPr>
            <w:tcW w:w="1687" w:type="dxa"/>
            <w:tcBorders>
              <w:top w:val="single" w:sz="4" w:space="0" w:color="auto"/>
              <w:left w:val="single" w:sz="4" w:space="0" w:color="auto"/>
              <w:bottom w:val="single" w:sz="4" w:space="0" w:color="auto"/>
              <w:right w:val="single" w:sz="4" w:space="0" w:color="auto"/>
            </w:tcBorders>
          </w:tcPr>
          <w:p w14:paraId="41E6A1E1" w14:textId="77777777" w:rsidR="00000000" w:rsidRDefault="00000000">
            <w:pPr>
              <w:pStyle w:val="ConsPlusNormal"/>
              <w:jc w:val="center"/>
            </w:pPr>
            <w:r>
              <w:t>Минимальная высота клетки, см</w:t>
            </w:r>
          </w:p>
        </w:tc>
      </w:tr>
      <w:tr w:rsidR="00000000" w14:paraId="003D8F03" w14:textId="77777777">
        <w:tc>
          <w:tcPr>
            <w:tcW w:w="1984" w:type="dxa"/>
            <w:vMerge w:val="restart"/>
            <w:tcBorders>
              <w:top w:val="single" w:sz="4" w:space="0" w:color="auto"/>
              <w:left w:val="single" w:sz="4" w:space="0" w:color="auto"/>
              <w:bottom w:val="single" w:sz="4" w:space="0" w:color="auto"/>
              <w:right w:val="single" w:sz="4" w:space="0" w:color="auto"/>
            </w:tcBorders>
          </w:tcPr>
          <w:p w14:paraId="061D9A19" w14:textId="77777777" w:rsidR="00000000" w:rsidRDefault="00000000">
            <w:pPr>
              <w:pStyle w:val="ConsPlusNormal"/>
            </w:pPr>
            <w:r>
              <w:t xml:space="preserve">В колонии и во </w:t>
            </w:r>
            <w:r>
              <w:lastRenderedPageBreak/>
              <w:t>время экспериментов</w:t>
            </w:r>
          </w:p>
        </w:tc>
        <w:tc>
          <w:tcPr>
            <w:tcW w:w="1685" w:type="dxa"/>
            <w:tcBorders>
              <w:top w:val="single" w:sz="4" w:space="0" w:color="auto"/>
              <w:left w:val="single" w:sz="4" w:space="0" w:color="auto"/>
              <w:bottom w:val="none" w:sz="6" w:space="0" w:color="auto"/>
              <w:right w:val="single" w:sz="4" w:space="0" w:color="auto"/>
            </w:tcBorders>
          </w:tcPr>
          <w:p w14:paraId="38AD5F04" w14:textId="77777777" w:rsidR="00000000" w:rsidRDefault="00000000">
            <w:pPr>
              <w:pStyle w:val="ConsPlusNormal"/>
              <w:jc w:val="center"/>
            </w:pPr>
            <w:r>
              <w:lastRenderedPageBreak/>
              <w:t>&lt; 200</w:t>
            </w:r>
          </w:p>
        </w:tc>
        <w:tc>
          <w:tcPr>
            <w:tcW w:w="1984" w:type="dxa"/>
            <w:tcBorders>
              <w:top w:val="single" w:sz="4" w:space="0" w:color="auto"/>
              <w:left w:val="single" w:sz="4" w:space="0" w:color="auto"/>
              <w:bottom w:val="none" w:sz="6" w:space="0" w:color="auto"/>
              <w:right w:val="single" w:sz="4" w:space="0" w:color="auto"/>
            </w:tcBorders>
          </w:tcPr>
          <w:p w14:paraId="6E22DD30" w14:textId="77777777" w:rsidR="00000000" w:rsidRDefault="00000000">
            <w:pPr>
              <w:pStyle w:val="ConsPlusNormal"/>
              <w:jc w:val="center"/>
            </w:pPr>
            <w:r>
              <w:t>1800</w:t>
            </w:r>
          </w:p>
        </w:tc>
        <w:tc>
          <w:tcPr>
            <w:tcW w:w="1685" w:type="dxa"/>
            <w:tcBorders>
              <w:top w:val="single" w:sz="4" w:space="0" w:color="auto"/>
              <w:left w:val="single" w:sz="4" w:space="0" w:color="auto"/>
              <w:bottom w:val="none" w:sz="6" w:space="0" w:color="auto"/>
              <w:right w:val="single" w:sz="4" w:space="0" w:color="auto"/>
            </w:tcBorders>
          </w:tcPr>
          <w:p w14:paraId="4A8C783E" w14:textId="77777777" w:rsidR="00000000" w:rsidRDefault="00000000">
            <w:pPr>
              <w:pStyle w:val="ConsPlusNormal"/>
              <w:jc w:val="center"/>
            </w:pPr>
            <w:r>
              <w:t>200</w:t>
            </w:r>
          </w:p>
        </w:tc>
        <w:tc>
          <w:tcPr>
            <w:tcW w:w="1687" w:type="dxa"/>
            <w:tcBorders>
              <w:top w:val="single" w:sz="4" w:space="0" w:color="auto"/>
              <w:left w:val="single" w:sz="4" w:space="0" w:color="auto"/>
              <w:bottom w:val="none" w:sz="6" w:space="0" w:color="auto"/>
              <w:right w:val="single" w:sz="4" w:space="0" w:color="auto"/>
            </w:tcBorders>
          </w:tcPr>
          <w:p w14:paraId="09EDBB78" w14:textId="77777777" w:rsidR="00000000" w:rsidRDefault="00000000">
            <w:pPr>
              <w:pStyle w:val="ConsPlusNormal"/>
              <w:jc w:val="center"/>
            </w:pPr>
            <w:r>
              <w:t>23</w:t>
            </w:r>
          </w:p>
        </w:tc>
      </w:tr>
      <w:tr w:rsidR="00000000" w14:paraId="0F915FE4" w14:textId="77777777">
        <w:tc>
          <w:tcPr>
            <w:tcW w:w="1984" w:type="dxa"/>
            <w:vMerge/>
            <w:tcBorders>
              <w:top w:val="single" w:sz="4" w:space="0" w:color="auto"/>
              <w:left w:val="single" w:sz="4" w:space="0" w:color="auto"/>
              <w:bottom w:val="single" w:sz="4" w:space="0" w:color="auto"/>
              <w:right w:val="single" w:sz="4" w:space="0" w:color="auto"/>
            </w:tcBorders>
          </w:tcPr>
          <w:p w14:paraId="54A42434"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380DCEFC" w14:textId="77777777" w:rsidR="00000000" w:rsidRDefault="00000000">
            <w:pPr>
              <w:pStyle w:val="ConsPlusNormal"/>
              <w:jc w:val="center"/>
            </w:pPr>
            <w:r>
              <w:t>200 - 300</w:t>
            </w:r>
          </w:p>
        </w:tc>
        <w:tc>
          <w:tcPr>
            <w:tcW w:w="1984" w:type="dxa"/>
            <w:tcBorders>
              <w:top w:val="none" w:sz="6" w:space="0" w:color="auto"/>
              <w:left w:val="single" w:sz="4" w:space="0" w:color="auto"/>
              <w:bottom w:val="none" w:sz="6" w:space="0" w:color="auto"/>
              <w:right w:val="single" w:sz="4" w:space="0" w:color="auto"/>
            </w:tcBorders>
          </w:tcPr>
          <w:p w14:paraId="04CA7796" w14:textId="77777777" w:rsidR="00000000" w:rsidRDefault="00000000">
            <w:pPr>
              <w:pStyle w:val="ConsPlusNormal"/>
              <w:jc w:val="center"/>
            </w:pPr>
            <w:r>
              <w:t>1800</w:t>
            </w:r>
          </w:p>
        </w:tc>
        <w:tc>
          <w:tcPr>
            <w:tcW w:w="1685" w:type="dxa"/>
            <w:tcBorders>
              <w:top w:val="none" w:sz="6" w:space="0" w:color="auto"/>
              <w:left w:val="single" w:sz="4" w:space="0" w:color="auto"/>
              <w:bottom w:val="none" w:sz="6" w:space="0" w:color="auto"/>
              <w:right w:val="single" w:sz="4" w:space="0" w:color="auto"/>
            </w:tcBorders>
          </w:tcPr>
          <w:p w14:paraId="665A6764" w14:textId="77777777" w:rsidR="00000000" w:rsidRDefault="00000000">
            <w:pPr>
              <w:pStyle w:val="ConsPlusNormal"/>
              <w:jc w:val="center"/>
            </w:pPr>
            <w:r>
              <w:t>350</w:t>
            </w:r>
          </w:p>
        </w:tc>
        <w:tc>
          <w:tcPr>
            <w:tcW w:w="1687" w:type="dxa"/>
            <w:tcBorders>
              <w:top w:val="none" w:sz="6" w:space="0" w:color="auto"/>
              <w:left w:val="single" w:sz="4" w:space="0" w:color="auto"/>
              <w:bottom w:val="none" w:sz="6" w:space="0" w:color="auto"/>
              <w:right w:val="single" w:sz="4" w:space="0" w:color="auto"/>
            </w:tcBorders>
          </w:tcPr>
          <w:p w14:paraId="353D667B" w14:textId="77777777" w:rsidR="00000000" w:rsidRDefault="00000000">
            <w:pPr>
              <w:pStyle w:val="ConsPlusNormal"/>
              <w:jc w:val="center"/>
            </w:pPr>
            <w:r>
              <w:t>23</w:t>
            </w:r>
          </w:p>
        </w:tc>
      </w:tr>
      <w:tr w:rsidR="00000000" w14:paraId="1C112EA4" w14:textId="77777777">
        <w:tc>
          <w:tcPr>
            <w:tcW w:w="1984" w:type="dxa"/>
            <w:vMerge/>
            <w:tcBorders>
              <w:top w:val="single" w:sz="4" w:space="0" w:color="auto"/>
              <w:left w:val="single" w:sz="4" w:space="0" w:color="auto"/>
              <w:bottom w:val="single" w:sz="4" w:space="0" w:color="auto"/>
              <w:right w:val="single" w:sz="4" w:space="0" w:color="auto"/>
            </w:tcBorders>
          </w:tcPr>
          <w:p w14:paraId="5718742F"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602E1E6B" w14:textId="77777777" w:rsidR="00000000" w:rsidRDefault="00000000">
            <w:pPr>
              <w:pStyle w:val="ConsPlusNormal"/>
              <w:jc w:val="center"/>
            </w:pPr>
            <w:r>
              <w:t>300 - 450</w:t>
            </w:r>
          </w:p>
        </w:tc>
        <w:tc>
          <w:tcPr>
            <w:tcW w:w="1984" w:type="dxa"/>
            <w:tcBorders>
              <w:top w:val="none" w:sz="6" w:space="0" w:color="auto"/>
              <w:left w:val="single" w:sz="4" w:space="0" w:color="auto"/>
              <w:bottom w:val="none" w:sz="6" w:space="0" w:color="auto"/>
              <w:right w:val="single" w:sz="4" w:space="0" w:color="auto"/>
            </w:tcBorders>
          </w:tcPr>
          <w:p w14:paraId="6451C590" w14:textId="77777777" w:rsidR="00000000" w:rsidRDefault="00000000">
            <w:pPr>
              <w:pStyle w:val="ConsPlusNormal"/>
              <w:jc w:val="center"/>
            </w:pPr>
            <w:r>
              <w:t>1800</w:t>
            </w:r>
          </w:p>
        </w:tc>
        <w:tc>
          <w:tcPr>
            <w:tcW w:w="1685" w:type="dxa"/>
            <w:tcBorders>
              <w:top w:val="none" w:sz="6" w:space="0" w:color="auto"/>
              <w:left w:val="single" w:sz="4" w:space="0" w:color="auto"/>
              <w:bottom w:val="none" w:sz="6" w:space="0" w:color="auto"/>
              <w:right w:val="single" w:sz="4" w:space="0" w:color="auto"/>
            </w:tcBorders>
          </w:tcPr>
          <w:p w14:paraId="30150539" w14:textId="77777777" w:rsidR="00000000" w:rsidRDefault="00000000">
            <w:pPr>
              <w:pStyle w:val="ConsPlusNormal"/>
              <w:jc w:val="center"/>
            </w:pPr>
            <w:r>
              <w:t>500</w:t>
            </w:r>
          </w:p>
        </w:tc>
        <w:tc>
          <w:tcPr>
            <w:tcW w:w="1687" w:type="dxa"/>
            <w:tcBorders>
              <w:top w:val="none" w:sz="6" w:space="0" w:color="auto"/>
              <w:left w:val="single" w:sz="4" w:space="0" w:color="auto"/>
              <w:bottom w:val="none" w:sz="6" w:space="0" w:color="auto"/>
              <w:right w:val="single" w:sz="4" w:space="0" w:color="auto"/>
            </w:tcBorders>
          </w:tcPr>
          <w:p w14:paraId="3176225E" w14:textId="77777777" w:rsidR="00000000" w:rsidRDefault="00000000">
            <w:pPr>
              <w:pStyle w:val="ConsPlusNormal"/>
              <w:jc w:val="center"/>
            </w:pPr>
            <w:r>
              <w:t>23</w:t>
            </w:r>
          </w:p>
        </w:tc>
      </w:tr>
      <w:tr w:rsidR="00000000" w14:paraId="057BD995" w14:textId="77777777">
        <w:tc>
          <w:tcPr>
            <w:tcW w:w="1984" w:type="dxa"/>
            <w:vMerge/>
            <w:tcBorders>
              <w:top w:val="single" w:sz="4" w:space="0" w:color="auto"/>
              <w:left w:val="single" w:sz="4" w:space="0" w:color="auto"/>
              <w:bottom w:val="single" w:sz="4" w:space="0" w:color="auto"/>
              <w:right w:val="single" w:sz="4" w:space="0" w:color="auto"/>
            </w:tcBorders>
          </w:tcPr>
          <w:p w14:paraId="5A370FC9" w14:textId="77777777" w:rsidR="00000000" w:rsidRDefault="00000000">
            <w:pPr>
              <w:pStyle w:val="ConsPlusNormal"/>
              <w:jc w:val="center"/>
            </w:pPr>
          </w:p>
        </w:tc>
        <w:tc>
          <w:tcPr>
            <w:tcW w:w="1685" w:type="dxa"/>
            <w:tcBorders>
              <w:top w:val="none" w:sz="6" w:space="0" w:color="auto"/>
              <w:left w:val="single" w:sz="4" w:space="0" w:color="auto"/>
              <w:bottom w:val="none" w:sz="6" w:space="0" w:color="auto"/>
              <w:right w:val="single" w:sz="4" w:space="0" w:color="auto"/>
            </w:tcBorders>
          </w:tcPr>
          <w:p w14:paraId="0D65736E" w14:textId="77777777" w:rsidR="00000000" w:rsidRDefault="00000000">
            <w:pPr>
              <w:pStyle w:val="ConsPlusNormal"/>
              <w:jc w:val="center"/>
            </w:pPr>
            <w:r>
              <w:t>450 - 700</w:t>
            </w:r>
          </w:p>
        </w:tc>
        <w:tc>
          <w:tcPr>
            <w:tcW w:w="1984" w:type="dxa"/>
            <w:tcBorders>
              <w:top w:val="none" w:sz="6" w:space="0" w:color="auto"/>
              <w:left w:val="single" w:sz="4" w:space="0" w:color="auto"/>
              <w:bottom w:val="none" w:sz="6" w:space="0" w:color="auto"/>
              <w:right w:val="single" w:sz="4" w:space="0" w:color="auto"/>
            </w:tcBorders>
          </w:tcPr>
          <w:p w14:paraId="0809FB89" w14:textId="77777777" w:rsidR="00000000" w:rsidRDefault="00000000">
            <w:pPr>
              <w:pStyle w:val="ConsPlusNormal"/>
              <w:jc w:val="center"/>
            </w:pPr>
            <w:r>
              <w:t>2500</w:t>
            </w:r>
          </w:p>
        </w:tc>
        <w:tc>
          <w:tcPr>
            <w:tcW w:w="1685" w:type="dxa"/>
            <w:tcBorders>
              <w:top w:val="none" w:sz="6" w:space="0" w:color="auto"/>
              <w:left w:val="single" w:sz="4" w:space="0" w:color="auto"/>
              <w:bottom w:val="none" w:sz="6" w:space="0" w:color="auto"/>
              <w:right w:val="single" w:sz="4" w:space="0" w:color="auto"/>
            </w:tcBorders>
          </w:tcPr>
          <w:p w14:paraId="02036F92" w14:textId="77777777" w:rsidR="00000000" w:rsidRDefault="00000000">
            <w:pPr>
              <w:pStyle w:val="ConsPlusNormal"/>
              <w:jc w:val="center"/>
            </w:pPr>
            <w:r>
              <w:t>700</w:t>
            </w:r>
          </w:p>
        </w:tc>
        <w:tc>
          <w:tcPr>
            <w:tcW w:w="1687" w:type="dxa"/>
            <w:tcBorders>
              <w:top w:val="none" w:sz="6" w:space="0" w:color="auto"/>
              <w:left w:val="single" w:sz="4" w:space="0" w:color="auto"/>
              <w:bottom w:val="none" w:sz="6" w:space="0" w:color="auto"/>
              <w:right w:val="single" w:sz="4" w:space="0" w:color="auto"/>
            </w:tcBorders>
          </w:tcPr>
          <w:p w14:paraId="58DBDB60" w14:textId="77777777" w:rsidR="00000000" w:rsidRDefault="00000000">
            <w:pPr>
              <w:pStyle w:val="ConsPlusNormal"/>
              <w:jc w:val="center"/>
            </w:pPr>
            <w:r>
              <w:t>23</w:t>
            </w:r>
          </w:p>
        </w:tc>
      </w:tr>
      <w:tr w:rsidR="00000000" w14:paraId="3C6F062C" w14:textId="77777777">
        <w:tc>
          <w:tcPr>
            <w:tcW w:w="1984" w:type="dxa"/>
            <w:vMerge/>
            <w:tcBorders>
              <w:top w:val="single" w:sz="4" w:space="0" w:color="auto"/>
              <w:left w:val="single" w:sz="4" w:space="0" w:color="auto"/>
              <w:bottom w:val="single" w:sz="4" w:space="0" w:color="auto"/>
              <w:right w:val="single" w:sz="4" w:space="0" w:color="auto"/>
            </w:tcBorders>
          </w:tcPr>
          <w:p w14:paraId="7B56DC3A" w14:textId="77777777" w:rsidR="00000000" w:rsidRDefault="00000000">
            <w:pPr>
              <w:pStyle w:val="ConsPlusNormal"/>
              <w:jc w:val="center"/>
            </w:pPr>
          </w:p>
        </w:tc>
        <w:tc>
          <w:tcPr>
            <w:tcW w:w="1685" w:type="dxa"/>
            <w:tcBorders>
              <w:top w:val="none" w:sz="6" w:space="0" w:color="auto"/>
              <w:left w:val="single" w:sz="4" w:space="0" w:color="auto"/>
              <w:bottom w:val="single" w:sz="4" w:space="0" w:color="auto"/>
              <w:right w:val="single" w:sz="4" w:space="0" w:color="auto"/>
            </w:tcBorders>
          </w:tcPr>
          <w:p w14:paraId="4E4B98A0" w14:textId="77777777" w:rsidR="00000000" w:rsidRDefault="00000000">
            <w:pPr>
              <w:pStyle w:val="ConsPlusNormal"/>
              <w:jc w:val="center"/>
            </w:pPr>
            <w:r>
              <w:t>&gt; 700</w:t>
            </w:r>
          </w:p>
        </w:tc>
        <w:tc>
          <w:tcPr>
            <w:tcW w:w="1984" w:type="dxa"/>
            <w:tcBorders>
              <w:top w:val="none" w:sz="6" w:space="0" w:color="auto"/>
              <w:left w:val="single" w:sz="4" w:space="0" w:color="auto"/>
              <w:bottom w:val="single" w:sz="4" w:space="0" w:color="auto"/>
              <w:right w:val="single" w:sz="4" w:space="0" w:color="auto"/>
            </w:tcBorders>
          </w:tcPr>
          <w:p w14:paraId="452B2032" w14:textId="77777777" w:rsidR="00000000" w:rsidRDefault="00000000">
            <w:pPr>
              <w:pStyle w:val="ConsPlusNormal"/>
              <w:jc w:val="center"/>
            </w:pPr>
            <w:r>
              <w:t>2500</w:t>
            </w:r>
          </w:p>
        </w:tc>
        <w:tc>
          <w:tcPr>
            <w:tcW w:w="1685" w:type="dxa"/>
            <w:tcBorders>
              <w:top w:val="none" w:sz="6" w:space="0" w:color="auto"/>
              <w:left w:val="single" w:sz="4" w:space="0" w:color="auto"/>
              <w:bottom w:val="single" w:sz="4" w:space="0" w:color="auto"/>
              <w:right w:val="single" w:sz="4" w:space="0" w:color="auto"/>
            </w:tcBorders>
          </w:tcPr>
          <w:p w14:paraId="227EF17D" w14:textId="77777777" w:rsidR="00000000" w:rsidRDefault="00000000">
            <w:pPr>
              <w:pStyle w:val="ConsPlusNormal"/>
              <w:jc w:val="center"/>
            </w:pPr>
            <w:r>
              <w:t>900</w:t>
            </w:r>
          </w:p>
        </w:tc>
        <w:tc>
          <w:tcPr>
            <w:tcW w:w="1687" w:type="dxa"/>
            <w:tcBorders>
              <w:top w:val="none" w:sz="6" w:space="0" w:color="auto"/>
              <w:left w:val="single" w:sz="4" w:space="0" w:color="auto"/>
              <w:bottom w:val="single" w:sz="4" w:space="0" w:color="auto"/>
              <w:right w:val="single" w:sz="4" w:space="0" w:color="auto"/>
            </w:tcBorders>
          </w:tcPr>
          <w:p w14:paraId="7B02FB48" w14:textId="77777777" w:rsidR="00000000" w:rsidRDefault="00000000">
            <w:pPr>
              <w:pStyle w:val="ConsPlusNormal"/>
              <w:jc w:val="center"/>
            </w:pPr>
            <w:r>
              <w:t>23</w:t>
            </w:r>
          </w:p>
        </w:tc>
      </w:tr>
      <w:tr w:rsidR="00000000" w14:paraId="61B90274" w14:textId="77777777">
        <w:tc>
          <w:tcPr>
            <w:tcW w:w="1984" w:type="dxa"/>
            <w:vMerge w:val="restart"/>
            <w:tcBorders>
              <w:top w:val="single" w:sz="4" w:space="0" w:color="auto"/>
              <w:left w:val="single" w:sz="4" w:space="0" w:color="auto"/>
              <w:bottom w:val="single" w:sz="4" w:space="0" w:color="auto"/>
              <w:right w:val="single" w:sz="4" w:space="0" w:color="auto"/>
            </w:tcBorders>
          </w:tcPr>
          <w:p w14:paraId="0A4C9A22" w14:textId="77777777" w:rsidR="00000000" w:rsidRDefault="00000000">
            <w:pPr>
              <w:pStyle w:val="ConsPlusNormal"/>
            </w:pPr>
            <w:r>
              <w:t>Разведение</w:t>
            </w:r>
          </w:p>
        </w:tc>
        <w:tc>
          <w:tcPr>
            <w:tcW w:w="1685" w:type="dxa"/>
            <w:vMerge w:val="restart"/>
            <w:tcBorders>
              <w:top w:val="single" w:sz="4" w:space="0" w:color="auto"/>
              <w:left w:val="single" w:sz="4" w:space="0" w:color="auto"/>
              <w:bottom w:val="single" w:sz="4" w:space="0" w:color="auto"/>
              <w:right w:val="single" w:sz="4" w:space="0" w:color="auto"/>
            </w:tcBorders>
          </w:tcPr>
          <w:p w14:paraId="37C1BD27" w14:textId="77777777" w:rsidR="00000000" w:rsidRDefault="00000000">
            <w:pPr>
              <w:pStyle w:val="ConsPlusNormal"/>
            </w:pPr>
          </w:p>
        </w:tc>
        <w:tc>
          <w:tcPr>
            <w:tcW w:w="1984" w:type="dxa"/>
            <w:tcBorders>
              <w:top w:val="single" w:sz="4" w:space="0" w:color="auto"/>
              <w:left w:val="single" w:sz="4" w:space="0" w:color="auto"/>
              <w:bottom w:val="none" w:sz="6" w:space="0" w:color="auto"/>
              <w:right w:val="single" w:sz="4" w:space="0" w:color="auto"/>
            </w:tcBorders>
          </w:tcPr>
          <w:p w14:paraId="1E8260DB" w14:textId="77777777" w:rsidR="00000000" w:rsidRDefault="00000000">
            <w:pPr>
              <w:pStyle w:val="ConsPlusNormal"/>
              <w:jc w:val="center"/>
            </w:pPr>
            <w:r>
              <w:t>2500</w:t>
            </w:r>
          </w:p>
        </w:tc>
        <w:tc>
          <w:tcPr>
            <w:tcW w:w="1685" w:type="dxa"/>
            <w:vMerge w:val="restart"/>
            <w:tcBorders>
              <w:top w:val="single" w:sz="4" w:space="0" w:color="auto"/>
              <w:left w:val="single" w:sz="4" w:space="0" w:color="auto"/>
              <w:bottom w:val="single" w:sz="4" w:space="0" w:color="auto"/>
              <w:right w:val="single" w:sz="4" w:space="0" w:color="auto"/>
            </w:tcBorders>
          </w:tcPr>
          <w:p w14:paraId="0ACA6351" w14:textId="77777777" w:rsidR="00000000" w:rsidRDefault="00000000">
            <w:pPr>
              <w:pStyle w:val="ConsPlusNormal"/>
            </w:pPr>
          </w:p>
        </w:tc>
        <w:tc>
          <w:tcPr>
            <w:tcW w:w="1687" w:type="dxa"/>
            <w:vMerge w:val="restart"/>
            <w:tcBorders>
              <w:top w:val="single" w:sz="4" w:space="0" w:color="auto"/>
              <w:left w:val="single" w:sz="4" w:space="0" w:color="auto"/>
              <w:bottom w:val="single" w:sz="4" w:space="0" w:color="auto"/>
              <w:right w:val="single" w:sz="4" w:space="0" w:color="auto"/>
            </w:tcBorders>
          </w:tcPr>
          <w:p w14:paraId="1150BEEB" w14:textId="77777777" w:rsidR="00000000" w:rsidRDefault="00000000">
            <w:pPr>
              <w:pStyle w:val="ConsPlusNormal"/>
              <w:jc w:val="center"/>
            </w:pPr>
            <w:r>
              <w:t>23</w:t>
            </w:r>
          </w:p>
        </w:tc>
      </w:tr>
      <w:tr w:rsidR="00000000" w14:paraId="54E1E7CB" w14:textId="77777777">
        <w:tc>
          <w:tcPr>
            <w:tcW w:w="1984" w:type="dxa"/>
            <w:vMerge/>
            <w:tcBorders>
              <w:top w:val="single" w:sz="4" w:space="0" w:color="auto"/>
              <w:left w:val="single" w:sz="4" w:space="0" w:color="auto"/>
              <w:bottom w:val="single" w:sz="4" w:space="0" w:color="auto"/>
              <w:right w:val="single" w:sz="4" w:space="0" w:color="auto"/>
            </w:tcBorders>
          </w:tcPr>
          <w:p w14:paraId="11A0081E" w14:textId="77777777" w:rsidR="00000000" w:rsidRDefault="00000000">
            <w:pPr>
              <w:pStyle w:val="ConsPlusNormal"/>
              <w:jc w:val="center"/>
            </w:pPr>
          </w:p>
        </w:tc>
        <w:tc>
          <w:tcPr>
            <w:tcW w:w="1685" w:type="dxa"/>
            <w:vMerge/>
            <w:tcBorders>
              <w:top w:val="single" w:sz="4" w:space="0" w:color="auto"/>
              <w:left w:val="single" w:sz="4" w:space="0" w:color="auto"/>
              <w:bottom w:val="single" w:sz="4" w:space="0" w:color="auto"/>
              <w:right w:val="single" w:sz="4" w:space="0" w:color="auto"/>
            </w:tcBorders>
          </w:tcPr>
          <w:p w14:paraId="4364108F" w14:textId="77777777" w:rsidR="00000000" w:rsidRDefault="00000000">
            <w:pPr>
              <w:pStyle w:val="ConsPlusNormal"/>
              <w:jc w:val="center"/>
            </w:pPr>
          </w:p>
        </w:tc>
        <w:tc>
          <w:tcPr>
            <w:tcW w:w="1984" w:type="dxa"/>
            <w:tcBorders>
              <w:top w:val="none" w:sz="6" w:space="0" w:color="auto"/>
              <w:left w:val="single" w:sz="4" w:space="0" w:color="auto"/>
              <w:bottom w:val="single" w:sz="4" w:space="0" w:color="auto"/>
              <w:right w:val="single" w:sz="4" w:space="0" w:color="auto"/>
            </w:tcBorders>
          </w:tcPr>
          <w:p w14:paraId="70DC177C" w14:textId="77777777" w:rsidR="00000000" w:rsidRDefault="00000000">
            <w:pPr>
              <w:pStyle w:val="ConsPlusNormal"/>
              <w:jc w:val="center"/>
            </w:pPr>
            <w:r>
              <w:t>пары с пометом;</w:t>
            </w:r>
          </w:p>
          <w:p w14:paraId="467DF292" w14:textId="77777777" w:rsidR="00000000" w:rsidRDefault="00000000">
            <w:pPr>
              <w:pStyle w:val="ConsPlusNormal"/>
              <w:jc w:val="center"/>
            </w:pPr>
            <w:r>
              <w:t>для каждой дополнительной самки добавляется</w:t>
            </w:r>
          </w:p>
          <w:p w14:paraId="68CFB50F" w14:textId="77777777" w:rsidR="00000000" w:rsidRDefault="00000000">
            <w:pPr>
              <w:pStyle w:val="ConsPlusNormal"/>
              <w:jc w:val="center"/>
            </w:pPr>
            <w:r>
              <w:t>1000 см</w:t>
            </w:r>
            <w:r>
              <w:rPr>
                <w:vertAlign w:val="superscript"/>
              </w:rPr>
              <w:t>2</w:t>
            </w:r>
          </w:p>
        </w:tc>
        <w:tc>
          <w:tcPr>
            <w:tcW w:w="1685" w:type="dxa"/>
            <w:vMerge/>
            <w:tcBorders>
              <w:top w:val="single" w:sz="4" w:space="0" w:color="auto"/>
              <w:left w:val="single" w:sz="4" w:space="0" w:color="auto"/>
              <w:bottom w:val="single" w:sz="4" w:space="0" w:color="auto"/>
              <w:right w:val="single" w:sz="4" w:space="0" w:color="auto"/>
            </w:tcBorders>
          </w:tcPr>
          <w:p w14:paraId="0362017B" w14:textId="77777777" w:rsidR="00000000" w:rsidRDefault="00000000">
            <w:pPr>
              <w:pStyle w:val="ConsPlusNormal"/>
              <w:jc w:val="center"/>
            </w:pPr>
          </w:p>
        </w:tc>
        <w:tc>
          <w:tcPr>
            <w:tcW w:w="1687" w:type="dxa"/>
            <w:vMerge/>
            <w:tcBorders>
              <w:top w:val="single" w:sz="4" w:space="0" w:color="auto"/>
              <w:left w:val="single" w:sz="4" w:space="0" w:color="auto"/>
              <w:bottom w:val="single" w:sz="4" w:space="0" w:color="auto"/>
              <w:right w:val="single" w:sz="4" w:space="0" w:color="auto"/>
            </w:tcBorders>
          </w:tcPr>
          <w:p w14:paraId="61DF76EA" w14:textId="77777777" w:rsidR="00000000" w:rsidRDefault="00000000">
            <w:pPr>
              <w:pStyle w:val="ConsPlusNormal"/>
              <w:jc w:val="center"/>
            </w:pPr>
          </w:p>
        </w:tc>
      </w:tr>
    </w:tbl>
    <w:p w14:paraId="79862917" w14:textId="77777777" w:rsidR="00000000" w:rsidRDefault="00000000">
      <w:pPr>
        <w:pStyle w:val="ConsPlusNormal"/>
        <w:jc w:val="both"/>
      </w:pPr>
    </w:p>
    <w:p w14:paraId="2AE34919" w14:textId="77777777" w:rsidR="00000000" w:rsidRDefault="00000000">
      <w:pPr>
        <w:pStyle w:val="ConsPlusTitle"/>
        <w:jc w:val="center"/>
        <w:outlineLvl w:val="3"/>
      </w:pPr>
      <w:r>
        <w:t>Кролики</w:t>
      </w:r>
    </w:p>
    <w:p w14:paraId="6C7813BA" w14:textId="77777777" w:rsidR="00000000" w:rsidRDefault="00000000">
      <w:pPr>
        <w:pStyle w:val="ConsPlusNormal"/>
        <w:jc w:val="both"/>
      </w:pPr>
    </w:p>
    <w:p w14:paraId="5599C9FE" w14:textId="77777777" w:rsidR="00000000" w:rsidRDefault="00000000">
      <w:pPr>
        <w:pStyle w:val="ConsPlusNormal"/>
        <w:ind w:firstLine="540"/>
        <w:jc w:val="both"/>
      </w:pPr>
      <w:r>
        <w:t>115. Внутри клетки для кроликов должна быть специальная, приподнятая над полом площадка. Эта площадка должна позволять животному свободно сидеть и лежать, а также свободно залезать под нее, при этом размер площадки не должен превышать 40% площади всей клетки. В случае если использование такой площадки невозможно по ветеринарным или научным соображениям, то размер клетки должен быть на 33% больше для одного кролика и на 60% - для пары кроликов. При содержании кроликов моложе 10 недель, размер площадки должен быть не меньше чем 55 см x 25 см, а высота клетки должна соответствовать размерам животного.</w:t>
      </w:r>
    </w:p>
    <w:p w14:paraId="07E70632" w14:textId="77777777" w:rsidR="00000000" w:rsidRDefault="00000000">
      <w:pPr>
        <w:pStyle w:val="ConsPlusNormal"/>
        <w:spacing w:before="240"/>
        <w:ind w:firstLine="540"/>
        <w:jc w:val="both"/>
      </w:pPr>
      <w:r>
        <w:t xml:space="preserve">116. Данные, приведенные в таблицах 7 и </w:t>
      </w:r>
      <w:hyperlink w:anchor="Par662" w:tooltip="Размер клетки, для содержания кроликов моложе" w:history="1">
        <w:r>
          <w:rPr>
            <w:color w:val="0000FF"/>
          </w:rPr>
          <w:t>8</w:t>
        </w:r>
      </w:hyperlink>
      <w:r>
        <w:t xml:space="preserve"> распространяются клетки и загоны для кроликов в зависимости от их возраста при условии их содержания в одиночку или парами. В случае если животные содержатся группами более 3, на каждого кролика, начиная с третьего, к площади клетки прибавляется как минимум 3000 см</w:t>
      </w:r>
      <w:r>
        <w:rPr>
          <w:vertAlign w:val="superscript"/>
        </w:rPr>
        <w:t>2</w:t>
      </w:r>
      <w:r>
        <w:t>, а для каждого кролика, начиная с шестого, - как минимум 2500 см</w:t>
      </w:r>
      <w:r>
        <w:rPr>
          <w:vertAlign w:val="superscript"/>
        </w:rPr>
        <w:t>2</w:t>
      </w:r>
      <w:r>
        <w:t>.</w:t>
      </w:r>
    </w:p>
    <w:p w14:paraId="44E55560" w14:textId="77777777" w:rsidR="00000000" w:rsidRDefault="00000000">
      <w:pPr>
        <w:pStyle w:val="ConsPlusNormal"/>
        <w:jc w:val="both"/>
      </w:pPr>
    </w:p>
    <w:p w14:paraId="2D0919F8" w14:textId="77777777" w:rsidR="00000000" w:rsidRDefault="00000000">
      <w:pPr>
        <w:pStyle w:val="ConsPlusNormal"/>
        <w:jc w:val="right"/>
      </w:pPr>
      <w:r>
        <w:t>Таблица 7</w:t>
      </w:r>
    </w:p>
    <w:p w14:paraId="51360D9E" w14:textId="77777777" w:rsidR="00000000" w:rsidRDefault="00000000">
      <w:pPr>
        <w:pStyle w:val="ConsPlusNormal"/>
        <w:jc w:val="both"/>
      </w:pPr>
    </w:p>
    <w:p w14:paraId="21B54E07" w14:textId="77777777" w:rsidR="00000000" w:rsidRDefault="00000000">
      <w:pPr>
        <w:pStyle w:val="ConsPlusNormal"/>
        <w:jc w:val="center"/>
      </w:pPr>
      <w:r>
        <w:t>Размер клетки для содержания кроликов старше</w:t>
      </w:r>
    </w:p>
    <w:p w14:paraId="437F1E09" w14:textId="77777777" w:rsidR="00000000" w:rsidRDefault="00000000">
      <w:pPr>
        <w:pStyle w:val="ConsPlusNormal"/>
        <w:jc w:val="center"/>
      </w:pPr>
      <w:r>
        <w:t>10-недельного возраста</w:t>
      </w:r>
    </w:p>
    <w:p w14:paraId="7EB021A6"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685"/>
        <w:gridCol w:w="1685"/>
        <w:gridCol w:w="1685"/>
        <w:gridCol w:w="1687"/>
      </w:tblGrid>
      <w:tr w:rsidR="00000000" w14:paraId="0D1CE1F1" w14:textId="77777777">
        <w:tc>
          <w:tcPr>
            <w:tcW w:w="2324" w:type="dxa"/>
            <w:tcBorders>
              <w:top w:val="single" w:sz="4" w:space="0" w:color="auto"/>
              <w:left w:val="single" w:sz="4" w:space="0" w:color="auto"/>
              <w:bottom w:val="single" w:sz="4" w:space="0" w:color="auto"/>
              <w:right w:val="single" w:sz="4" w:space="0" w:color="auto"/>
            </w:tcBorders>
          </w:tcPr>
          <w:p w14:paraId="4607CA1A" w14:textId="77777777" w:rsidR="00000000" w:rsidRDefault="00000000">
            <w:pPr>
              <w:pStyle w:val="ConsPlusNormal"/>
              <w:jc w:val="center"/>
            </w:pPr>
            <w:r>
              <w:t>Вес, кг</w:t>
            </w:r>
          </w:p>
        </w:tc>
        <w:tc>
          <w:tcPr>
            <w:tcW w:w="1685" w:type="dxa"/>
            <w:tcBorders>
              <w:top w:val="single" w:sz="4" w:space="0" w:color="auto"/>
              <w:left w:val="single" w:sz="4" w:space="0" w:color="auto"/>
              <w:bottom w:val="single" w:sz="4" w:space="0" w:color="auto"/>
              <w:right w:val="single" w:sz="4" w:space="0" w:color="auto"/>
            </w:tcBorders>
          </w:tcPr>
          <w:p w14:paraId="33E11765" w14:textId="77777777" w:rsidR="00000000" w:rsidRDefault="00000000">
            <w:pPr>
              <w:pStyle w:val="ConsPlusNormal"/>
              <w:jc w:val="center"/>
            </w:pPr>
            <w:r>
              <w:t xml:space="preserve">Минимальная площадь клетки </w:t>
            </w:r>
            <w:hyperlink w:anchor="Par658" w:tooltip="&lt;*&gt; При условии одиночного содержания или содержания парами социально подходящих друг другу животных." w:history="1">
              <w:r>
                <w:rPr>
                  <w:color w:val="0000FF"/>
                </w:rPr>
                <w:t>&lt;*&gt;</w:t>
              </w:r>
            </w:hyperlink>
            <w:r>
              <w:t>, см</w:t>
            </w:r>
            <w:r>
              <w:rPr>
                <w:vertAlign w:val="superscript"/>
              </w:rPr>
              <w:t>2</w:t>
            </w:r>
          </w:p>
        </w:tc>
        <w:tc>
          <w:tcPr>
            <w:tcW w:w="1685" w:type="dxa"/>
            <w:tcBorders>
              <w:top w:val="single" w:sz="4" w:space="0" w:color="auto"/>
              <w:left w:val="single" w:sz="4" w:space="0" w:color="auto"/>
              <w:bottom w:val="single" w:sz="4" w:space="0" w:color="auto"/>
              <w:right w:val="single" w:sz="4" w:space="0" w:color="auto"/>
            </w:tcBorders>
          </w:tcPr>
          <w:p w14:paraId="5D4B5043" w14:textId="77777777" w:rsidR="00000000" w:rsidRDefault="00000000">
            <w:pPr>
              <w:pStyle w:val="ConsPlusNormal"/>
              <w:jc w:val="center"/>
            </w:pPr>
            <w:r>
              <w:t>Минимальная высота клетки, см</w:t>
            </w:r>
          </w:p>
        </w:tc>
        <w:tc>
          <w:tcPr>
            <w:tcW w:w="1685" w:type="dxa"/>
            <w:tcBorders>
              <w:top w:val="single" w:sz="4" w:space="0" w:color="auto"/>
              <w:left w:val="single" w:sz="4" w:space="0" w:color="auto"/>
              <w:bottom w:val="single" w:sz="4" w:space="0" w:color="auto"/>
              <w:right w:val="single" w:sz="4" w:space="0" w:color="auto"/>
            </w:tcBorders>
          </w:tcPr>
          <w:p w14:paraId="2D52FAA0" w14:textId="77777777" w:rsidR="00000000" w:rsidRDefault="00000000">
            <w:pPr>
              <w:pStyle w:val="ConsPlusNormal"/>
              <w:jc w:val="center"/>
            </w:pPr>
            <w:r>
              <w:t>Оптимальный размер площадки,</w:t>
            </w:r>
          </w:p>
          <w:p w14:paraId="63658F42" w14:textId="77777777" w:rsidR="00000000" w:rsidRDefault="00000000">
            <w:pPr>
              <w:pStyle w:val="ConsPlusNormal"/>
              <w:jc w:val="center"/>
            </w:pPr>
            <w:r>
              <w:t>см x см</w:t>
            </w:r>
          </w:p>
        </w:tc>
        <w:tc>
          <w:tcPr>
            <w:tcW w:w="1687" w:type="dxa"/>
            <w:tcBorders>
              <w:top w:val="single" w:sz="4" w:space="0" w:color="auto"/>
              <w:left w:val="single" w:sz="4" w:space="0" w:color="auto"/>
              <w:bottom w:val="single" w:sz="4" w:space="0" w:color="auto"/>
              <w:right w:val="single" w:sz="4" w:space="0" w:color="auto"/>
            </w:tcBorders>
          </w:tcPr>
          <w:p w14:paraId="4A35CD96" w14:textId="77777777" w:rsidR="00000000" w:rsidRDefault="00000000">
            <w:pPr>
              <w:pStyle w:val="ConsPlusNormal"/>
              <w:jc w:val="center"/>
            </w:pPr>
            <w:r>
              <w:t>Оптимальная высота от пола клетки, см</w:t>
            </w:r>
          </w:p>
        </w:tc>
      </w:tr>
      <w:tr w:rsidR="00000000" w14:paraId="7AEB9005" w14:textId="77777777">
        <w:tc>
          <w:tcPr>
            <w:tcW w:w="2324" w:type="dxa"/>
            <w:tcBorders>
              <w:top w:val="single" w:sz="4" w:space="0" w:color="auto"/>
              <w:left w:val="single" w:sz="4" w:space="0" w:color="auto"/>
              <w:bottom w:val="none" w:sz="6" w:space="0" w:color="auto"/>
              <w:right w:val="single" w:sz="4" w:space="0" w:color="auto"/>
            </w:tcBorders>
          </w:tcPr>
          <w:p w14:paraId="281483FD" w14:textId="77777777" w:rsidR="00000000" w:rsidRDefault="00000000">
            <w:pPr>
              <w:pStyle w:val="ConsPlusNormal"/>
              <w:jc w:val="center"/>
            </w:pPr>
            <w:r>
              <w:t>&lt; 3</w:t>
            </w:r>
          </w:p>
        </w:tc>
        <w:tc>
          <w:tcPr>
            <w:tcW w:w="1685" w:type="dxa"/>
            <w:tcBorders>
              <w:top w:val="single" w:sz="4" w:space="0" w:color="auto"/>
              <w:left w:val="single" w:sz="4" w:space="0" w:color="auto"/>
              <w:bottom w:val="none" w:sz="6" w:space="0" w:color="auto"/>
              <w:right w:val="single" w:sz="4" w:space="0" w:color="auto"/>
            </w:tcBorders>
          </w:tcPr>
          <w:p w14:paraId="3618458C" w14:textId="77777777" w:rsidR="00000000" w:rsidRDefault="00000000">
            <w:pPr>
              <w:pStyle w:val="ConsPlusNormal"/>
              <w:jc w:val="center"/>
            </w:pPr>
            <w:r>
              <w:t>3500</w:t>
            </w:r>
          </w:p>
        </w:tc>
        <w:tc>
          <w:tcPr>
            <w:tcW w:w="1685" w:type="dxa"/>
            <w:tcBorders>
              <w:top w:val="single" w:sz="4" w:space="0" w:color="auto"/>
              <w:left w:val="single" w:sz="4" w:space="0" w:color="auto"/>
              <w:bottom w:val="none" w:sz="6" w:space="0" w:color="auto"/>
              <w:right w:val="single" w:sz="4" w:space="0" w:color="auto"/>
            </w:tcBorders>
          </w:tcPr>
          <w:p w14:paraId="5C30CE05" w14:textId="77777777" w:rsidR="00000000" w:rsidRDefault="00000000">
            <w:pPr>
              <w:pStyle w:val="ConsPlusNormal"/>
              <w:jc w:val="center"/>
            </w:pPr>
            <w:r>
              <w:t>45</w:t>
            </w:r>
          </w:p>
        </w:tc>
        <w:tc>
          <w:tcPr>
            <w:tcW w:w="1685" w:type="dxa"/>
            <w:tcBorders>
              <w:top w:val="single" w:sz="4" w:space="0" w:color="auto"/>
              <w:left w:val="single" w:sz="4" w:space="0" w:color="auto"/>
              <w:bottom w:val="none" w:sz="6" w:space="0" w:color="auto"/>
              <w:right w:val="single" w:sz="4" w:space="0" w:color="auto"/>
            </w:tcBorders>
          </w:tcPr>
          <w:p w14:paraId="575C7E91" w14:textId="77777777" w:rsidR="00000000" w:rsidRDefault="00000000">
            <w:pPr>
              <w:pStyle w:val="ConsPlusNormal"/>
              <w:jc w:val="center"/>
            </w:pPr>
            <w:r>
              <w:t>55 x 25</w:t>
            </w:r>
          </w:p>
        </w:tc>
        <w:tc>
          <w:tcPr>
            <w:tcW w:w="1687" w:type="dxa"/>
            <w:tcBorders>
              <w:top w:val="single" w:sz="4" w:space="0" w:color="auto"/>
              <w:left w:val="single" w:sz="4" w:space="0" w:color="auto"/>
              <w:bottom w:val="none" w:sz="6" w:space="0" w:color="auto"/>
              <w:right w:val="single" w:sz="4" w:space="0" w:color="auto"/>
            </w:tcBorders>
          </w:tcPr>
          <w:p w14:paraId="127057F8" w14:textId="77777777" w:rsidR="00000000" w:rsidRDefault="00000000">
            <w:pPr>
              <w:pStyle w:val="ConsPlusNormal"/>
              <w:jc w:val="center"/>
            </w:pPr>
            <w:r>
              <w:t>25</w:t>
            </w:r>
          </w:p>
        </w:tc>
      </w:tr>
      <w:tr w:rsidR="00000000" w14:paraId="7DA51616" w14:textId="77777777">
        <w:tc>
          <w:tcPr>
            <w:tcW w:w="2324" w:type="dxa"/>
            <w:tcBorders>
              <w:top w:val="none" w:sz="6" w:space="0" w:color="auto"/>
              <w:left w:val="single" w:sz="4" w:space="0" w:color="auto"/>
              <w:bottom w:val="none" w:sz="6" w:space="0" w:color="auto"/>
              <w:right w:val="single" w:sz="4" w:space="0" w:color="auto"/>
            </w:tcBorders>
          </w:tcPr>
          <w:p w14:paraId="3A01023C" w14:textId="77777777" w:rsidR="00000000" w:rsidRDefault="00000000">
            <w:pPr>
              <w:pStyle w:val="ConsPlusNormal"/>
              <w:jc w:val="center"/>
            </w:pPr>
            <w:r>
              <w:lastRenderedPageBreak/>
              <w:t>3 - 5</w:t>
            </w:r>
          </w:p>
        </w:tc>
        <w:tc>
          <w:tcPr>
            <w:tcW w:w="1685" w:type="dxa"/>
            <w:tcBorders>
              <w:top w:val="none" w:sz="6" w:space="0" w:color="auto"/>
              <w:left w:val="single" w:sz="4" w:space="0" w:color="auto"/>
              <w:bottom w:val="none" w:sz="6" w:space="0" w:color="auto"/>
              <w:right w:val="single" w:sz="4" w:space="0" w:color="auto"/>
            </w:tcBorders>
          </w:tcPr>
          <w:p w14:paraId="53BF795C" w14:textId="77777777" w:rsidR="00000000" w:rsidRDefault="00000000">
            <w:pPr>
              <w:pStyle w:val="ConsPlusNormal"/>
              <w:jc w:val="center"/>
            </w:pPr>
            <w:r>
              <w:t>4200</w:t>
            </w:r>
          </w:p>
        </w:tc>
        <w:tc>
          <w:tcPr>
            <w:tcW w:w="1685" w:type="dxa"/>
            <w:tcBorders>
              <w:top w:val="none" w:sz="6" w:space="0" w:color="auto"/>
              <w:left w:val="single" w:sz="4" w:space="0" w:color="auto"/>
              <w:bottom w:val="none" w:sz="6" w:space="0" w:color="auto"/>
              <w:right w:val="single" w:sz="4" w:space="0" w:color="auto"/>
            </w:tcBorders>
          </w:tcPr>
          <w:p w14:paraId="739F95C9" w14:textId="77777777" w:rsidR="00000000" w:rsidRDefault="00000000">
            <w:pPr>
              <w:pStyle w:val="ConsPlusNormal"/>
              <w:jc w:val="center"/>
            </w:pPr>
            <w:r>
              <w:t>45</w:t>
            </w:r>
          </w:p>
        </w:tc>
        <w:tc>
          <w:tcPr>
            <w:tcW w:w="1685" w:type="dxa"/>
            <w:tcBorders>
              <w:top w:val="none" w:sz="6" w:space="0" w:color="auto"/>
              <w:left w:val="single" w:sz="4" w:space="0" w:color="auto"/>
              <w:bottom w:val="none" w:sz="6" w:space="0" w:color="auto"/>
              <w:right w:val="single" w:sz="4" w:space="0" w:color="auto"/>
            </w:tcBorders>
          </w:tcPr>
          <w:p w14:paraId="4C423847" w14:textId="77777777" w:rsidR="00000000" w:rsidRDefault="00000000">
            <w:pPr>
              <w:pStyle w:val="ConsPlusNormal"/>
              <w:jc w:val="center"/>
            </w:pPr>
            <w:r>
              <w:t>55 x 30</w:t>
            </w:r>
          </w:p>
        </w:tc>
        <w:tc>
          <w:tcPr>
            <w:tcW w:w="1687" w:type="dxa"/>
            <w:tcBorders>
              <w:top w:val="none" w:sz="6" w:space="0" w:color="auto"/>
              <w:left w:val="single" w:sz="4" w:space="0" w:color="auto"/>
              <w:bottom w:val="none" w:sz="6" w:space="0" w:color="auto"/>
              <w:right w:val="single" w:sz="4" w:space="0" w:color="auto"/>
            </w:tcBorders>
          </w:tcPr>
          <w:p w14:paraId="2375EA2A" w14:textId="77777777" w:rsidR="00000000" w:rsidRDefault="00000000">
            <w:pPr>
              <w:pStyle w:val="ConsPlusNormal"/>
              <w:jc w:val="center"/>
            </w:pPr>
            <w:r>
              <w:t>25</w:t>
            </w:r>
          </w:p>
        </w:tc>
      </w:tr>
      <w:tr w:rsidR="00000000" w14:paraId="3FEF9DFF" w14:textId="77777777">
        <w:tc>
          <w:tcPr>
            <w:tcW w:w="2324" w:type="dxa"/>
            <w:tcBorders>
              <w:top w:val="none" w:sz="6" w:space="0" w:color="auto"/>
              <w:left w:val="single" w:sz="4" w:space="0" w:color="auto"/>
              <w:bottom w:val="single" w:sz="4" w:space="0" w:color="auto"/>
              <w:right w:val="single" w:sz="4" w:space="0" w:color="auto"/>
            </w:tcBorders>
          </w:tcPr>
          <w:p w14:paraId="414D391C" w14:textId="77777777" w:rsidR="00000000" w:rsidRDefault="00000000">
            <w:pPr>
              <w:pStyle w:val="ConsPlusNormal"/>
              <w:jc w:val="center"/>
            </w:pPr>
            <w:r>
              <w:t>&gt; 5</w:t>
            </w:r>
          </w:p>
        </w:tc>
        <w:tc>
          <w:tcPr>
            <w:tcW w:w="1685" w:type="dxa"/>
            <w:tcBorders>
              <w:top w:val="none" w:sz="6" w:space="0" w:color="auto"/>
              <w:left w:val="single" w:sz="4" w:space="0" w:color="auto"/>
              <w:bottom w:val="single" w:sz="4" w:space="0" w:color="auto"/>
              <w:right w:val="single" w:sz="4" w:space="0" w:color="auto"/>
            </w:tcBorders>
          </w:tcPr>
          <w:p w14:paraId="4A94CF66" w14:textId="77777777" w:rsidR="00000000" w:rsidRDefault="00000000">
            <w:pPr>
              <w:pStyle w:val="ConsPlusNormal"/>
              <w:jc w:val="center"/>
            </w:pPr>
            <w:r>
              <w:t>5400</w:t>
            </w:r>
          </w:p>
        </w:tc>
        <w:tc>
          <w:tcPr>
            <w:tcW w:w="1685" w:type="dxa"/>
            <w:tcBorders>
              <w:top w:val="none" w:sz="6" w:space="0" w:color="auto"/>
              <w:left w:val="single" w:sz="4" w:space="0" w:color="auto"/>
              <w:bottom w:val="single" w:sz="4" w:space="0" w:color="auto"/>
              <w:right w:val="single" w:sz="4" w:space="0" w:color="auto"/>
            </w:tcBorders>
          </w:tcPr>
          <w:p w14:paraId="49E548EE" w14:textId="77777777" w:rsidR="00000000" w:rsidRDefault="00000000">
            <w:pPr>
              <w:pStyle w:val="ConsPlusNormal"/>
              <w:jc w:val="center"/>
            </w:pPr>
            <w:r>
              <w:t>60</w:t>
            </w:r>
          </w:p>
        </w:tc>
        <w:tc>
          <w:tcPr>
            <w:tcW w:w="1685" w:type="dxa"/>
            <w:tcBorders>
              <w:top w:val="none" w:sz="6" w:space="0" w:color="auto"/>
              <w:left w:val="single" w:sz="4" w:space="0" w:color="auto"/>
              <w:bottom w:val="single" w:sz="4" w:space="0" w:color="auto"/>
              <w:right w:val="single" w:sz="4" w:space="0" w:color="auto"/>
            </w:tcBorders>
          </w:tcPr>
          <w:p w14:paraId="7C2BBA3C" w14:textId="77777777" w:rsidR="00000000" w:rsidRDefault="00000000">
            <w:pPr>
              <w:pStyle w:val="ConsPlusNormal"/>
              <w:jc w:val="center"/>
            </w:pPr>
            <w:r>
              <w:t>60 x 35</w:t>
            </w:r>
          </w:p>
        </w:tc>
        <w:tc>
          <w:tcPr>
            <w:tcW w:w="1687" w:type="dxa"/>
            <w:tcBorders>
              <w:top w:val="none" w:sz="6" w:space="0" w:color="auto"/>
              <w:left w:val="single" w:sz="4" w:space="0" w:color="auto"/>
              <w:bottom w:val="single" w:sz="4" w:space="0" w:color="auto"/>
              <w:right w:val="single" w:sz="4" w:space="0" w:color="auto"/>
            </w:tcBorders>
          </w:tcPr>
          <w:p w14:paraId="34947F97" w14:textId="77777777" w:rsidR="00000000" w:rsidRDefault="00000000">
            <w:pPr>
              <w:pStyle w:val="ConsPlusNormal"/>
              <w:jc w:val="center"/>
            </w:pPr>
            <w:r>
              <w:t>30</w:t>
            </w:r>
          </w:p>
        </w:tc>
      </w:tr>
    </w:tbl>
    <w:p w14:paraId="668D06D1" w14:textId="77777777" w:rsidR="00000000" w:rsidRDefault="00000000">
      <w:pPr>
        <w:pStyle w:val="ConsPlusNormal"/>
        <w:jc w:val="both"/>
      </w:pPr>
    </w:p>
    <w:p w14:paraId="4B4B6F32" w14:textId="77777777" w:rsidR="00000000" w:rsidRDefault="00000000">
      <w:pPr>
        <w:pStyle w:val="ConsPlusNormal"/>
        <w:ind w:firstLine="540"/>
        <w:jc w:val="both"/>
      </w:pPr>
      <w:r>
        <w:t>--------------------------------</w:t>
      </w:r>
    </w:p>
    <w:p w14:paraId="27F5A0E4" w14:textId="77777777" w:rsidR="00000000" w:rsidRDefault="00000000">
      <w:pPr>
        <w:pStyle w:val="ConsPlusNormal"/>
        <w:spacing w:before="240"/>
        <w:ind w:firstLine="540"/>
        <w:jc w:val="both"/>
      </w:pPr>
      <w:bookmarkStart w:id="6" w:name="Par658"/>
      <w:bookmarkEnd w:id="6"/>
      <w:r>
        <w:t>&lt;*&gt; При условии одиночного содержания или содержания парами социально подходящих друг другу животных.</w:t>
      </w:r>
    </w:p>
    <w:p w14:paraId="152A087F" w14:textId="77777777" w:rsidR="00000000" w:rsidRDefault="00000000">
      <w:pPr>
        <w:pStyle w:val="ConsPlusNormal"/>
        <w:jc w:val="both"/>
      </w:pPr>
    </w:p>
    <w:p w14:paraId="0894B66C" w14:textId="77777777" w:rsidR="00000000" w:rsidRDefault="00000000">
      <w:pPr>
        <w:pStyle w:val="ConsPlusNormal"/>
        <w:jc w:val="right"/>
      </w:pPr>
      <w:r>
        <w:t>Таблица 8</w:t>
      </w:r>
    </w:p>
    <w:p w14:paraId="4C270F3F" w14:textId="77777777" w:rsidR="00000000" w:rsidRDefault="00000000">
      <w:pPr>
        <w:pStyle w:val="ConsPlusNormal"/>
        <w:jc w:val="both"/>
      </w:pPr>
    </w:p>
    <w:p w14:paraId="1180BEB4" w14:textId="77777777" w:rsidR="00000000" w:rsidRDefault="00000000">
      <w:pPr>
        <w:pStyle w:val="ConsPlusNormal"/>
        <w:jc w:val="center"/>
      </w:pPr>
      <w:bookmarkStart w:id="7" w:name="Par662"/>
      <w:bookmarkEnd w:id="7"/>
      <w:r>
        <w:t>Размер клетки, для содержания кроликов моложе</w:t>
      </w:r>
    </w:p>
    <w:p w14:paraId="1320B890" w14:textId="77777777" w:rsidR="00000000" w:rsidRDefault="00000000">
      <w:pPr>
        <w:pStyle w:val="ConsPlusNormal"/>
        <w:jc w:val="center"/>
      </w:pPr>
      <w:r>
        <w:t>10-недельного возраста</w:t>
      </w:r>
    </w:p>
    <w:p w14:paraId="6955367D"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2324"/>
        <w:gridCol w:w="2721"/>
        <w:gridCol w:w="2494"/>
      </w:tblGrid>
      <w:tr w:rsidR="00000000" w14:paraId="7AD7EBD0" w14:textId="77777777">
        <w:tc>
          <w:tcPr>
            <w:tcW w:w="1530" w:type="dxa"/>
            <w:tcBorders>
              <w:top w:val="single" w:sz="4" w:space="0" w:color="auto"/>
              <w:left w:val="single" w:sz="4" w:space="0" w:color="auto"/>
              <w:bottom w:val="single" w:sz="4" w:space="0" w:color="auto"/>
              <w:right w:val="single" w:sz="4" w:space="0" w:color="auto"/>
            </w:tcBorders>
          </w:tcPr>
          <w:p w14:paraId="051852DF" w14:textId="77777777" w:rsidR="00000000" w:rsidRDefault="00000000">
            <w:pPr>
              <w:pStyle w:val="ConsPlusNormal"/>
              <w:jc w:val="center"/>
            </w:pPr>
            <w:r>
              <w:t>Возраст, нед.</w:t>
            </w:r>
          </w:p>
        </w:tc>
        <w:tc>
          <w:tcPr>
            <w:tcW w:w="2324" w:type="dxa"/>
            <w:tcBorders>
              <w:top w:val="single" w:sz="4" w:space="0" w:color="auto"/>
              <w:left w:val="single" w:sz="4" w:space="0" w:color="auto"/>
              <w:bottom w:val="single" w:sz="4" w:space="0" w:color="auto"/>
              <w:right w:val="single" w:sz="4" w:space="0" w:color="auto"/>
            </w:tcBorders>
          </w:tcPr>
          <w:p w14:paraId="112FF959" w14:textId="77777777" w:rsidR="00000000" w:rsidRDefault="00000000">
            <w:pPr>
              <w:pStyle w:val="ConsPlusNormal"/>
              <w:jc w:val="center"/>
            </w:pPr>
            <w:r>
              <w:t>Минимальный размер клетки, см</w:t>
            </w:r>
            <w:r>
              <w:rPr>
                <w:vertAlign w:val="superscript"/>
              </w:rPr>
              <w:t>2</w:t>
            </w:r>
          </w:p>
        </w:tc>
        <w:tc>
          <w:tcPr>
            <w:tcW w:w="2721" w:type="dxa"/>
            <w:tcBorders>
              <w:top w:val="single" w:sz="4" w:space="0" w:color="auto"/>
              <w:left w:val="single" w:sz="4" w:space="0" w:color="auto"/>
              <w:bottom w:val="single" w:sz="4" w:space="0" w:color="auto"/>
              <w:right w:val="single" w:sz="4" w:space="0" w:color="auto"/>
            </w:tcBorders>
          </w:tcPr>
          <w:p w14:paraId="787D97FB" w14:textId="77777777" w:rsidR="00000000" w:rsidRDefault="00000000">
            <w:pPr>
              <w:pStyle w:val="ConsPlusNormal"/>
              <w:jc w:val="center"/>
            </w:pPr>
            <w:r>
              <w:t>Минимальная площадь клетки/животное, см</w:t>
            </w:r>
            <w:r>
              <w:rPr>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053C716C" w14:textId="77777777" w:rsidR="00000000" w:rsidRDefault="00000000">
            <w:pPr>
              <w:pStyle w:val="ConsPlusNormal"/>
              <w:jc w:val="center"/>
            </w:pPr>
            <w:r>
              <w:t>Минимальная высота клетки, см</w:t>
            </w:r>
          </w:p>
        </w:tc>
      </w:tr>
      <w:tr w:rsidR="00000000" w14:paraId="20D591C5" w14:textId="77777777">
        <w:tc>
          <w:tcPr>
            <w:tcW w:w="1530" w:type="dxa"/>
            <w:tcBorders>
              <w:top w:val="single" w:sz="4" w:space="0" w:color="auto"/>
              <w:left w:val="single" w:sz="4" w:space="0" w:color="auto"/>
              <w:bottom w:val="none" w:sz="6" w:space="0" w:color="auto"/>
              <w:right w:val="single" w:sz="4" w:space="0" w:color="auto"/>
            </w:tcBorders>
          </w:tcPr>
          <w:p w14:paraId="487E7184" w14:textId="77777777" w:rsidR="00000000" w:rsidRDefault="00000000">
            <w:pPr>
              <w:pStyle w:val="ConsPlusNormal"/>
              <w:jc w:val="center"/>
            </w:pPr>
            <w:r>
              <w:t>&lt; 7</w:t>
            </w:r>
          </w:p>
        </w:tc>
        <w:tc>
          <w:tcPr>
            <w:tcW w:w="2324" w:type="dxa"/>
            <w:tcBorders>
              <w:top w:val="single" w:sz="4" w:space="0" w:color="auto"/>
              <w:left w:val="single" w:sz="4" w:space="0" w:color="auto"/>
              <w:bottom w:val="none" w:sz="6" w:space="0" w:color="auto"/>
              <w:right w:val="single" w:sz="4" w:space="0" w:color="auto"/>
            </w:tcBorders>
          </w:tcPr>
          <w:p w14:paraId="35D59E9C" w14:textId="77777777" w:rsidR="00000000" w:rsidRDefault="00000000">
            <w:pPr>
              <w:pStyle w:val="ConsPlusNormal"/>
              <w:jc w:val="center"/>
            </w:pPr>
            <w:r>
              <w:t>4000</w:t>
            </w:r>
          </w:p>
        </w:tc>
        <w:tc>
          <w:tcPr>
            <w:tcW w:w="2721" w:type="dxa"/>
            <w:tcBorders>
              <w:top w:val="single" w:sz="4" w:space="0" w:color="auto"/>
              <w:left w:val="single" w:sz="4" w:space="0" w:color="auto"/>
              <w:bottom w:val="none" w:sz="6" w:space="0" w:color="auto"/>
              <w:right w:val="single" w:sz="4" w:space="0" w:color="auto"/>
            </w:tcBorders>
          </w:tcPr>
          <w:p w14:paraId="5F328F5A" w14:textId="77777777" w:rsidR="00000000" w:rsidRDefault="00000000">
            <w:pPr>
              <w:pStyle w:val="ConsPlusNormal"/>
              <w:jc w:val="center"/>
            </w:pPr>
            <w:r>
              <w:t>800</w:t>
            </w:r>
          </w:p>
        </w:tc>
        <w:tc>
          <w:tcPr>
            <w:tcW w:w="2494" w:type="dxa"/>
            <w:tcBorders>
              <w:top w:val="single" w:sz="4" w:space="0" w:color="auto"/>
              <w:left w:val="single" w:sz="4" w:space="0" w:color="auto"/>
              <w:bottom w:val="none" w:sz="6" w:space="0" w:color="auto"/>
              <w:right w:val="single" w:sz="4" w:space="0" w:color="auto"/>
            </w:tcBorders>
          </w:tcPr>
          <w:p w14:paraId="31B250E1" w14:textId="77777777" w:rsidR="00000000" w:rsidRDefault="00000000">
            <w:pPr>
              <w:pStyle w:val="ConsPlusNormal"/>
              <w:jc w:val="center"/>
            </w:pPr>
            <w:r>
              <w:t>40</w:t>
            </w:r>
          </w:p>
        </w:tc>
      </w:tr>
      <w:tr w:rsidR="00000000" w14:paraId="601A15C2" w14:textId="77777777">
        <w:tc>
          <w:tcPr>
            <w:tcW w:w="1530" w:type="dxa"/>
            <w:tcBorders>
              <w:top w:val="none" w:sz="6" w:space="0" w:color="auto"/>
              <w:left w:val="single" w:sz="4" w:space="0" w:color="auto"/>
              <w:bottom w:val="single" w:sz="4" w:space="0" w:color="auto"/>
              <w:right w:val="single" w:sz="4" w:space="0" w:color="auto"/>
            </w:tcBorders>
          </w:tcPr>
          <w:p w14:paraId="3C45F7BA" w14:textId="77777777" w:rsidR="00000000" w:rsidRDefault="00000000">
            <w:pPr>
              <w:pStyle w:val="ConsPlusNormal"/>
              <w:jc w:val="center"/>
            </w:pPr>
            <w:r>
              <w:t>7 - 10</w:t>
            </w:r>
          </w:p>
        </w:tc>
        <w:tc>
          <w:tcPr>
            <w:tcW w:w="2324" w:type="dxa"/>
            <w:tcBorders>
              <w:top w:val="none" w:sz="6" w:space="0" w:color="auto"/>
              <w:left w:val="single" w:sz="4" w:space="0" w:color="auto"/>
              <w:bottom w:val="single" w:sz="4" w:space="0" w:color="auto"/>
              <w:right w:val="single" w:sz="4" w:space="0" w:color="auto"/>
            </w:tcBorders>
          </w:tcPr>
          <w:p w14:paraId="633D6725" w14:textId="77777777" w:rsidR="00000000" w:rsidRDefault="00000000">
            <w:pPr>
              <w:pStyle w:val="ConsPlusNormal"/>
              <w:jc w:val="center"/>
            </w:pPr>
            <w:r>
              <w:t>4000</w:t>
            </w:r>
          </w:p>
        </w:tc>
        <w:tc>
          <w:tcPr>
            <w:tcW w:w="2721" w:type="dxa"/>
            <w:tcBorders>
              <w:top w:val="none" w:sz="6" w:space="0" w:color="auto"/>
              <w:left w:val="single" w:sz="4" w:space="0" w:color="auto"/>
              <w:bottom w:val="single" w:sz="4" w:space="0" w:color="auto"/>
              <w:right w:val="single" w:sz="4" w:space="0" w:color="auto"/>
            </w:tcBorders>
          </w:tcPr>
          <w:p w14:paraId="45AAE8B5" w14:textId="77777777" w:rsidR="00000000" w:rsidRDefault="00000000">
            <w:pPr>
              <w:pStyle w:val="ConsPlusNormal"/>
              <w:jc w:val="center"/>
            </w:pPr>
            <w:r>
              <w:t>1200</w:t>
            </w:r>
          </w:p>
        </w:tc>
        <w:tc>
          <w:tcPr>
            <w:tcW w:w="2494" w:type="dxa"/>
            <w:tcBorders>
              <w:top w:val="none" w:sz="6" w:space="0" w:color="auto"/>
              <w:left w:val="single" w:sz="4" w:space="0" w:color="auto"/>
              <w:bottom w:val="single" w:sz="4" w:space="0" w:color="auto"/>
              <w:right w:val="single" w:sz="4" w:space="0" w:color="auto"/>
            </w:tcBorders>
          </w:tcPr>
          <w:p w14:paraId="48AE41AB" w14:textId="77777777" w:rsidR="00000000" w:rsidRDefault="00000000">
            <w:pPr>
              <w:pStyle w:val="ConsPlusNormal"/>
              <w:jc w:val="center"/>
            </w:pPr>
            <w:r>
              <w:t>40</w:t>
            </w:r>
          </w:p>
        </w:tc>
      </w:tr>
    </w:tbl>
    <w:p w14:paraId="63C1AF1B" w14:textId="77777777" w:rsidR="00000000" w:rsidRDefault="00000000">
      <w:pPr>
        <w:pStyle w:val="ConsPlusNormal"/>
        <w:jc w:val="both"/>
      </w:pPr>
    </w:p>
    <w:p w14:paraId="186793C6" w14:textId="77777777" w:rsidR="00000000" w:rsidRDefault="00000000">
      <w:pPr>
        <w:pStyle w:val="ConsPlusNormal"/>
        <w:jc w:val="right"/>
      </w:pPr>
      <w:r>
        <w:t>Таблица 9</w:t>
      </w:r>
    </w:p>
    <w:p w14:paraId="589CDB29" w14:textId="77777777" w:rsidR="00000000" w:rsidRDefault="00000000">
      <w:pPr>
        <w:pStyle w:val="ConsPlusNormal"/>
        <w:jc w:val="both"/>
      </w:pPr>
    </w:p>
    <w:p w14:paraId="149091A2" w14:textId="77777777" w:rsidR="00000000" w:rsidRDefault="00000000">
      <w:pPr>
        <w:pStyle w:val="ConsPlusNormal"/>
        <w:jc w:val="center"/>
      </w:pPr>
      <w:r>
        <w:t>Размер клетки для содержания самок кролика с пометом</w:t>
      </w:r>
    </w:p>
    <w:p w14:paraId="092FB03F"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2324"/>
        <w:gridCol w:w="2721"/>
        <w:gridCol w:w="2494"/>
      </w:tblGrid>
      <w:tr w:rsidR="00000000" w14:paraId="13FF8783" w14:textId="77777777">
        <w:tc>
          <w:tcPr>
            <w:tcW w:w="1530" w:type="dxa"/>
            <w:tcBorders>
              <w:top w:val="single" w:sz="4" w:space="0" w:color="auto"/>
              <w:left w:val="single" w:sz="4" w:space="0" w:color="auto"/>
              <w:bottom w:val="single" w:sz="4" w:space="0" w:color="auto"/>
              <w:right w:val="single" w:sz="4" w:space="0" w:color="auto"/>
            </w:tcBorders>
          </w:tcPr>
          <w:p w14:paraId="058923CD" w14:textId="77777777" w:rsidR="00000000" w:rsidRDefault="00000000">
            <w:pPr>
              <w:pStyle w:val="ConsPlusNormal"/>
              <w:jc w:val="center"/>
            </w:pPr>
            <w:r>
              <w:t>Вес самки, кг</w:t>
            </w:r>
          </w:p>
        </w:tc>
        <w:tc>
          <w:tcPr>
            <w:tcW w:w="2324" w:type="dxa"/>
            <w:tcBorders>
              <w:top w:val="single" w:sz="4" w:space="0" w:color="auto"/>
              <w:left w:val="single" w:sz="4" w:space="0" w:color="auto"/>
              <w:bottom w:val="single" w:sz="4" w:space="0" w:color="auto"/>
              <w:right w:val="single" w:sz="4" w:space="0" w:color="auto"/>
            </w:tcBorders>
          </w:tcPr>
          <w:p w14:paraId="792F2AD0" w14:textId="77777777" w:rsidR="00000000" w:rsidRDefault="00000000">
            <w:pPr>
              <w:pStyle w:val="ConsPlusNormal"/>
              <w:jc w:val="center"/>
            </w:pPr>
            <w:r>
              <w:t>Минимальный размер клетки, см</w:t>
            </w:r>
            <w:r>
              <w:rPr>
                <w:vertAlign w:val="superscript"/>
              </w:rPr>
              <w:t>2</w:t>
            </w:r>
          </w:p>
        </w:tc>
        <w:tc>
          <w:tcPr>
            <w:tcW w:w="2721" w:type="dxa"/>
            <w:tcBorders>
              <w:top w:val="single" w:sz="4" w:space="0" w:color="auto"/>
              <w:left w:val="single" w:sz="4" w:space="0" w:color="auto"/>
              <w:bottom w:val="single" w:sz="4" w:space="0" w:color="auto"/>
              <w:right w:val="single" w:sz="4" w:space="0" w:color="auto"/>
            </w:tcBorders>
          </w:tcPr>
          <w:p w14:paraId="218A685F" w14:textId="77777777" w:rsidR="00000000" w:rsidRDefault="00000000">
            <w:pPr>
              <w:pStyle w:val="ConsPlusNormal"/>
              <w:jc w:val="center"/>
            </w:pPr>
            <w:r>
              <w:t>Дополнительное пространство для гнезд, см</w:t>
            </w:r>
            <w:r>
              <w:rPr>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55D2D343" w14:textId="77777777" w:rsidR="00000000" w:rsidRDefault="00000000">
            <w:pPr>
              <w:pStyle w:val="ConsPlusNormal"/>
              <w:jc w:val="center"/>
            </w:pPr>
            <w:r>
              <w:t>Минимальная высота клетки, см</w:t>
            </w:r>
          </w:p>
        </w:tc>
      </w:tr>
      <w:tr w:rsidR="00000000" w14:paraId="76D6C82C" w14:textId="77777777">
        <w:tc>
          <w:tcPr>
            <w:tcW w:w="1530" w:type="dxa"/>
            <w:tcBorders>
              <w:top w:val="single" w:sz="4" w:space="0" w:color="auto"/>
              <w:left w:val="single" w:sz="4" w:space="0" w:color="auto"/>
              <w:bottom w:val="none" w:sz="6" w:space="0" w:color="auto"/>
              <w:right w:val="single" w:sz="4" w:space="0" w:color="auto"/>
            </w:tcBorders>
          </w:tcPr>
          <w:p w14:paraId="4CFE5BB8" w14:textId="77777777" w:rsidR="00000000" w:rsidRDefault="00000000">
            <w:pPr>
              <w:pStyle w:val="ConsPlusNormal"/>
              <w:jc w:val="center"/>
            </w:pPr>
            <w:r>
              <w:t>&lt; 3</w:t>
            </w:r>
          </w:p>
        </w:tc>
        <w:tc>
          <w:tcPr>
            <w:tcW w:w="2324" w:type="dxa"/>
            <w:tcBorders>
              <w:top w:val="single" w:sz="4" w:space="0" w:color="auto"/>
              <w:left w:val="single" w:sz="4" w:space="0" w:color="auto"/>
              <w:bottom w:val="none" w:sz="6" w:space="0" w:color="auto"/>
              <w:right w:val="single" w:sz="4" w:space="0" w:color="auto"/>
            </w:tcBorders>
          </w:tcPr>
          <w:p w14:paraId="55118559" w14:textId="77777777" w:rsidR="00000000" w:rsidRDefault="00000000">
            <w:pPr>
              <w:pStyle w:val="ConsPlusNormal"/>
              <w:jc w:val="center"/>
            </w:pPr>
            <w:r>
              <w:t>3500</w:t>
            </w:r>
          </w:p>
        </w:tc>
        <w:tc>
          <w:tcPr>
            <w:tcW w:w="2721" w:type="dxa"/>
            <w:tcBorders>
              <w:top w:val="single" w:sz="4" w:space="0" w:color="auto"/>
              <w:left w:val="single" w:sz="4" w:space="0" w:color="auto"/>
              <w:bottom w:val="none" w:sz="6" w:space="0" w:color="auto"/>
              <w:right w:val="single" w:sz="4" w:space="0" w:color="auto"/>
            </w:tcBorders>
          </w:tcPr>
          <w:p w14:paraId="1C358991" w14:textId="77777777" w:rsidR="00000000" w:rsidRDefault="00000000">
            <w:pPr>
              <w:pStyle w:val="ConsPlusNormal"/>
              <w:jc w:val="center"/>
            </w:pPr>
            <w:r>
              <w:t>1000</w:t>
            </w:r>
          </w:p>
        </w:tc>
        <w:tc>
          <w:tcPr>
            <w:tcW w:w="2494" w:type="dxa"/>
            <w:tcBorders>
              <w:top w:val="single" w:sz="4" w:space="0" w:color="auto"/>
              <w:left w:val="single" w:sz="4" w:space="0" w:color="auto"/>
              <w:bottom w:val="none" w:sz="6" w:space="0" w:color="auto"/>
              <w:right w:val="single" w:sz="4" w:space="0" w:color="auto"/>
            </w:tcBorders>
          </w:tcPr>
          <w:p w14:paraId="4CEB382C" w14:textId="77777777" w:rsidR="00000000" w:rsidRDefault="00000000">
            <w:pPr>
              <w:pStyle w:val="ConsPlusNormal"/>
              <w:jc w:val="center"/>
            </w:pPr>
            <w:r>
              <w:t>45</w:t>
            </w:r>
          </w:p>
        </w:tc>
      </w:tr>
      <w:tr w:rsidR="00000000" w14:paraId="2611C125" w14:textId="77777777">
        <w:tc>
          <w:tcPr>
            <w:tcW w:w="1530" w:type="dxa"/>
            <w:tcBorders>
              <w:top w:val="none" w:sz="6" w:space="0" w:color="auto"/>
              <w:left w:val="single" w:sz="4" w:space="0" w:color="auto"/>
              <w:bottom w:val="none" w:sz="6" w:space="0" w:color="auto"/>
              <w:right w:val="single" w:sz="4" w:space="0" w:color="auto"/>
            </w:tcBorders>
          </w:tcPr>
          <w:p w14:paraId="28CA382C" w14:textId="77777777" w:rsidR="00000000" w:rsidRDefault="00000000">
            <w:pPr>
              <w:pStyle w:val="ConsPlusNormal"/>
              <w:jc w:val="center"/>
            </w:pPr>
            <w:r>
              <w:t>3 - 5</w:t>
            </w:r>
          </w:p>
        </w:tc>
        <w:tc>
          <w:tcPr>
            <w:tcW w:w="2324" w:type="dxa"/>
            <w:tcBorders>
              <w:top w:val="none" w:sz="6" w:space="0" w:color="auto"/>
              <w:left w:val="single" w:sz="4" w:space="0" w:color="auto"/>
              <w:bottom w:val="none" w:sz="6" w:space="0" w:color="auto"/>
              <w:right w:val="single" w:sz="4" w:space="0" w:color="auto"/>
            </w:tcBorders>
          </w:tcPr>
          <w:p w14:paraId="70D9B0F2" w14:textId="77777777" w:rsidR="00000000" w:rsidRDefault="00000000">
            <w:pPr>
              <w:pStyle w:val="ConsPlusNormal"/>
              <w:jc w:val="center"/>
            </w:pPr>
            <w:r>
              <w:t>4200</w:t>
            </w:r>
          </w:p>
        </w:tc>
        <w:tc>
          <w:tcPr>
            <w:tcW w:w="2721" w:type="dxa"/>
            <w:tcBorders>
              <w:top w:val="none" w:sz="6" w:space="0" w:color="auto"/>
              <w:left w:val="single" w:sz="4" w:space="0" w:color="auto"/>
              <w:bottom w:val="none" w:sz="6" w:space="0" w:color="auto"/>
              <w:right w:val="single" w:sz="4" w:space="0" w:color="auto"/>
            </w:tcBorders>
          </w:tcPr>
          <w:p w14:paraId="6A662042" w14:textId="77777777" w:rsidR="00000000" w:rsidRDefault="00000000">
            <w:pPr>
              <w:pStyle w:val="ConsPlusNormal"/>
              <w:jc w:val="center"/>
            </w:pPr>
            <w:r>
              <w:t>1200</w:t>
            </w:r>
          </w:p>
        </w:tc>
        <w:tc>
          <w:tcPr>
            <w:tcW w:w="2494" w:type="dxa"/>
            <w:tcBorders>
              <w:top w:val="none" w:sz="6" w:space="0" w:color="auto"/>
              <w:left w:val="single" w:sz="4" w:space="0" w:color="auto"/>
              <w:bottom w:val="none" w:sz="6" w:space="0" w:color="auto"/>
              <w:right w:val="single" w:sz="4" w:space="0" w:color="auto"/>
            </w:tcBorders>
          </w:tcPr>
          <w:p w14:paraId="6AF076FD" w14:textId="77777777" w:rsidR="00000000" w:rsidRDefault="00000000">
            <w:pPr>
              <w:pStyle w:val="ConsPlusNormal"/>
              <w:jc w:val="center"/>
            </w:pPr>
            <w:r>
              <w:t>45</w:t>
            </w:r>
          </w:p>
        </w:tc>
      </w:tr>
      <w:tr w:rsidR="00000000" w14:paraId="4B98E44A" w14:textId="77777777">
        <w:tc>
          <w:tcPr>
            <w:tcW w:w="1530" w:type="dxa"/>
            <w:tcBorders>
              <w:top w:val="none" w:sz="6" w:space="0" w:color="auto"/>
              <w:left w:val="single" w:sz="4" w:space="0" w:color="auto"/>
              <w:bottom w:val="single" w:sz="4" w:space="0" w:color="auto"/>
              <w:right w:val="single" w:sz="4" w:space="0" w:color="auto"/>
            </w:tcBorders>
          </w:tcPr>
          <w:p w14:paraId="122B7E63" w14:textId="77777777" w:rsidR="00000000" w:rsidRDefault="00000000">
            <w:pPr>
              <w:pStyle w:val="ConsPlusNormal"/>
              <w:jc w:val="center"/>
            </w:pPr>
            <w:r>
              <w:t>&gt; 5</w:t>
            </w:r>
          </w:p>
        </w:tc>
        <w:tc>
          <w:tcPr>
            <w:tcW w:w="2324" w:type="dxa"/>
            <w:tcBorders>
              <w:top w:val="none" w:sz="6" w:space="0" w:color="auto"/>
              <w:left w:val="single" w:sz="4" w:space="0" w:color="auto"/>
              <w:bottom w:val="single" w:sz="4" w:space="0" w:color="auto"/>
              <w:right w:val="single" w:sz="4" w:space="0" w:color="auto"/>
            </w:tcBorders>
          </w:tcPr>
          <w:p w14:paraId="299C5C8E" w14:textId="77777777" w:rsidR="00000000" w:rsidRDefault="00000000">
            <w:pPr>
              <w:pStyle w:val="ConsPlusNormal"/>
              <w:jc w:val="center"/>
            </w:pPr>
            <w:r>
              <w:t>5400</w:t>
            </w:r>
          </w:p>
        </w:tc>
        <w:tc>
          <w:tcPr>
            <w:tcW w:w="2721" w:type="dxa"/>
            <w:tcBorders>
              <w:top w:val="none" w:sz="6" w:space="0" w:color="auto"/>
              <w:left w:val="single" w:sz="4" w:space="0" w:color="auto"/>
              <w:bottom w:val="single" w:sz="4" w:space="0" w:color="auto"/>
              <w:right w:val="single" w:sz="4" w:space="0" w:color="auto"/>
            </w:tcBorders>
          </w:tcPr>
          <w:p w14:paraId="6E977D17" w14:textId="77777777" w:rsidR="00000000" w:rsidRDefault="00000000">
            <w:pPr>
              <w:pStyle w:val="ConsPlusNormal"/>
              <w:jc w:val="center"/>
            </w:pPr>
            <w:r>
              <w:t>1400</w:t>
            </w:r>
          </w:p>
        </w:tc>
        <w:tc>
          <w:tcPr>
            <w:tcW w:w="2494" w:type="dxa"/>
            <w:tcBorders>
              <w:top w:val="none" w:sz="6" w:space="0" w:color="auto"/>
              <w:left w:val="single" w:sz="4" w:space="0" w:color="auto"/>
              <w:bottom w:val="single" w:sz="4" w:space="0" w:color="auto"/>
              <w:right w:val="single" w:sz="4" w:space="0" w:color="auto"/>
            </w:tcBorders>
          </w:tcPr>
          <w:p w14:paraId="44A6BC76" w14:textId="77777777" w:rsidR="00000000" w:rsidRDefault="00000000">
            <w:pPr>
              <w:pStyle w:val="ConsPlusNormal"/>
              <w:jc w:val="center"/>
            </w:pPr>
            <w:r>
              <w:t>60</w:t>
            </w:r>
          </w:p>
        </w:tc>
      </w:tr>
    </w:tbl>
    <w:p w14:paraId="437ADA87" w14:textId="77777777" w:rsidR="00000000" w:rsidRDefault="00000000">
      <w:pPr>
        <w:pStyle w:val="ConsPlusNormal"/>
        <w:jc w:val="both"/>
      </w:pPr>
    </w:p>
    <w:p w14:paraId="5B1E393E" w14:textId="77777777" w:rsidR="00000000" w:rsidRDefault="00000000">
      <w:pPr>
        <w:pStyle w:val="ConsPlusTitle"/>
        <w:jc w:val="center"/>
        <w:outlineLvl w:val="3"/>
      </w:pPr>
      <w:r>
        <w:t>Кошки</w:t>
      </w:r>
    </w:p>
    <w:p w14:paraId="3186F550" w14:textId="77777777" w:rsidR="00000000" w:rsidRDefault="00000000">
      <w:pPr>
        <w:pStyle w:val="ConsPlusNormal"/>
        <w:jc w:val="both"/>
      </w:pPr>
    </w:p>
    <w:p w14:paraId="217DC638" w14:textId="77777777" w:rsidR="00000000" w:rsidRDefault="00000000">
      <w:pPr>
        <w:pStyle w:val="ConsPlusNormal"/>
        <w:ind w:firstLine="540"/>
        <w:jc w:val="both"/>
      </w:pPr>
      <w:r>
        <w:t>117. Не следует содержать кошек поодиночке в клетке более чем 24 часа подряд. Кошек, постоянно проявляющих агрессию по отношению к другим кошкам, следует содержать отдельно, только если им не может быть подобрана совместимая особь. Социальная совместимость животных, содержащихся парами или группами, подлежит контролю по крайней мере 1 раз в неделю.</w:t>
      </w:r>
    </w:p>
    <w:p w14:paraId="712A291C" w14:textId="77777777" w:rsidR="00000000" w:rsidRDefault="00000000">
      <w:pPr>
        <w:pStyle w:val="ConsPlusNormal"/>
        <w:spacing w:before="240"/>
        <w:ind w:firstLine="540"/>
        <w:jc w:val="both"/>
      </w:pPr>
      <w:r>
        <w:t xml:space="preserve">118. Самок в последние две недели беременности или с котятами менее четырехнедельного </w:t>
      </w:r>
      <w:r>
        <w:lastRenderedPageBreak/>
        <w:t>возраста можно содержать отдельно.</w:t>
      </w:r>
    </w:p>
    <w:p w14:paraId="7977FE0C" w14:textId="77777777" w:rsidR="00000000" w:rsidRDefault="00000000">
      <w:pPr>
        <w:pStyle w:val="ConsPlusNormal"/>
        <w:spacing w:before="240"/>
        <w:ind w:firstLine="540"/>
        <w:jc w:val="both"/>
      </w:pPr>
      <w:r>
        <w:t>119. Минимальное пространство для содержания самки и потомства (пространство, необходимое для одного взрослого животного) следует постепенно увеличивать, чтобы к 4 месяцам котята были размещены в соответствии с пространственными потребностями взрослого животного.</w:t>
      </w:r>
    </w:p>
    <w:p w14:paraId="0B59FB56" w14:textId="77777777" w:rsidR="00000000" w:rsidRDefault="00000000">
      <w:pPr>
        <w:pStyle w:val="ConsPlusNormal"/>
        <w:spacing w:before="240"/>
        <w:ind w:firstLine="540"/>
        <w:jc w:val="both"/>
      </w:pPr>
      <w:r>
        <w:t>120. Места для кормления и лотки для помета располагают на расстоянии не менее 0,5 м друг от друга. Менять их местами нельзя.</w:t>
      </w:r>
    </w:p>
    <w:p w14:paraId="160BD827" w14:textId="77777777" w:rsidR="00000000" w:rsidRDefault="00000000">
      <w:pPr>
        <w:pStyle w:val="ConsPlusNormal"/>
        <w:jc w:val="both"/>
      </w:pPr>
    </w:p>
    <w:p w14:paraId="5F7015B3" w14:textId="77777777" w:rsidR="00000000" w:rsidRDefault="00000000">
      <w:pPr>
        <w:pStyle w:val="ConsPlusNormal"/>
        <w:jc w:val="right"/>
      </w:pPr>
      <w:r>
        <w:t>Таблица 10</w:t>
      </w:r>
    </w:p>
    <w:p w14:paraId="69FD6372" w14:textId="77777777" w:rsidR="00000000" w:rsidRDefault="00000000">
      <w:pPr>
        <w:pStyle w:val="ConsPlusNormal"/>
        <w:jc w:val="both"/>
      </w:pPr>
    </w:p>
    <w:p w14:paraId="38DCEA13" w14:textId="77777777" w:rsidR="00000000" w:rsidRDefault="00000000">
      <w:pPr>
        <w:pStyle w:val="ConsPlusNormal"/>
        <w:jc w:val="center"/>
      </w:pPr>
      <w:r>
        <w:t>Размер клетки для содержания кошек</w:t>
      </w:r>
    </w:p>
    <w:p w14:paraId="0E0CB6B1"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984"/>
        <w:gridCol w:w="1701"/>
        <w:gridCol w:w="1644"/>
      </w:tblGrid>
      <w:tr w:rsidR="00000000" w14:paraId="2561B37A" w14:textId="77777777">
        <w:tc>
          <w:tcPr>
            <w:tcW w:w="3742" w:type="dxa"/>
            <w:tcBorders>
              <w:top w:val="single" w:sz="4" w:space="0" w:color="auto"/>
              <w:left w:val="single" w:sz="4" w:space="0" w:color="auto"/>
              <w:bottom w:val="single" w:sz="4" w:space="0" w:color="auto"/>
              <w:right w:val="single" w:sz="4" w:space="0" w:color="auto"/>
            </w:tcBorders>
          </w:tcPr>
          <w:p w14:paraId="18C96B56" w14:textId="77777777" w:rsidR="00000000" w:rsidRDefault="00000000">
            <w:pPr>
              <w:pStyle w:val="ConsPlusNormal"/>
              <w:jc w:val="center"/>
            </w:pPr>
            <w:r>
              <w:t>Условия содержания</w:t>
            </w:r>
          </w:p>
        </w:tc>
        <w:tc>
          <w:tcPr>
            <w:tcW w:w="1984" w:type="dxa"/>
            <w:tcBorders>
              <w:top w:val="single" w:sz="4" w:space="0" w:color="auto"/>
              <w:left w:val="single" w:sz="4" w:space="0" w:color="auto"/>
              <w:bottom w:val="single" w:sz="4" w:space="0" w:color="auto"/>
              <w:right w:val="single" w:sz="4" w:space="0" w:color="auto"/>
            </w:tcBorders>
          </w:tcPr>
          <w:p w14:paraId="02277D37" w14:textId="77777777" w:rsidR="00000000" w:rsidRDefault="00000000">
            <w:pPr>
              <w:pStyle w:val="ConsPlusNormal"/>
              <w:jc w:val="center"/>
            </w:pPr>
            <w:r>
              <w:t xml:space="preserve">Площадь </w:t>
            </w:r>
            <w:hyperlink w:anchor="Par724" w:tooltip="&lt;*&gt; Площадь пола, не включая полки." w:history="1">
              <w:r>
                <w:rPr>
                  <w:color w:val="0000FF"/>
                </w:rPr>
                <w:t>&lt;*&gt;</w:t>
              </w:r>
            </w:hyperlink>
            <w:r>
              <w:t>, м</w:t>
            </w:r>
            <w:r>
              <w:rPr>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3FFB5895" w14:textId="77777777" w:rsidR="00000000" w:rsidRDefault="00000000">
            <w:pPr>
              <w:pStyle w:val="ConsPlusNormal"/>
              <w:jc w:val="center"/>
            </w:pPr>
            <w:r>
              <w:t>Полки, м</w:t>
            </w:r>
            <w:r>
              <w:rPr>
                <w:vertAlign w:val="superscript"/>
              </w:rPr>
              <w:t>2</w:t>
            </w:r>
          </w:p>
        </w:tc>
        <w:tc>
          <w:tcPr>
            <w:tcW w:w="1644" w:type="dxa"/>
            <w:tcBorders>
              <w:top w:val="single" w:sz="4" w:space="0" w:color="auto"/>
              <w:left w:val="single" w:sz="4" w:space="0" w:color="auto"/>
              <w:bottom w:val="single" w:sz="4" w:space="0" w:color="auto"/>
              <w:right w:val="single" w:sz="4" w:space="0" w:color="auto"/>
            </w:tcBorders>
          </w:tcPr>
          <w:p w14:paraId="28822F6A" w14:textId="77777777" w:rsidR="00000000" w:rsidRDefault="00000000">
            <w:pPr>
              <w:pStyle w:val="ConsPlusNormal"/>
              <w:jc w:val="center"/>
            </w:pPr>
            <w:r>
              <w:t>Высота, м</w:t>
            </w:r>
          </w:p>
        </w:tc>
      </w:tr>
      <w:tr w:rsidR="00000000" w14:paraId="20130D35" w14:textId="77777777">
        <w:tc>
          <w:tcPr>
            <w:tcW w:w="3742" w:type="dxa"/>
            <w:tcBorders>
              <w:top w:val="single" w:sz="4" w:space="0" w:color="auto"/>
              <w:left w:val="single" w:sz="4" w:space="0" w:color="auto"/>
              <w:bottom w:val="single" w:sz="4" w:space="0" w:color="auto"/>
              <w:right w:val="single" w:sz="4" w:space="0" w:color="auto"/>
            </w:tcBorders>
            <w:vAlign w:val="center"/>
          </w:tcPr>
          <w:p w14:paraId="302F0B1D" w14:textId="77777777" w:rsidR="00000000" w:rsidRDefault="00000000">
            <w:pPr>
              <w:pStyle w:val="ConsPlusNormal"/>
            </w:pPr>
            <w:r>
              <w:t>По одному взрослому животному</w:t>
            </w:r>
          </w:p>
        </w:tc>
        <w:tc>
          <w:tcPr>
            <w:tcW w:w="1984" w:type="dxa"/>
            <w:tcBorders>
              <w:top w:val="single" w:sz="4" w:space="0" w:color="auto"/>
              <w:left w:val="single" w:sz="4" w:space="0" w:color="auto"/>
              <w:bottom w:val="single" w:sz="4" w:space="0" w:color="auto"/>
              <w:right w:val="single" w:sz="4" w:space="0" w:color="auto"/>
            </w:tcBorders>
            <w:vAlign w:val="center"/>
          </w:tcPr>
          <w:p w14:paraId="17CA2F6E" w14:textId="77777777" w:rsidR="00000000" w:rsidRDefault="00000000">
            <w:pPr>
              <w:pStyle w:val="ConsPlusNormal"/>
              <w:jc w:val="center"/>
            </w:pPr>
            <w:r>
              <w:t>1,5</w:t>
            </w:r>
          </w:p>
        </w:tc>
        <w:tc>
          <w:tcPr>
            <w:tcW w:w="1701" w:type="dxa"/>
            <w:tcBorders>
              <w:top w:val="single" w:sz="4" w:space="0" w:color="auto"/>
              <w:left w:val="single" w:sz="4" w:space="0" w:color="auto"/>
              <w:bottom w:val="single" w:sz="4" w:space="0" w:color="auto"/>
              <w:right w:val="single" w:sz="4" w:space="0" w:color="auto"/>
            </w:tcBorders>
            <w:vAlign w:val="center"/>
          </w:tcPr>
          <w:p w14:paraId="428A44E9" w14:textId="77777777" w:rsidR="00000000" w:rsidRDefault="00000000">
            <w:pPr>
              <w:pStyle w:val="ConsPlusNormal"/>
              <w:jc w:val="center"/>
            </w:pPr>
            <w:r>
              <w:t>0,5</w:t>
            </w:r>
          </w:p>
        </w:tc>
        <w:tc>
          <w:tcPr>
            <w:tcW w:w="1644" w:type="dxa"/>
            <w:tcBorders>
              <w:top w:val="single" w:sz="4" w:space="0" w:color="auto"/>
              <w:left w:val="single" w:sz="4" w:space="0" w:color="auto"/>
              <w:bottom w:val="single" w:sz="4" w:space="0" w:color="auto"/>
              <w:right w:val="single" w:sz="4" w:space="0" w:color="auto"/>
            </w:tcBorders>
            <w:vAlign w:val="center"/>
          </w:tcPr>
          <w:p w14:paraId="4D827017" w14:textId="77777777" w:rsidR="00000000" w:rsidRDefault="00000000">
            <w:pPr>
              <w:pStyle w:val="ConsPlusNormal"/>
              <w:jc w:val="center"/>
            </w:pPr>
            <w:r>
              <w:t>2</w:t>
            </w:r>
          </w:p>
        </w:tc>
      </w:tr>
      <w:tr w:rsidR="00000000" w14:paraId="4ED05B00" w14:textId="77777777">
        <w:tc>
          <w:tcPr>
            <w:tcW w:w="3742" w:type="dxa"/>
            <w:tcBorders>
              <w:top w:val="single" w:sz="4" w:space="0" w:color="auto"/>
              <w:left w:val="single" w:sz="4" w:space="0" w:color="auto"/>
              <w:bottom w:val="single" w:sz="4" w:space="0" w:color="auto"/>
              <w:right w:val="single" w:sz="4" w:space="0" w:color="auto"/>
            </w:tcBorders>
            <w:vAlign w:val="center"/>
          </w:tcPr>
          <w:p w14:paraId="15EE5E7B" w14:textId="77777777" w:rsidR="00000000" w:rsidRDefault="00000000">
            <w:pPr>
              <w:pStyle w:val="ConsPlusNormal"/>
            </w:pPr>
            <w:r>
              <w:t>Увеличение для каждого дополнительного животного</w:t>
            </w:r>
          </w:p>
        </w:tc>
        <w:tc>
          <w:tcPr>
            <w:tcW w:w="1984" w:type="dxa"/>
            <w:tcBorders>
              <w:top w:val="single" w:sz="4" w:space="0" w:color="auto"/>
              <w:left w:val="single" w:sz="4" w:space="0" w:color="auto"/>
              <w:bottom w:val="single" w:sz="4" w:space="0" w:color="auto"/>
              <w:right w:val="single" w:sz="4" w:space="0" w:color="auto"/>
            </w:tcBorders>
            <w:vAlign w:val="center"/>
          </w:tcPr>
          <w:p w14:paraId="74AB5F4F" w14:textId="77777777" w:rsidR="00000000" w:rsidRDefault="00000000">
            <w:pPr>
              <w:pStyle w:val="ConsPlusNormal"/>
              <w:jc w:val="center"/>
            </w:pPr>
            <w:r>
              <w:t>0,75</w:t>
            </w:r>
          </w:p>
        </w:tc>
        <w:tc>
          <w:tcPr>
            <w:tcW w:w="1701" w:type="dxa"/>
            <w:tcBorders>
              <w:top w:val="single" w:sz="4" w:space="0" w:color="auto"/>
              <w:left w:val="single" w:sz="4" w:space="0" w:color="auto"/>
              <w:bottom w:val="single" w:sz="4" w:space="0" w:color="auto"/>
              <w:right w:val="single" w:sz="4" w:space="0" w:color="auto"/>
            </w:tcBorders>
            <w:vAlign w:val="center"/>
          </w:tcPr>
          <w:p w14:paraId="6D74569A" w14:textId="77777777" w:rsidR="00000000" w:rsidRDefault="00000000">
            <w:pPr>
              <w:pStyle w:val="ConsPlusNormal"/>
              <w:jc w:val="center"/>
            </w:pPr>
            <w:r>
              <w:t>0,25</w:t>
            </w:r>
          </w:p>
        </w:tc>
        <w:tc>
          <w:tcPr>
            <w:tcW w:w="1644" w:type="dxa"/>
            <w:tcBorders>
              <w:top w:val="single" w:sz="4" w:space="0" w:color="auto"/>
              <w:left w:val="single" w:sz="4" w:space="0" w:color="auto"/>
              <w:bottom w:val="single" w:sz="4" w:space="0" w:color="auto"/>
              <w:right w:val="single" w:sz="4" w:space="0" w:color="auto"/>
            </w:tcBorders>
            <w:vAlign w:val="center"/>
          </w:tcPr>
          <w:p w14:paraId="232B4A5B" w14:textId="77777777" w:rsidR="00000000" w:rsidRDefault="00000000">
            <w:pPr>
              <w:pStyle w:val="ConsPlusNormal"/>
              <w:jc w:val="center"/>
            </w:pPr>
            <w:r>
              <w:t>-</w:t>
            </w:r>
          </w:p>
        </w:tc>
      </w:tr>
    </w:tbl>
    <w:p w14:paraId="2A3FF5F4" w14:textId="77777777" w:rsidR="00000000" w:rsidRDefault="00000000">
      <w:pPr>
        <w:pStyle w:val="ConsPlusNormal"/>
        <w:jc w:val="both"/>
      </w:pPr>
    </w:p>
    <w:p w14:paraId="72CB5B24" w14:textId="77777777" w:rsidR="00000000" w:rsidRDefault="00000000">
      <w:pPr>
        <w:pStyle w:val="ConsPlusNormal"/>
        <w:ind w:firstLine="540"/>
        <w:jc w:val="both"/>
      </w:pPr>
      <w:r>
        <w:t>--------------------------------</w:t>
      </w:r>
    </w:p>
    <w:p w14:paraId="7E747B8C" w14:textId="77777777" w:rsidR="00000000" w:rsidRDefault="00000000">
      <w:pPr>
        <w:pStyle w:val="ConsPlusNormal"/>
        <w:spacing w:before="240"/>
        <w:ind w:firstLine="540"/>
        <w:jc w:val="both"/>
      </w:pPr>
      <w:bookmarkStart w:id="8" w:name="Par724"/>
      <w:bookmarkEnd w:id="8"/>
      <w:r>
        <w:t>&lt;*&gt; Площадь пола, не включая полки.</w:t>
      </w:r>
    </w:p>
    <w:p w14:paraId="55B49348" w14:textId="77777777" w:rsidR="00000000" w:rsidRDefault="00000000">
      <w:pPr>
        <w:pStyle w:val="ConsPlusNormal"/>
        <w:jc w:val="both"/>
      </w:pPr>
    </w:p>
    <w:p w14:paraId="0B8320E1" w14:textId="77777777" w:rsidR="00000000" w:rsidRDefault="00000000">
      <w:pPr>
        <w:pStyle w:val="ConsPlusTitle"/>
        <w:jc w:val="center"/>
        <w:outlineLvl w:val="3"/>
      </w:pPr>
      <w:r>
        <w:t>Собаки</w:t>
      </w:r>
    </w:p>
    <w:p w14:paraId="4091048C" w14:textId="77777777" w:rsidR="00000000" w:rsidRDefault="00000000">
      <w:pPr>
        <w:pStyle w:val="ConsPlusNormal"/>
        <w:jc w:val="both"/>
      </w:pPr>
    </w:p>
    <w:p w14:paraId="16683A2A" w14:textId="77777777" w:rsidR="00000000" w:rsidRDefault="00000000">
      <w:pPr>
        <w:pStyle w:val="ConsPlusNormal"/>
        <w:ind w:firstLine="540"/>
        <w:jc w:val="both"/>
      </w:pPr>
      <w:r>
        <w:t xml:space="preserve">121. По возможности следует обеспечить выгул собак. Собак не следует содержать поодиночке более 4 часов подряд. Часть вольера, расположенная в помещении, должна составлять не менее 50% от минимального пространства, необходимого для собаки (в соответствии с </w:t>
      </w:r>
      <w:hyperlink w:anchor="Par735" w:tooltip="Размер клетки для содержания взрослых особей собак" w:history="1">
        <w:r>
          <w:rPr>
            <w:color w:val="0000FF"/>
          </w:rPr>
          <w:t>таблицей 11</w:t>
        </w:r>
      </w:hyperlink>
      <w:r>
        <w:t>).</w:t>
      </w:r>
    </w:p>
    <w:p w14:paraId="378C25CA" w14:textId="77777777" w:rsidR="00000000" w:rsidRDefault="00000000">
      <w:pPr>
        <w:pStyle w:val="ConsPlusNormal"/>
        <w:spacing w:before="240"/>
        <w:ind w:firstLine="540"/>
        <w:jc w:val="both"/>
      </w:pPr>
      <w:r>
        <w:t xml:space="preserve">122. Требования к пространству, детально изложенные ниже, основаны на рекомендациях для биглей. Животных крупных пород, таких как сенбернары или ирландские волкодавы, следует обеспечить пространством, значительно превышающем размеры, указанные в </w:t>
      </w:r>
      <w:hyperlink w:anchor="Par757" w:tooltip="Размер клетки для содержания щенков собаки с матерью" w:history="1">
        <w:r>
          <w:rPr>
            <w:color w:val="0000FF"/>
          </w:rPr>
          <w:t>таблице 12</w:t>
        </w:r>
      </w:hyperlink>
      <w:r>
        <w:t>. Для всех пород, кроме лабораторных биглей, необходимое пространство определяется в ходе консультации с ветеринарами.</w:t>
      </w:r>
    </w:p>
    <w:p w14:paraId="169289A2" w14:textId="77777777" w:rsidR="00000000" w:rsidRDefault="00000000">
      <w:pPr>
        <w:pStyle w:val="ConsPlusNormal"/>
        <w:spacing w:before="240"/>
        <w:ind w:firstLine="540"/>
        <w:jc w:val="both"/>
      </w:pPr>
      <w:r>
        <w:t>123. Взрослые особи. При парном или групповом содержании собак каждая взрослая особь может быть изолирована в отсек, равный половине общей площади вольера (2 м</w:t>
      </w:r>
      <w:r>
        <w:rPr>
          <w:vertAlign w:val="superscript"/>
        </w:rPr>
        <w:t>2</w:t>
      </w:r>
      <w:r>
        <w:t xml:space="preserve"> для собак весом до 20 кг, 4 м</w:t>
      </w:r>
      <w:r>
        <w:rPr>
          <w:vertAlign w:val="superscript"/>
        </w:rPr>
        <w:t>2</w:t>
      </w:r>
      <w:r>
        <w:t xml:space="preserve"> для собак весом более 20 кг), в случае, если такая изоляция необходима для достижения научных целей. Срок, на который собака может быть подвержена такой изоляции, не должен превышать 4-х часов подряд.</w:t>
      </w:r>
    </w:p>
    <w:p w14:paraId="0EB6B7C3" w14:textId="77777777" w:rsidR="00000000" w:rsidRDefault="00000000">
      <w:pPr>
        <w:pStyle w:val="ConsPlusNormal"/>
        <w:spacing w:before="240"/>
        <w:ind w:firstLine="540"/>
        <w:jc w:val="both"/>
      </w:pPr>
      <w:r>
        <w:t>124. Кормящую самку и щенков следует содержать на такой же площади, как и самку без щенков аналогичного веса. Вольеры для щенков следует сконструировать так, чтобы собака могла перейти в дополнительный отсек или на приподнятую площадку в стороне от щенков.</w:t>
      </w:r>
    </w:p>
    <w:p w14:paraId="12B47841" w14:textId="77777777" w:rsidR="00000000" w:rsidRDefault="00000000">
      <w:pPr>
        <w:pStyle w:val="ConsPlusNormal"/>
        <w:jc w:val="both"/>
      </w:pPr>
    </w:p>
    <w:p w14:paraId="307602DF" w14:textId="77777777" w:rsidR="00000000" w:rsidRDefault="00000000">
      <w:pPr>
        <w:pStyle w:val="ConsPlusNormal"/>
        <w:jc w:val="right"/>
      </w:pPr>
      <w:r>
        <w:t>Таблица 11</w:t>
      </w:r>
    </w:p>
    <w:p w14:paraId="3A58F3C3" w14:textId="77777777" w:rsidR="00000000" w:rsidRDefault="00000000">
      <w:pPr>
        <w:pStyle w:val="ConsPlusNormal"/>
        <w:jc w:val="both"/>
      </w:pPr>
    </w:p>
    <w:p w14:paraId="018C5603" w14:textId="77777777" w:rsidR="00000000" w:rsidRDefault="00000000">
      <w:pPr>
        <w:pStyle w:val="ConsPlusNormal"/>
        <w:jc w:val="center"/>
      </w:pPr>
      <w:bookmarkStart w:id="9" w:name="Par735"/>
      <w:bookmarkEnd w:id="9"/>
      <w:r>
        <w:t>Размер клетки для содержания взрослых особей собак</w:t>
      </w:r>
    </w:p>
    <w:p w14:paraId="7FCC6037"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814"/>
        <w:gridCol w:w="1870"/>
        <w:gridCol w:w="1644"/>
        <w:gridCol w:w="1984"/>
      </w:tblGrid>
      <w:tr w:rsidR="00000000" w14:paraId="1DE49038" w14:textId="77777777">
        <w:tc>
          <w:tcPr>
            <w:tcW w:w="1757" w:type="dxa"/>
            <w:tcBorders>
              <w:top w:val="single" w:sz="4" w:space="0" w:color="auto"/>
              <w:left w:val="single" w:sz="4" w:space="0" w:color="auto"/>
              <w:bottom w:val="single" w:sz="4" w:space="0" w:color="auto"/>
              <w:right w:val="single" w:sz="4" w:space="0" w:color="auto"/>
            </w:tcBorders>
          </w:tcPr>
          <w:p w14:paraId="5E9427D9" w14:textId="77777777" w:rsidR="00000000" w:rsidRDefault="00000000">
            <w:pPr>
              <w:pStyle w:val="ConsPlusNormal"/>
              <w:jc w:val="center"/>
            </w:pPr>
            <w:r>
              <w:t>Вес, кг</w:t>
            </w:r>
          </w:p>
        </w:tc>
        <w:tc>
          <w:tcPr>
            <w:tcW w:w="1814" w:type="dxa"/>
            <w:tcBorders>
              <w:top w:val="single" w:sz="4" w:space="0" w:color="auto"/>
              <w:left w:val="single" w:sz="4" w:space="0" w:color="auto"/>
              <w:bottom w:val="single" w:sz="4" w:space="0" w:color="auto"/>
              <w:right w:val="single" w:sz="4" w:space="0" w:color="auto"/>
            </w:tcBorders>
          </w:tcPr>
          <w:p w14:paraId="74C99D99" w14:textId="77777777" w:rsidR="00000000" w:rsidRDefault="00000000">
            <w:pPr>
              <w:pStyle w:val="ConsPlusNormal"/>
              <w:jc w:val="center"/>
            </w:pPr>
            <w:r>
              <w:t>Минимальные размеры клетки, м</w:t>
            </w:r>
            <w:r>
              <w:rPr>
                <w:vertAlign w:val="superscript"/>
              </w:rPr>
              <w:t>2</w:t>
            </w:r>
          </w:p>
        </w:tc>
        <w:tc>
          <w:tcPr>
            <w:tcW w:w="1870" w:type="dxa"/>
            <w:tcBorders>
              <w:top w:val="single" w:sz="4" w:space="0" w:color="auto"/>
              <w:left w:val="single" w:sz="4" w:space="0" w:color="auto"/>
              <w:bottom w:val="single" w:sz="4" w:space="0" w:color="auto"/>
              <w:right w:val="single" w:sz="4" w:space="0" w:color="auto"/>
            </w:tcBorders>
          </w:tcPr>
          <w:p w14:paraId="75AFFAC1" w14:textId="77777777" w:rsidR="00000000" w:rsidRDefault="00000000">
            <w:pPr>
              <w:pStyle w:val="ConsPlusNormal"/>
              <w:jc w:val="center"/>
            </w:pPr>
            <w:r>
              <w:t>Минимальное пространство на 1 - 2 животное, м</w:t>
            </w:r>
            <w:r>
              <w:rPr>
                <w:vertAlign w:val="superscript"/>
              </w:rPr>
              <w:t>2</w:t>
            </w:r>
          </w:p>
        </w:tc>
        <w:tc>
          <w:tcPr>
            <w:tcW w:w="1644" w:type="dxa"/>
            <w:tcBorders>
              <w:top w:val="single" w:sz="4" w:space="0" w:color="auto"/>
              <w:left w:val="single" w:sz="4" w:space="0" w:color="auto"/>
              <w:bottom w:val="single" w:sz="4" w:space="0" w:color="auto"/>
              <w:right w:val="single" w:sz="4" w:space="0" w:color="auto"/>
            </w:tcBorders>
          </w:tcPr>
          <w:p w14:paraId="7B33A7D5" w14:textId="77777777" w:rsidR="00000000" w:rsidRDefault="00000000">
            <w:pPr>
              <w:pStyle w:val="ConsPlusNormal"/>
              <w:jc w:val="center"/>
            </w:pPr>
            <w:r>
              <w:t>Площадь для каждого дополнительного животного, м</w:t>
            </w:r>
            <w:r>
              <w:rPr>
                <w:vertAlign w:val="superscript"/>
              </w:rPr>
              <w:t>2</w:t>
            </w:r>
          </w:p>
        </w:tc>
        <w:tc>
          <w:tcPr>
            <w:tcW w:w="1984" w:type="dxa"/>
            <w:tcBorders>
              <w:top w:val="single" w:sz="4" w:space="0" w:color="auto"/>
              <w:left w:val="single" w:sz="4" w:space="0" w:color="auto"/>
              <w:bottom w:val="single" w:sz="4" w:space="0" w:color="auto"/>
              <w:right w:val="single" w:sz="4" w:space="0" w:color="auto"/>
            </w:tcBorders>
          </w:tcPr>
          <w:p w14:paraId="07BAA1F9" w14:textId="77777777" w:rsidR="00000000" w:rsidRDefault="00000000">
            <w:pPr>
              <w:pStyle w:val="ConsPlusNormal"/>
              <w:jc w:val="center"/>
            </w:pPr>
            <w:r>
              <w:t>Минимальная высота, м</w:t>
            </w:r>
          </w:p>
        </w:tc>
      </w:tr>
      <w:tr w:rsidR="00000000" w14:paraId="4499EF18" w14:textId="77777777">
        <w:tc>
          <w:tcPr>
            <w:tcW w:w="1757" w:type="dxa"/>
            <w:tcBorders>
              <w:top w:val="single" w:sz="4" w:space="0" w:color="auto"/>
              <w:left w:val="single" w:sz="4" w:space="0" w:color="auto"/>
              <w:bottom w:val="none" w:sz="6" w:space="0" w:color="auto"/>
              <w:right w:val="single" w:sz="4" w:space="0" w:color="auto"/>
            </w:tcBorders>
          </w:tcPr>
          <w:p w14:paraId="647D881D" w14:textId="77777777" w:rsidR="00000000" w:rsidRDefault="00000000">
            <w:pPr>
              <w:pStyle w:val="ConsPlusNormal"/>
              <w:jc w:val="center"/>
            </w:pPr>
            <w:r>
              <w:t>&lt; 20</w:t>
            </w:r>
          </w:p>
        </w:tc>
        <w:tc>
          <w:tcPr>
            <w:tcW w:w="1814" w:type="dxa"/>
            <w:tcBorders>
              <w:top w:val="single" w:sz="4" w:space="0" w:color="auto"/>
              <w:left w:val="single" w:sz="4" w:space="0" w:color="auto"/>
              <w:bottom w:val="none" w:sz="6" w:space="0" w:color="auto"/>
              <w:right w:val="single" w:sz="4" w:space="0" w:color="auto"/>
            </w:tcBorders>
          </w:tcPr>
          <w:p w14:paraId="3EDB9D39" w14:textId="77777777" w:rsidR="00000000" w:rsidRDefault="00000000">
            <w:pPr>
              <w:pStyle w:val="ConsPlusNormal"/>
              <w:jc w:val="center"/>
            </w:pPr>
            <w:r>
              <w:t>4</w:t>
            </w:r>
          </w:p>
        </w:tc>
        <w:tc>
          <w:tcPr>
            <w:tcW w:w="1870" w:type="dxa"/>
            <w:tcBorders>
              <w:top w:val="single" w:sz="4" w:space="0" w:color="auto"/>
              <w:left w:val="single" w:sz="4" w:space="0" w:color="auto"/>
              <w:bottom w:val="none" w:sz="6" w:space="0" w:color="auto"/>
              <w:right w:val="single" w:sz="4" w:space="0" w:color="auto"/>
            </w:tcBorders>
          </w:tcPr>
          <w:p w14:paraId="0A2B61A3" w14:textId="77777777" w:rsidR="00000000" w:rsidRDefault="00000000">
            <w:pPr>
              <w:pStyle w:val="ConsPlusNormal"/>
              <w:jc w:val="center"/>
            </w:pPr>
            <w:r>
              <w:t>4</w:t>
            </w:r>
          </w:p>
        </w:tc>
        <w:tc>
          <w:tcPr>
            <w:tcW w:w="1644" w:type="dxa"/>
            <w:tcBorders>
              <w:top w:val="single" w:sz="4" w:space="0" w:color="auto"/>
              <w:left w:val="single" w:sz="4" w:space="0" w:color="auto"/>
              <w:bottom w:val="none" w:sz="6" w:space="0" w:color="auto"/>
              <w:right w:val="single" w:sz="4" w:space="0" w:color="auto"/>
            </w:tcBorders>
          </w:tcPr>
          <w:p w14:paraId="3D4D5A18" w14:textId="77777777" w:rsidR="00000000" w:rsidRDefault="00000000">
            <w:pPr>
              <w:pStyle w:val="ConsPlusNormal"/>
              <w:jc w:val="center"/>
            </w:pPr>
            <w:r>
              <w:t>2</w:t>
            </w:r>
          </w:p>
        </w:tc>
        <w:tc>
          <w:tcPr>
            <w:tcW w:w="1984" w:type="dxa"/>
            <w:tcBorders>
              <w:top w:val="single" w:sz="4" w:space="0" w:color="auto"/>
              <w:left w:val="single" w:sz="4" w:space="0" w:color="auto"/>
              <w:bottom w:val="none" w:sz="6" w:space="0" w:color="auto"/>
              <w:right w:val="single" w:sz="4" w:space="0" w:color="auto"/>
            </w:tcBorders>
          </w:tcPr>
          <w:p w14:paraId="5B86272E" w14:textId="77777777" w:rsidR="00000000" w:rsidRDefault="00000000">
            <w:pPr>
              <w:pStyle w:val="ConsPlusNormal"/>
              <w:jc w:val="center"/>
            </w:pPr>
            <w:r>
              <w:t>2</w:t>
            </w:r>
          </w:p>
        </w:tc>
      </w:tr>
      <w:tr w:rsidR="00000000" w14:paraId="32E0D251" w14:textId="77777777">
        <w:tc>
          <w:tcPr>
            <w:tcW w:w="1757" w:type="dxa"/>
            <w:tcBorders>
              <w:top w:val="none" w:sz="6" w:space="0" w:color="auto"/>
              <w:left w:val="single" w:sz="4" w:space="0" w:color="auto"/>
              <w:bottom w:val="single" w:sz="4" w:space="0" w:color="auto"/>
              <w:right w:val="single" w:sz="4" w:space="0" w:color="auto"/>
            </w:tcBorders>
          </w:tcPr>
          <w:p w14:paraId="60764E53" w14:textId="77777777" w:rsidR="00000000" w:rsidRDefault="00000000">
            <w:pPr>
              <w:pStyle w:val="ConsPlusNormal"/>
              <w:jc w:val="center"/>
            </w:pPr>
            <w:r>
              <w:t>&gt; 20</w:t>
            </w:r>
          </w:p>
        </w:tc>
        <w:tc>
          <w:tcPr>
            <w:tcW w:w="1814" w:type="dxa"/>
            <w:tcBorders>
              <w:top w:val="none" w:sz="6" w:space="0" w:color="auto"/>
              <w:left w:val="single" w:sz="4" w:space="0" w:color="auto"/>
              <w:bottom w:val="single" w:sz="4" w:space="0" w:color="auto"/>
              <w:right w:val="single" w:sz="4" w:space="0" w:color="auto"/>
            </w:tcBorders>
          </w:tcPr>
          <w:p w14:paraId="35A7A17E" w14:textId="77777777" w:rsidR="00000000" w:rsidRDefault="00000000">
            <w:pPr>
              <w:pStyle w:val="ConsPlusNormal"/>
              <w:jc w:val="center"/>
            </w:pPr>
            <w:r>
              <w:t>8</w:t>
            </w:r>
          </w:p>
        </w:tc>
        <w:tc>
          <w:tcPr>
            <w:tcW w:w="1870" w:type="dxa"/>
            <w:tcBorders>
              <w:top w:val="none" w:sz="6" w:space="0" w:color="auto"/>
              <w:left w:val="single" w:sz="4" w:space="0" w:color="auto"/>
              <w:bottom w:val="single" w:sz="4" w:space="0" w:color="auto"/>
              <w:right w:val="single" w:sz="4" w:space="0" w:color="auto"/>
            </w:tcBorders>
          </w:tcPr>
          <w:p w14:paraId="7AEB225B" w14:textId="77777777" w:rsidR="00000000" w:rsidRDefault="00000000">
            <w:pPr>
              <w:pStyle w:val="ConsPlusNormal"/>
              <w:jc w:val="center"/>
            </w:pPr>
            <w:r>
              <w:t>8</w:t>
            </w:r>
          </w:p>
        </w:tc>
        <w:tc>
          <w:tcPr>
            <w:tcW w:w="1644" w:type="dxa"/>
            <w:tcBorders>
              <w:top w:val="none" w:sz="6" w:space="0" w:color="auto"/>
              <w:left w:val="single" w:sz="4" w:space="0" w:color="auto"/>
              <w:bottom w:val="single" w:sz="4" w:space="0" w:color="auto"/>
              <w:right w:val="single" w:sz="4" w:space="0" w:color="auto"/>
            </w:tcBorders>
          </w:tcPr>
          <w:p w14:paraId="2991F71E" w14:textId="77777777" w:rsidR="00000000" w:rsidRDefault="00000000">
            <w:pPr>
              <w:pStyle w:val="ConsPlusNormal"/>
              <w:jc w:val="center"/>
            </w:pPr>
            <w:r>
              <w:t>4</w:t>
            </w:r>
          </w:p>
        </w:tc>
        <w:tc>
          <w:tcPr>
            <w:tcW w:w="1984" w:type="dxa"/>
            <w:tcBorders>
              <w:top w:val="none" w:sz="6" w:space="0" w:color="auto"/>
              <w:left w:val="single" w:sz="4" w:space="0" w:color="auto"/>
              <w:bottom w:val="single" w:sz="4" w:space="0" w:color="auto"/>
              <w:right w:val="single" w:sz="4" w:space="0" w:color="auto"/>
            </w:tcBorders>
          </w:tcPr>
          <w:p w14:paraId="5FC20FB1" w14:textId="77777777" w:rsidR="00000000" w:rsidRDefault="00000000">
            <w:pPr>
              <w:pStyle w:val="ConsPlusNormal"/>
              <w:jc w:val="center"/>
            </w:pPr>
            <w:r>
              <w:t>2</w:t>
            </w:r>
          </w:p>
        </w:tc>
      </w:tr>
    </w:tbl>
    <w:p w14:paraId="75F13F2B" w14:textId="77777777" w:rsidR="00000000" w:rsidRDefault="00000000">
      <w:pPr>
        <w:pStyle w:val="ConsPlusNormal"/>
        <w:jc w:val="both"/>
      </w:pPr>
    </w:p>
    <w:p w14:paraId="43115B58" w14:textId="77777777" w:rsidR="00000000" w:rsidRDefault="00000000">
      <w:pPr>
        <w:pStyle w:val="ConsPlusNormal"/>
        <w:ind w:firstLine="540"/>
        <w:jc w:val="both"/>
      </w:pPr>
      <w:r>
        <w:t>125. Размер клетки для содержания щенков собаки с матерью приведен в таблице 12.</w:t>
      </w:r>
    </w:p>
    <w:p w14:paraId="0BEA093A" w14:textId="77777777" w:rsidR="00000000" w:rsidRDefault="00000000">
      <w:pPr>
        <w:pStyle w:val="ConsPlusNormal"/>
        <w:jc w:val="both"/>
      </w:pPr>
    </w:p>
    <w:p w14:paraId="2C70A9C6" w14:textId="77777777" w:rsidR="00000000" w:rsidRDefault="00000000">
      <w:pPr>
        <w:pStyle w:val="ConsPlusNormal"/>
        <w:jc w:val="right"/>
      </w:pPr>
      <w:r>
        <w:t>Таблица 12</w:t>
      </w:r>
    </w:p>
    <w:p w14:paraId="792DD124" w14:textId="77777777" w:rsidR="00000000" w:rsidRDefault="00000000">
      <w:pPr>
        <w:pStyle w:val="ConsPlusNormal"/>
        <w:jc w:val="both"/>
      </w:pPr>
    </w:p>
    <w:p w14:paraId="6DBD4577" w14:textId="77777777" w:rsidR="00000000" w:rsidRDefault="00000000">
      <w:pPr>
        <w:pStyle w:val="ConsPlusNormal"/>
        <w:jc w:val="center"/>
      </w:pPr>
      <w:bookmarkStart w:id="10" w:name="Par757"/>
      <w:bookmarkEnd w:id="10"/>
      <w:r>
        <w:t>Размер клетки для содержания щенков собаки с матерью</w:t>
      </w:r>
    </w:p>
    <w:p w14:paraId="111EDBF2"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2324"/>
        <w:gridCol w:w="2721"/>
        <w:gridCol w:w="2494"/>
      </w:tblGrid>
      <w:tr w:rsidR="00000000" w14:paraId="25570E3C" w14:textId="77777777">
        <w:tc>
          <w:tcPr>
            <w:tcW w:w="1530" w:type="dxa"/>
            <w:tcBorders>
              <w:top w:val="single" w:sz="4" w:space="0" w:color="auto"/>
              <w:left w:val="single" w:sz="4" w:space="0" w:color="auto"/>
              <w:bottom w:val="single" w:sz="4" w:space="0" w:color="auto"/>
              <w:right w:val="single" w:sz="4" w:space="0" w:color="auto"/>
            </w:tcBorders>
          </w:tcPr>
          <w:p w14:paraId="67E8942D" w14:textId="77777777" w:rsidR="00000000" w:rsidRDefault="00000000">
            <w:pPr>
              <w:pStyle w:val="ConsPlusNormal"/>
              <w:jc w:val="center"/>
            </w:pPr>
            <w:r>
              <w:t>Вес, кг</w:t>
            </w:r>
          </w:p>
        </w:tc>
        <w:tc>
          <w:tcPr>
            <w:tcW w:w="2324" w:type="dxa"/>
            <w:tcBorders>
              <w:top w:val="single" w:sz="4" w:space="0" w:color="auto"/>
              <w:left w:val="single" w:sz="4" w:space="0" w:color="auto"/>
              <w:bottom w:val="single" w:sz="4" w:space="0" w:color="auto"/>
              <w:right w:val="single" w:sz="4" w:space="0" w:color="auto"/>
            </w:tcBorders>
          </w:tcPr>
          <w:p w14:paraId="60896434" w14:textId="77777777" w:rsidR="00000000" w:rsidRDefault="00000000">
            <w:pPr>
              <w:pStyle w:val="ConsPlusNormal"/>
              <w:jc w:val="center"/>
            </w:pPr>
            <w:r>
              <w:t>Минимальный размер клетки, м</w:t>
            </w:r>
            <w:r>
              <w:rPr>
                <w:vertAlign w:val="superscript"/>
              </w:rPr>
              <w:t>2</w:t>
            </w:r>
          </w:p>
        </w:tc>
        <w:tc>
          <w:tcPr>
            <w:tcW w:w="2721" w:type="dxa"/>
            <w:tcBorders>
              <w:top w:val="single" w:sz="4" w:space="0" w:color="auto"/>
              <w:left w:val="single" w:sz="4" w:space="0" w:color="auto"/>
              <w:bottom w:val="single" w:sz="4" w:space="0" w:color="auto"/>
              <w:right w:val="single" w:sz="4" w:space="0" w:color="auto"/>
            </w:tcBorders>
          </w:tcPr>
          <w:p w14:paraId="11D60146" w14:textId="77777777" w:rsidR="00000000" w:rsidRDefault="00000000">
            <w:pPr>
              <w:pStyle w:val="ConsPlusNormal"/>
              <w:jc w:val="center"/>
            </w:pPr>
            <w:r>
              <w:t>Минимальное пространство/животное, м</w:t>
            </w:r>
            <w:r>
              <w:rPr>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59FBA0DC" w14:textId="77777777" w:rsidR="00000000" w:rsidRDefault="00000000">
            <w:pPr>
              <w:pStyle w:val="ConsPlusNormal"/>
              <w:jc w:val="center"/>
            </w:pPr>
            <w:r>
              <w:t>Минимальная высота, м</w:t>
            </w:r>
          </w:p>
        </w:tc>
      </w:tr>
      <w:tr w:rsidR="00000000" w14:paraId="15BA4AFB" w14:textId="77777777">
        <w:tc>
          <w:tcPr>
            <w:tcW w:w="1530" w:type="dxa"/>
            <w:tcBorders>
              <w:top w:val="single" w:sz="4" w:space="0" w:color="auto"/>
              <w:left w:val="single" w:sz="4" w:space="0" w:color="auto"/>
              <w:bottom w:val="single" w:sz="4" w:space="0" w:color="auto"/>
              <w:right w:val="single" w:sz="4" w:space="0" w:color="auto"/>
            </w:tcBorders>
          </w:tcPr>
          <w:p w14:paraId="17C9E65F" w14:textId="77777777" w:rsidR="00000000" w:rsidRDefault="00000000">
            <w:pPr>
              <w:pStyle w:val="ConsPlusNormal"/>
              <w:jc w:val="center"/>
            </w:pPr>
            <w:r>
              <w:t>&lt; 5</w:t>
            </w:r>
          </w:p>
        </w:tc>
        <w:tc>
          <w:tcPr>
            <w:tcW w:w="2324" w:type="dxa"/>
            <w:tcBorders>
              <w:top w:val="single" w:sz="4" w:space="0" w:color="auto"/>
              <w:left w:val="single" w:sz="4" w:space="0" w:color="auto"/>
              <w:bottom w:val="single" w:sz="4" w:space="0" w:color="auto"/>
              <w:right w:val="single" w:sz="4" w:space="0" w:color="auto"/>
            </w:tcBorders>
          </w:tcPr>
          <w:p w14:paraId="3797846F" w14:textId="77777777" w:rsidR="00000000" w:rsidRDefault="00000000">
            <w:pPr>
              <w:pStyle w:val="ConsPlusNormal"/>
              <w:jc w:val="center"/>
            </w:pPr>
            <w:r>
              <w:t>4</w:t>
            </w:r>
          </w:p>
        </w:tc>
        <w:tc>
          <w:tcPr>
            <w:tcW w:w="2721" w:type="dxa"/>
            <w:tcBorders>
              <w:top w:val="single" w:sz="4" w:space="0" w:color="auto"/>
              <w:left w:val="single" w:sz="4" w:space="0" w:color="auto"/>
              <w:bottom w:val="single" w:sz="4" w:space="0" w:color="auto"/>
              <w:right w:val="single" w:sz="4" w:space="0" w:color="auto"/>
            </w:tcBorders>
          </w:tcPr>
          <w:p w14:paraId="4AC05976" w14:textId="77777777" w:rsidR="00000000" w:rsidRDefault="00000000">
            <w:pPr>
              <w:pStyle w:val="ConsPlusNormal"/>
              <w:jc w:val="center"/>
            </w:pPr>
            <w:r>
              <w:t>0,5</w:t>
            </w:r>
          </w:p>
        </w:tc>
        <w:tc>
          <w:tcPr>
            <w:tcW w:w="2494" w:type="dxa"/>
            <w:tcBorders>
              <w:top w:val="single" w:sz="4" w:space="0" w:color="auto"/>
              <w:left w:val="single" w:sz="4" w:space="0" w:color="auto"/>
              <w:bottom w:val="single" w:sz="4" w:space="0" w:color="auto"/>
              <w:right w:val="single" w:sz="4" w:space="0" w:color="auto"/>
            </w:tcBorders>
          </w:tcPr>
          <w:p w14:paraId="5034D41D" w14:textId="77777777" w:rsidR="00000000" w:rsidRDefault="00000000">
            <w:pPr>
              <w:pStyle w:val="ConsPlusNormal"/>
              <w:jc w:val="center"/>
            </w:pPr>
            <w:r>
              <w:t>2</w:t>
            </w:r>
          </w:p>
        </w:tc>
      </w:tr>
      <w:tr w:rsidR="00000000" w14:paraId="55C8AB26" w14:textId="77777777">
        <w:tc>
          <w:tcPr>
            <w:tcW w:w="1530" w:type="dxa"/>
            <w:tcBorders>
              <w:top w:val="single" w:sz="4" w:space="0" w:color="auto"/>
              <w:left w:val="single" w:sz="4" w:space="0" w:color="auto"/>
              <w:bottom w:val="single" w:sz="4" w:space="0" w:color="auto"/>
              <w:right w:val="single" w:sz="4" w:space="0" w:color="auto"/>
            </w:tcBorders>
          </w:tcPr>
          <w:p w14:paraId="26DB4EFC" w14:textId="77777777" w:rsidR="00000000" w:rsidRDefault="00000000">
            <w:pPr>
              <w:pStyle w:val="ConsPlusNormal"/>
              <w:jc w:val="center"/>
            </w:pPr>
            <w:r>
              <w:t>5 - 10</w:t>
            </w:r>
          </w:p>
        </w:tc>
        <w:tc>
          <w:tcPr>
            <w:tcW w:w="2324" w:type="dxa"/>
            <w:tcBorders>
              <w:top w:val="single" w:sz="4" w:space="0" w:color="auto"/>
              <w:left w:val="single" w:sz="4" w:space="0" w:color="auto"/>
              <w:bottom w:val="single" w:sz="4" w:space="0" w:color="auto"/>
              <w:right w:val="single" w:sz="4" w:space="0" w:color="auto"/>
            </w:tcBorders>
          </w:tcPr>
          <w:p w14:paraId="4671DE2E" w14:textId="77777777" w:rsidR="00000000" w:rsidRDefault="00000000">
            <w:pPr>
              <w:pStyle w:val="ConsPlusNormal"/>
              <w:jc w:val="center"/>
            </w:pPr>
            <w:r>
              <w:t>4</w:t>
            </w:r>
          </w:p>
        </w:tc>
        <w:tc>
          <w:tcPr>
            <w:tcW w:w="2721" w:type="dxa"/>
            <w:tcBorders>
              <w:top w:val="single" w:sz="4" w:space="0" w:color="auto"/>
              <w:left w:val="single" w:sz="4" w:space="0" w:color="auto"/>
              <w:bottom w:val="single" w:sz="4" w:space="0" w:color="auto"/>
              <w:right w:val="single" w:sz="4" w:space="0" w:color="auto"/>
            </w:tcBorders>
          </w:tcPr>
          <w:p w14:paraId="1965733D" w14:textId="77777777" w:rsidR="00000000" w:rsidRDefault="00000000">
            <w:pPr>
              <w:pStyle w:val="ConsPlusNormal"/>
              <w:jc w:val="center"/>
            </w:pPr>
            <w:r>
              <w:t>1</w:t>
            </w:r>
          </w:p>
        </w:tc>
        <w:tc>
          <w:tcPr>
            <w:tcW w:w="2494" w:type="dxa"/>
            <w:tcBorders>
              <w:top w:val="single" w:sz="4" w:space="0" w:color="auto"/>
              <w:left w:val="single" w:sz="4" w:space="0" w:color="auto"/>
              <w:bottom w:val="single" w:sz="4" w:space="0" w:color="auto"/>
              <w:right w:val="single" w:sz="4" w:space="0" w:color="auto"/>
            </w:tcBorders>
          </w:tcPr>
          <w:p w14:paraId="6402AD8B" w14:textId="77777777" w:rsidR="00000000" w:rsidRDefault="00000000">
            <w:pPr>
              <w:pStyle w:val="ConsPlusNormal"/>
              <w:jc w:val="center"/>
            </w:pPr>
            <w:r>
              <w:t>2</w:t>
            </w:r>
          </w:p>
        </w:tc>
      </w:tr>
      <w:tr w:rsidR="00000000" w14:paraId="0CC954E7" w14:textId="77777777">
        <w:tc>
          <w:tcPr>
            <w:tcW w:w="1530" w:type="dxa"/>
            <w:tcBorders>
              <w:top w:val="single" w:sz="4" w:space="0" w:color="auto"/>
              <w:left w:val="single" w:sz="4" w:space="0" w:color="auto"/>
              <w:bottom w:val="single" w:sz="4" w:space="0" w:color="auto"/>
              <w:right w:val="single" w:sz="4" w:space="0" w:color="auto"/>
            </w:tcBorders>
          </w:tcPr>
          <w:p w14:paraId="0E5AC21A" w14:textId="77777777" w:rsidR="00000000" w:rsidRDefault="00000000">
            <w:pPr>
              <w:pStyle w:val="ConsPlusNormal"/>
              <w:jc w:val="center"/>
            </w:pPr>
            <w:r>
              <w:t>10 - 15</w:t>
            </w:r>
          </w:p>
        </w:tc>
        <w:tc>
          <w:tcPr>
            <w:tcW w:w="2324" w:type="dxa"/>
            <w:tcBorders>
              <w:top w:val="single" w:sz="4" w:space="0" w:color="auto"/>
              <w:left w:val="single" w:sz="4" w:space="0" w:color="auto"/>
              <w:bottom w:val="single" w:sz="4" w:space="0" w:color="auto"/>
              <w:right w:val="single" w:sz="4" w:space="0" w:color="auto"/>
            </w:tcBorders>
          </w:tcPr>
          <w:p w14:paraId="4AD50522" w14:textId="77777777" w:rsidR="00000000" w:rsidRDefault="00000000">
            <w:pPr>
              <w:pStyle w:val="ConsPlusNormal"/>
              <w:jc w:val="center"/>
            </w:pPr>
            <w:r>
              <w:t>4</w:t>
            </w:r>
          </w:p>
        </w:tc>
        <w:tc>
          <w:tcPr>
            <w:tcW w:w="2721" w:type="dxa"/>
            <w:tcBorders>
              <w:top w:val="single" w:sz="4" w:space="0" w:color="auto"/>
              <w:left w:val="single" w:sz="4" w:space="0" w:color="auto"/>
              <w:bottom w:val="single" w:sz="4" w:space="0" w:color="auto"/>
              <w:right w:val="single" w:sz="4" w:space="0" w:color="auto"/>
            </w:tcBorders>
          </w:tcPr>
          <w:p w14:paraId="6932D133" w14:textId="77777777" w:rsidR="00000000" w:rsidRDefault="00000000">
            <w:pPr>
              <w:pStyle w:val="ConsPlusNormal"/>
              <w:jc w:val="center"/>
            </w:pPr>
            <w:r>
              <w:t>1,5</w:t>
            </w:r>
          </w:p>
        </w:tc>
        <w:tc>
          <w:tcPr>
            <w:tcW w:w="2494" w:type="dxa"/>
            <w:tcBorders>
              <w:top w:val="single" w:sz="4" w:space="0" w:color="auto"/>
              <w:left w:val="single" w:sz="4" w:space="0" w:color="auto"/>
              <w:bottom w:val="single" w:sz="4" w:space="0" w:color="auto"/>
              <w:right w:val="single" w:sz="4" w:space="0" w:color="auto"/>
            </w:tcBorders>
          </w:tcPr>
          <w:p w14:paraId="5D90884A" w14:textId="77777777" w:rsidR="00000000" w:rsidRDefault="00000000">
            <w:pPr>
              <w:pStyle w:val="ConsPlusNormal"/>
              <w:jc w:val="center"/>
            </w:pPr>
            <w:r>
              <w:t>2</w:t>
            </w:r>
          </w:p>
        </w:tc>
      </w:tr>
      <w:tr w:rsidR="00000000" w14:paraId="6B49A00B" w14:textId="77777777">
        <w:tc>
          <w:tcPr>
            <w:tcW w:w="1530" w:type="dxa"/>
            <w:tcBorders>
              <w:top w:val="single" w:sz="4" w:space="0" w:color="auto"/>
              <w:left w:val="single" w:sz="4" w:space="0" w:color="auto"/>
              <w:bottom w:val="single" w:sz="4" w:space="0" w:color="auto"/>
              <w:right w:val="single" w:sz="4" w:space="0" w:color="auto"/>
            </w:tcBorders>
          </w:tcPr>
          <w:p w14:paraId="22CAE97A" w14:textId="77777777" w:rsidR="00000000" w:rsidRDefault="00000000">
            <w:pPr>
              <w:pStyle w:val="ConsPlusNormal"/>
              <w:jc w:val="center"/>
            </w:pPr>
            <w:r>
              <w:t>15 - 20</w:t>
            </w:r>
          </w:p>
        </w:tc>
        <w:tc>
          <w:tcPr>
            <w:tcW w:w="2324" w:type="dxa"/>
            <w:tcBorders>
              <w:top w:val="single" w:sz="4" w:space="0" w:color="auto"/>
              <w:left w:val="single" w:sz="4" w:space="0" w:color="auto"/>
              <w:bottom w:val="single" w:sz="4" w:space="0" w:color="auto"/>
              <w:right w:val="single" w:sz="4" w:space="0" w:color="auto"/>
            </w:tcBorders>
          </w:tcPr>
          <w:p w14:paraId="5D6BB2B4" w14:textId="77777777" w:rsidR="00000000" w:rsidRDefault="00000000">
            <w:pPr>
              <w:pStyle w:val="ConsPlusNormal"/>
              <w:jc w:val="center"/>
            </w:pPr>
            <w:r>
              <w:t>4</w:t>
            </w:r>
          </w:p>
        </w:tc>
        <w:tc>
          <w:tcPr>
            <w:tcW w:w="2721" w:type="dxa"/>
            <w:tcBorders>
              <w:top w:val="single" w:sz="4" w:space="0" w:color="auto"/>
              <w:left w:val="single" w:sz="4" w:space="0" w:color="auto"/>
              <w:bottom w:val="single" w:sz="4" w:space="0" w:color="auto"/>
              <w:right w:val="single" w:sz="4" w:space="0" w:color="auto"/>
            </w:tcBorders>
          </w:tcPr>
          <w:p w14:paraId="07B384E0" w14:textId="77777777" w:rsidR="00000000" w:rsidRDefault="00000000">
            <w:pPr>
              <w:pStyle w:val="ConsPlusNormal"/>
              <w:jc w:val="center"/>
            </w:pPr>
            <w:r>
              <w:t>2</w:t>
            </w:r>
          </w:p>
        </w:tc>
        <w:tc>
          <w:tcPr>
            <w:tcW w:w="2494" w:type="dxa"/>
            <w:tcBorders>
              <w:top w:val="single" w:sz="4" w:space="0" w:color="auto"/>
              <w:left w:val="single" w:sz="4" w:space="0" w:color="auto"/>
              <w:bottom w:val="single" w:sz="4" w:space="0" w:color="auto"/>
              <w:right w:val="single" w:sz="4" w:space="0" w:color="auto"/>
            </w:tcBorders>
          </w:tcPr>
          <w:p w14:paraId="0CFD44EB" w14:textId="77777777" w:rsidR="00000000" w:rsidRDefault="00000000">
            <w:pPr>
              <w:pStyle w:val="ConsPlusNormal"/>
              <w:jc w:val="center"/>
            </w:pPr>
            <w:r>
              <w:t>2</w:t>
            </w:r>
          </w:p>
        </w:tc>
      </w:tr>
      <w:tr w:rsidR="00000000" w14:paraId="6218A71A" w14:textId="77777777">
        <w:tc>
          <w:tcPr>
            <w:tcW w:w="1530" w:type="dxa"/>
            <w:tcBorders>
              <w:top w:val="single" w:sz="4" w:space="0" w:color="auto"/>
              <w:left w:val="single" w:sz="4" w:space="0" w:color="auto"/>
              <w:bottom w:val="single" w:sz="4" w:space="0" w:color="auto"/>
              <w:right w:val="single" w:sz="4" w:space="0" w:color="auto"/>
            </w:tcBorders>
          </w:tcPr>
          <w:p w14:paraId="028DBA70" w14:textId="77777777" w:rsidR="00000000" w:rsidRDefault="00000000">
            <w:pPr>
              <w:pStyle w:val="ConsPlusNormal"/>
              <w:jc w:val="center"/>
            </w:pPr>
            <w:r>
              <w:t>&gt; 20</w:t>
            </w:r>
          </w:p>
        </w:tc>
        <w:tc>
          <w:tcPr>
            <w:tcW w:w="2324" w:type="dxa"/>
            <w:tcBorders>
              <w:top w:val="single" w:sz="4" w:space="0" w:color="auto"/>
              <w:left w:val="single" w:sz="4" w:space="0" w:color="auto"/>
              <w:bottom w:val="single" w:sz="4" w:space="0" w:color="auto"/>
              <w:right w:val="single" w:sz="4" w:space="0" w:color="auto"/>
            </w:tcBorders>
          </w:tcPr>
          <w:p w14:paraId="123618A8" w14:textId="77777777" w:rsidR="00000000" w:rsidRDefault="00000000">
            <w:pPr>
              <w:pStyle w:val="ConsPlusNormal"/>
              <w:jc w:val="center"/>
            </w:pPr>
            <w:r>
              <w:t>8</w:t>
            </w:r>
          </w:p>
        </w:tc>
        <w:tc>
          <w:tcPr>
            <w:tcW w:w="2721" w:type="dxa"/>
            <w:tcBorders>
              <w:top w:val="single" w:sz="4" w:space="0" w:color="auto"/>
              <w:left w:val="single" w:sz="4" w:space="0" w:color="auto"/>
              <w:bottom w:val="single" w:sz="4" w:space="0" w:color="auto"/>
              <w:right w:val="single" w:sz="4" w:space="0" w:color="auto"/>
            </w:tcBorders>
          </w:tcPr>
          <w:p w14:paraId="405CA0D4" w14:textId="77777777" w:rsidR="00000000" w:rsidRDefault="00000000">
            <w:pPr>
              <w:pStyle w:val="ConsPlusNormal"/>
              <w:jc w:val="center"/>
            </w:pPr>
            <w:r>
              <w:t>4</w:t>
            </w:r>
          </w:p>
        </w:tc>
        <w:tc>
          <w:tcPr>
            <w:tcW w:w="2494" w:type="dxa"/>
            <w:tcBorders>
              <w:top w:val="single" w:sz="4" w:space="0" w:color="auto"/>
              <w:left w:val="single" w:sz="4" w:space="0" w:color="auto"/>
              <w:bottom w:val="single" w:sz="4" w:space="0" w:color="auto"/>
              <w:right w:val="single" w:sz="4" w:space="0" w:color="auto"/>
            </w:tcBorders>
          </w:tcPr>
          <w:p w14:paraId="3C92AD8C" w14:textId="77777777" w:rsidR="00000000" w:rsidRDefault="00000000">
            <w:pPr>
              <w:pStyle w:val="ConsPlusNormal"/>
              <w:jc w:val="center"/>
            </w:pPr>
            <w:r>
              <w:t>2</w:t>
            </w:r>
          </w:p>
        </w:tc>
      </w:tr>
    </w:tbl>
    <w:p w14:paraId="66CF8914" w14:textId="77777777" w:rsidR="00000000" w:rsidRDefault="00000000">
      <w:pPr>
        <w:pStyle w:val="ConsPlusNormal"/>
        <w:jc w:val="both"/>
      </w:pPr>
    </w:p>
    <w:p w14:paraId="42CAAF0A" w14:textId="77777777" w:rsidR="00000000" w:rsidRDefault="00000000">
      <w:pPr>
        <w:pStyle w:val="ConsPlusTitle"/>
        <w:jc w:val="center"/>
        <w:outlineLvl w:val="3"/>
      </w:pPr>
      <w:r>
        <w:t>Хорьки</w:t>
      </w:r>
    </w:p>
    <w:p w14:paraId="74A9E640" w14:textId="77777777" w:rsidR="00000000" w:rsidRDefault="00000000">
      <w:pPr>
        <w:pStyle w:val="ConsPlusNormal"/>
        <w:jc w:val="both"/>
      </w:pPr>
    </w:p>
    <w:p w14:paraId="34F31A5D" w14:textId="77777777" w:rsidR="00000000" w:rsidRDefault="00000000">
      <w:pPr>
        <w:pStyle w:val="ConsPlusNormal"/>
        <w:ind w:firstLine="540"/>
        <w:jc w:val="both"/>
      </w:pPr>
      <w:r>
        <w:t>126. Размер клетки для содержания хорьков приведен в таблице 13.</w:t>
      </w:r>
    </w:p>
    <w:p w14:paraId="6D473806" w14:textId="77777777" w:rsidR="00000000" w:rsidRDefault="00000000">
      <w:pPr>
        <w:pStyle w:val="ConsPlusNormal"/>
        <w:jc w:val="both"/>
      </w:pPr>
    </w:p>
    <w:p w14:paraId="603D4101" w14:textId="77777777" w:rsidR="00000000" w:rsidRDefault="00000000">
      <w:pPr>
        <w:pStyle w:val="ConsPlusNormal"/>
        <w:jc w:val="right"/>
      </w:pPr>
      <w:r>
        <w:t>Таблица 13</w:t>
      </w:r>
    </w:p>
    <w:p w14:paraId="28F3A2E6" w14:textId="77777777" w:rsidR="00000000" w:rsidRDefault="00000000">
      <w:pPr>
        <w:pStyle w:val="ConsPlusNormal"/>
        <w:jc w:val="both"/>
      </w:pPr>
    </w:p>
    <w:p w14:paraId="25BD1BBC" w14:textId="77777777" w:rsidR="00000000" w:rsidRDefault="00000000">
      <w:pPr>
        <w:pStyle w:val="ConsPlusNormal"/>
        <w:jc w:val="center"/>
      </w:pPr>
      <w:r>
        <w:t>Размер клетки для содержания хорьков</w:t>
      </w:r>
    </w:p>
    <w:p w14:paraId="62DDCE64"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2324"/>
        <w:gridCol w:w="2721"/>
        <w:gridCol w:w="2494"/>
      </w:tblGrid>
      <w:tr w:rsidR="00000000" w14:paraId="085CDEB9" w14:textId="77777777">
        <w:tc>
          <w:tcPr>
            <w:tcW w:w="1530" w:type="dxa"/>
            <w:tcBorders>
              <w:top w:val="single" w:sz="4" w:space="0" w:color="auto"/>
              <w:left w:val="single" w:sz="4" w:space="0" w:color="auto"/>
              <w:bottom w:val="single" w:sz="4" w:space="0" w:color="auto"/>
              <w:right w:val="single" w:sz="4" w:space="0" w:color="auto"/>
            </w:tcBorders>
          </w:tcPr>
          <w:p w14:paraId="7243BD06" w14:textId="77777777" w:rsidR="00000000" w:rsidRDefault="00000000">
            <w:pPr>
              <w:pStyle w:val="ConsPlusNormal"/>
              <w:jc w:val="center"/>
            </w:pPr>
            <w:r>
              <w:t>Вес, г</w:t>
            </w:r>
          </w:p>
        </w:tc>
        <w:tc>
          <w:tcPr>
            <w:tcW w:w="2324" w:type="dxa"/>
            <w:tcBorders>
              <w:top w:val="single" w:sz="4" w:space="0" w:color="auto"/>
              <w:left w:val="single" w:sz="4" w:space="0" w:color="auto"/>
              <w:bottom w:val="single" w:sz="4" w:space="0" w:color="auto"/>
              <w:right w:val="single" w:sz="4" w:space="0" w:color="auto"/>
            </w:tcBorders>
          </w:tcPr>
          <w:p w14:paraId="2BB78232" w14:textId="77777777" w:rsidR="00000000" w:rsidRDefault="00000000">
            <w:pPr>
              <w:pStyle w:val="ConsPlusNormal"/>
              <w:jc w:val="center"/>
            </w:pPr>
            <w:r>
              <w:t>Минимальный размер клетки, см</w:t>
            </w:r>
            <w:r>
              <w:rPr>
                <w:vertAlign w:val="superscript"/>
              </w:rPr>
              <w:t>2</w:t>
            </w:r>
          </w:p>
        </w:tc>
        <w:tc>
          <w:tcPr>
            <w:tcW w:w="2721" w:type="dxa"/>
            <w:tcBorders>
              <w:top w:val="single" w:sz="4" w:space="0" w:color="auto"/>
              <w:left w:val="single" w:sz="4" w:space="0" w:color="auto"/>
              <w:bottom w:val="single" w:sz="4" w:space="0" w:color="auto"/>
              <w:right w:val="single" w:sz="4" w:space="0" w:color="auto"/>
            </w:tcBorders>
          </w:tcPr>
          <w:p w14:paraId="3A0A8B1C" w14:textId="77777777" w:rsidR="00000000" w:rsidRDefault="00000000">
            <w:pPr>
              <w:pStyle w:val="ConsPlusNormal"/>
              <w:jc w:val="center"/>
            </w:pPr>
            <w:r>
              <w:t>Минимальная площадь/животное, см</w:t>
            </w:r>
            <w:r>
              <w:rPr>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41878DEF" w14:textId="77777777" w:rsidR="00000000" w:rsidRDefault="00000000">
            <w:pPr>
              <w:pStyle w:val="ConsPlusNormal"/>
              <w:jc w:val="center"/>
            </w:pPr>
            <w:r>
              <w:t>Минимальная высота, см</w:t>
            </w:r>
          </w:p>
        </w:tc>
      </w:tr>
      <w:tr w:rsidR="00000000" w14:paraId="7E00BB73" w14:textId="77777777">
        <w:tc>
          <w:tcPr>
            <w:tcW w:w="1530" w:type="dxa"/>
            <w:tcBorders>
              <w:top w:val="single" w:sz="4" w:space="0" w:color="auto"/>
              <w:left w:val="single" w:sz="4" w:space="0" w:color="auto"/>
              <w:bottom w:val="single" w:sz="4" w:space="0" w:color="auto"/>
              <w:right w:val="single" w:sz="4" w:space="0" w:color="auto"/>
            </w:tcBorders>
            <w:vAlign w:val="center"/>
          </w:tcPr>
          <w:p w14:paraId="6DD90AF6" w14:textId="77777777" w:rsidR="00000000" w:rsidRDefault="00000000">
            <w:pPr>
              <w:pStyle w:val="ConsPlusNormal"/>
            </w:pPr>
            <w:r>
              <w:lastRenderedPageBreak/>
              <w:t>&lt; 600</w:t>
            </w:r>
          </w:p>
        </w:tc>
        <w:tc>
          <w:tcPr>
            <w:tcW w:w="2324" w:type="dxa"/>
            <w:tcBorders>
              <w:top w:val="single" w:sz="4" w:space="0" w:color="auto"/>
              <w:left w:val="single" w:sz="4" w:space="0" w:color="auto"/>
              <w:bottom w:val="single" w:sz="4" w:space="0" w:color="auto"/>
              <w:right w:val="single" w:sz="4" w:space="0" w:color="auto"/>
            </w:tcBorders>
            <w:vAlign w:val="center"/>
          </w:tcPr>
          <w:p w14:paraId="3A868291" w14:textId="77777777" w:rsidR="00000000" w:rsidRDefault="00000000">
            <w:pPr>
              <w:pStyle w:val="ConsPlusNormal"/>
              <w:jc w:val="center"/>
            </w:pPr>
            <w:r>
              <w:t>4500</w:t>
            </w:r>
          </w:p>
        </w:tc>
        <w:tc>
          <w:tcPr>
            <w:tcW w:w="2721" w:type="dxa"/>
            <w:tcBorders>
              <w:top w:val="single" w:sz="4" w:space="0" w:color="auto"/>
              <w:left w:val="single" w:sz="4" w:space="0" w:color="auto"/>
              <w:bottom w:val="single" w:sz="4" w:space="0" w:color="auto"/>
              <w:right w:val="single" w:sz="4" w:space="0" w:color="auto"/>
            </w:tcBorders>
            <w:vAlign w:val="center"/>
          </w:tcPr>
          <w:p w14:paraId="554BD09D" w14:textId="77777777" w:rsidR="00000000" w:rsidRDefault="00000000">
            <w:pPr>
              <w:pStyle w:val="ConsPlusNormal"/>
              <w:jc w:val="center"/>
            </w:pPr>
            <w:r>
              <w:t>1500</w:t>
            </w:r>
          </w:p>
        </w:tc>
        <w:tc>
          <w:tcPr>
            <w:tcW w:w="2494" w:type="dxa"/>
            <w:tcBorders>
              <w:top w:val="single" w:sz="4" w:space="0" w:color="auto"/>
              <w:left w:val="single" w:sz="4" w:space="0" w:color="auto"/>
              <w:bottom w:val="single" w:sz="4" w:space="0" w:color="auto"/>
              <w:right w:val="single" w:sz="4" w:space="0" w:color="auto"/>
            </w:tcBorders>
            <w:vAlign w:val="center"/>
          </w:tcPr>
          <w:p w14:paraId="588EEC01" w14:textId="77777777" w:rsidR="00000000" w:rsidRDefault="00000000">
            <w:pPr>
              <w:pStyle w:val="ConsPlusNormal"/>
              <w:jc w:val="center"/>
            </w:pPr>
            <w:r>
              <w:t>50</w:t>
            </w:r>
          </w:p>
        </w:tc>
      </w:tr>
      <w:tr w:rsidR="00000000" w14:paraId="47E30DD8" w14:textId="77777777">
        <w:tc>
          <w:tcPr>
            <w:tcW w:w="1530" w:type="dxa"/>
            <w:tcBorders>
              <w:top w:val="single" w:sz="4" w:space="0" w:color="auto"/>
              <w:left w:val="single" w:sz="4" w:space="0" w:color="auto"/>
              <w:bottom w:val="single" w:sz="4" w:space="0" w:color="auto"/>
              <w:right w:val="single" w:sz="4" w:space="0" w:color="auto"/>
            </w:tcBorders>
            <w:vAlign w:val="center"/>
          </w:tcPr>
          <w:p w14:paraId="7D2429DA" w14:textId="77777777" w:rsidR="00000000" w:rsidRDefault="00000000">
            <w:pPr>
              <w:pStyle w:val="ConsPlusNormal"/>
            </w:pPr>
            <w:r>
              <w:t>&gt; 600</w:t>
            </w:r>
          </w:p>
        </w:tc>
        <w:tc>
          <w:tcPr>
            <w:tcW w:w="2324" w:type="dxa"/>
            <w:tcBorders>
              <w:top w:val="single" w:sz="4" w:space="0" w:color="auto"/>
              <w:left w:val="single" w:sz="4" w:space="0" w:color="auto"/>
              <w:bottom w:val="single" w:sz="4" w:space="0" w:color="auto"/>
              <w:right w:val="single" w:sz="4" w:space="0" w:color="auto"/>
            </w:tcBorders>
            <w:vAlign w:val="center"/>
          </w:tcPr>
          <w:p w14:paraId="6F6692CB" w14:textId="77777777" w:rsidR="00000000" w:rsidRDefault="00000000">
            <w:pPr>
              <w:pStyle w:val="ConsPlusNormal"/>
              <w:jc w:val="center"/>
            </w:pPr>
            <w:r>
              <w:t>4500</w:t>
            </w:r>
          </w:p>
        </w:tc>
        <w:tc>
          <w:tcPr>
            <w:tcW w:w="2721" w:type="dxa"/>
            <w:tcBorders>
              <w:top w:val="single" w:sz="4" w:space="0" w:color="auto"/>
              <w:left w:val="single" w:sz="4" w:space="0" w:color="auto"/>
              <w:bottom w:val="single" w:sz="4" w:space="0" w:color="auto"/>
              <w:right w:val="single" w:sz="4" w:space="0" w:color="auto"/>
            </w:tcBorders>
            <w:vAlign w:val="center"/>
          </w:tcPr>
          <w:p w14:paraId="4D1A66AA" w14:textId="77777777" w:rsidR="00000000" w:rsidRDefault="00000000">
            <w:pPr>
              <w:pStyle w:val="ConsPlusNormal"/>
              <w:jc w:val="center"/>
            </w:pPr>
            <w:r>
              <w:t>3000</w:t>
            </w:r>
          </w:p>
        </w:tc>
        <w:tc>
          <w:tcPr>
            <w:tcW w:w="2494" w:type="dxa"/>
            <w:tcBorders>
              <w:top w:val="single" w:sz="4" w:space="0" w:color="auto"/>
              <w:left w:val="single" w:sz="4" w:space="0" w:color="auto"/>
              <w:bottom w:val="single" w:sz="4" w:space="0" w:color="auto"/>
              <w:right w:val="single" w:sz="4" w:space="0" w:color="auto"/>
            </w:tcBorders>
            <w:vAlign w:val="center"/>
          </w:tcPr>
          <w:p w14:paraId="08E15769" w14:textId="77777777" w:rsidR="00000000" w:rsidRDefault="00000000">
            <w:pPr>
              <w:pStyle w:val="ConsPlusNormal"/>
              <w:jc w:val="center"/>
            </w:pPr>
            <w:r>
              <w:t>50</w:t>
            </w:r>
          </w:p>
        </w:tc>
      </w:tr>
      <w:tr w:rsidR="00000000" w14:paraId="669BAB0D" w14:textId="77777777">
        <w:tc>
          <w:tcPr>
            <w:tcW w:w="1530" w:type="dxa"/>
            <w:tcBorders>
              <w:top w:val="single" w:sz="4" w:space="0" w:color="auto"/>
              <w:left w:val="single" w:sz="4" w:space="0" w:color="auto"/>
              <w:bottom w:val="single" w:sz="4" w:space="0" w:color="auto"/>
              <w:right w:val="single" w:sz="4" w:space="0" w:color="auto"/>
            </w:tcBorders>
            <w:vAlign w:val="center"/>
          </w:tcPr>
          <w:p w14:paraId="6C96E1DF" w14:textId="77777777" w:rsidR="00000000" w:rsidRDefault="00000000">
            <w:pPr>
              <w:pStyle w:val="ConsPlusNormal"/>
            </w:pPr>
            <w:r>
              <w:t>Взрослые самцы</w:t>
            </w:r>
          </w:p>
        </w:tc>
        <w:tc>
          <w:tcPr>
            <w:tcW w:w="2324" w:type="dxa"/>
            <w:tcBorders>
              <w:top w:val="single" w:sz="4" w:space="0" w:color="auto"/>
              <w:left w:val="single" w:sz="4" w:space="0" w:color="auto"/>
              <w:bottom w:val="single" w:sz="4" w:space="0" w:color="auto"/>
              <w:right w:val="single" w:sz="4" w:space="0" w:color="auto"/>
            </w:tcBorders>
            <w:vAlign w:val="center"/>
          </w:tcPr>
          <w:p w14:paraId="73641002" w14:textId="77777777" w:rsidR="00000000" w:rsidRDefault="00000000">
            <w:pPr>
              <w:pStyle w:val="ConsPlusNormal"/>
              <w:jc w:val="center"/>
            </w:pPr>
            <w:r>
              <w:t>6000</w:t>
            </w:r>
          </w:p>
        </w:tc>
        <w:tc>
          <w:tcPr>
            <w:tcW w:w="2721" w:type="dxa"/>
            <w:tcBorders>
              <w:top w:val="single" w:sz="4" w:space="0" w:color="auto"/>
              <w:left w:val="single" w:sz="4" w:space="0" w:color="auto"/>
              <w:bottom w:val="single" w:sz="4" w:space="0" w:color="auto"/>
              <w:right w:val="single" w:sz="4" w:space="0" w:color="auto"/>
            </w:tcBorders>
            <w:vAlign w:val="center"/>
          </w:tcPr>
          <w:p w14:paraId="60C7216C" w14:textId="77777777" w:rsidR="00000000" w:rsidRDefault="00000000">
            <w:pPr>
              <w:pStyle w:val="ConsPlusNormal"/>
              <w:jc w:val="center"/>
            </w:pPr>
            <w:r>
              <w:t>6000</w:t>
            </w:r>
          </w:p>
        </w:tc>
        <w:tc>
          <w:tcPr>
            <w:tcW w:w="2494" w:type="dxa"/>
            <w:tcBorders>
              <w:top w:val="single" w:sz="4" w:space="0" w:color="auto"/>
              <w:left w:val="single" w:sz="4" w:space="0" w:color="auto"/>
              <w:bottom w:val="single" w:sz="4" w:space="0" w:color="auto"/>
              <w:right w:val="single" w:sz="4" w:space="0" w:color="auto"/>
            </w:tcBorders>
            <w:vAlign w:val="center"/>
          </w:tcPr>
          <w:p w14:paraId="525A2073" w14:textId="77777777" w:rsidR="00000000" w:rsidRDefault="00000000">
            <w:pPr>
              <w:pStyle w:val="ConsPlusNormal"/>
              <w:jc w:val="center"/>
            </w:pPr>
            <w:r>
              <w:t>50</w:t>
            </w:r>
          </w:p>
        </w:tc>
      </w:tr>
      <w:tr w:rsidR="00000000" w14:paraId="63F44678" w14:textId="77777777">
        <w:tc>
          <w:tcPr>
            <w:tcW w:w="1530" w:type="dxa"/>
            <w:tcBorders>
              <w:top w:val="single" w:sz="4" w:space="0" w:color="auto"/>
              <w:left w:val="single" w:sz="4" w:space="0" w:color="auto"/>
              <w:bottom w:val="single" w:sz="4" w:space="0" w:color="auto"/>
              <w:right w:val="single" w:sz="4" w:space="0" w:color="auto"/>
            </w:tcBorders>
            <w:vAlign w:val="center"/>
          </w:tcPr>
          <w:p w14:paraId="7CFDF24D" w14:textId="77777777" w:rsidR="00000000" w:rsidRDefault="00000000">
            <w:pPr>
              <w:pStyle w:val="ConsPlusNormal"/>
            </w:pPr>
            <w:r>
              <w:t>Самка с пометом</w:t>
            </w:r>
          </w:p>
        </w:tc>
        <w:tc>
          <w:tcPr>
            <w:tcW w:w="2324" w:type="dxa"/>
            <w:tcBorders>
              <w:top w:val="single" w:sz="4" w:space="0" w:color="auto"/>
              <w:left w:val="single" w:sz="4" w:space="0" w:color="auto"/>
              <w:bottom w:val="single" w:sz="4" w:space="0" w:color="auto"/>
              <w:right w:val="single" w:sz="4" w:space="0" w:color="auto"/>
            </w:tcBorders>
            <w:vAlign w:val="center"/>
          </w:tcPr>
          <w:p w14:paraId="35457959" w14:textId="77777777" w:rsidR="00000000" w:rsidRDefault="00000000">
            <w:pPr>
              <w:pStyle w:val="ConsPlusNormal"/>
              <w:jc w:val="center"/>
            </w:pPr>
            <w:r>
              <w:t>5400</w:t>
            </w:r>
          </w:p>
        </w:tc>
        <w:tc>
          <w:tcPr>
            <w:tcW w:w="2721" w:type="dxa"/>
            <w:tcBorders>
              <w:top w:val="single" w:sz="4" w:space="0" w:color="auto"/>
              <w:left w:val="single" w:sz="4" w:space="0" w:color="auto"/>
              <w:bottom w:val="single" w:sz="4" w:space="0" w:color="auto"/>
              <w:right w:val="single" w:sz="4" w:space="0" w:color="auto"/>
            </w:tcBorders>
            <w:vAlign w:val="center"/>
          </w:tcPr>
          <w:p w14:paraId="454D0B19" w14:textId="77777777" w:rsidR="00000000" w:rsidRDefault="00000000">
            <w:pPr>
              <w:pStyle w:val="ConsPlusNormal"/>
              <w:jc w:val="center"/>
            </w:pPr>
            <w:r>
              <w:t>5400</w:t>
            </w:r>
          </w:p>
        </w:tc>
        <w:tc>
          <w:tcPr>
            <w:tcW w:w="2494" w:type="dxa"/>
            <w:tcBorders>
              <w:top w:val="single" w:sz="4" w:space="0" w:color="auto"/>
              <w:left w:val="single" w:sz="4" w:space="0" w:color="auto"/>
              <w:bottom w:val="single" w:sz="4" w:space="0" w:color="auto"/>
              <w:right w:val="single" w:sz="4" w:space="0" w:color="auto"/>
            </w:tcBorders>
            <w:vAlign w:val="center"/>
          </w:tcPr>
          <w:p w14:paraId="37AF87AA" w14:textId="77777777" w:rsidR="00000000" w:rsidRDefault="00000000">
            <w:pPr>
              <w:pStyle w:val="ConsPlusNormal"/>
              <w:jc w:val="center"/>
            </w:pPr>
            <w:r>
              <w:t>50</w:t>
            </w:r>
          </w:p>
        </w:tc>
      </w:tr>
    </w:tbl>
    <w:p w14:paraId="2D404EE6" w14:textId="77777777" w:rsidR="00000000" w:rsidRDefault="00000000">
      <w:pPr>
        <w:pStyle w:val="ConsPlusNormal"/>
        <w:jc w:val="both"/>
      </w:pPr>
    </w:p>
    <w:p w14:paraId="171F9736" w14:textId="77777777" w:rsidR="00000000" w:rsidRDefault="00000000">
      <w:pPr>
        <w:pStyle w:val="ConsPlusTitle"/>
        <w:jc w:val="center"/>
        <w:outlineLvl w:val="3"/>
      </w:pPr>
      <w:r>
        <w:t>Нечеловекообразные приматы</w:t>
      </w:r>
    </w:p>
    <w:p w14:paraId="31F8BB4C" w14:textId="77777777" w:rsidR="00000000" w:rsidRDefault="00000000">
      <w:pPr>
        <w:pStyle w:val="ConsPlusNormal"/>
        <w:jc w:val="both"/>
      </w:pPr>
    </w:p>
    <w:p w14:paraId="2E3633CB" w14:textId="77777777" w:rsidR="00000000" w:rsidRDefault="00000000">
      <w:pPr>
        <w:pStyle w:val="ConsPlusNormal"/>
        <w:ind w:firstLine="540"/>
        <w:jc w:val="both"/>
      </w:pPr>
      <w:r>
        <w:t>127. Молодых нечеловекообразных приматов не следует отлучать от своих матерей пока они не достигнут возраста 6 - 12 месяцев (в зависимости от вида).</w:t>
      </w:r>
    </w:p>
    <w:p w14:paraId="706DBCC6" w14:textId="77777777" w:rsidR="00000000" w:rsidRDefault="00000000">
      <w:pPr>
        <w:pStyle w:val="ConsPlusNormal"/>
        <w:spacing w:before="240"/>
        <w:ind w:firstLine="540"/>
        <w:jc w:val="both"/>
      </w:pPr>
      <w:r>
        <w:t xml:space="preserve">128. Окружающая среда должна позволять нечеловекообразным приматам осуществлять комплекс ежедневных программ активности. Вольер должен давать возможность осуществлять поведенческие реакции максимально широкого диапазона и позволять животным чувствовать себя в безопасности. Вольер следует оборудовать так, чтобы животные могли бегать, ходить, карабкаться и прыгать. Размер клеток для содержания нечеловекообразных приматов приведен в таблицах 14 - </w:t>
      </w:r>
      <w:hyperlink w:anchor="Par893" w:tooltip="Размер клетки для содержания павианов" w:history="1">
        <w:r>
          <w:rPr>
            <w:color w:val="0000FF"/>
          </w:rPr>
          <w:t>17</w:t>
        </w:r>
      </w:hyperlink>
      <w:r>
        <w:t>.</w:t>
      </w:r>
    </w:p>
    <w:p w14:paraId="3CEFE374" w14:textId="77777777" w:rsidR="00000000" w:rsidRDefault="00000000">
      <w:pPr>
        <w:pStyle w:val="ConsPlusNormal"/>
        <w:jc w:val="both"/>
      </w:pPr>
    </w:p>
    <w:p w14:paraId="59F5A5CA" w14:textId="77777777" w:rsidR="00000000" w:rsidRDefault="00000000">
      <w:pPr>
        <w:pStyle w:val="ConsPlusNormal"/>
        <w:jc w:val="right"/>
      </w:pPr>
      <w:r>
        <w:t>Таблица 14</w:t>
      </w:r>
    </w:p>
    <w:p w14:paraId="3FE62F9E" w14:textId="77777777" w:rsidR="00000000" w:rsidRDefault="00000000">
      <w:pPr>
        <w:pStyle w:val="ConsPlusNormal"/>
        <w:jc w:val="both"/>
      </w:pPr>
    </w:p>
    <w:p w14:paraId="7CBD9630" w14:textId="77777777" w:rsidR="00000000" w:rsidRDefault="00000000">
      <w:pPr>
        <w:pStyle w:val="ConsPlusNormal"/>
        <w:jc w:val="center"/>
      </w:pPr>
      <w:r>
        <w:t>Размер клетки для содержания мартышек и тамаринов</w:t>
      </w:r>
    </w:p>
    <w:p w14:paraId="1037AED2"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0"/>
        <w:gridCol w:w="2765"/>
        <w:gridCol w:w="2520"/>
        <w:gridCol w:w="1910"/>
      </w:tblGrid>
      <w:tr w:rsidR="00000000" w14:paraId="2EF91FDD" w14:textId="77777777">
        <w:tc>
          <w:tcPr>
            <w:tcW w:w="1570" w:type="dxa"/>
            <w:tcBorders>
              <w:top w:val="single" w:sz="4" w:space="0" w:color="auto"/>
              <w:left w:val="single" w:sz="4" w:space="0" w:color="auto"/>
              <w:bottom w:val="single" w:sz="4" w:space="0" w:color="auto"/>
              <w:right w:val="single" w:sz="4" w:space="0" w:color="auto"/>
            </w:tcBorders>
          </w:tcPr>
          <w:p w14:paraId="433A59AC" w14:textId="77777777" w:rsidR="00000000" w:rsidRDefault="00000000">
            <w:pPr>
              <w:pStyle w:val="ConsPlusNormal"/>
              <w:jc w:val="center"/>
            </w:pPr>
            <w:r>
              <w:t>Вид животного</w:t>
            </w:r>
          </w:p>
        </w:tc>
        <w:tc>
          <w:tcPr>
            <w:tcW w:w="2765" w:type="dxa"/>
            <w:tcBorders>
              <w:top w:val="single" w:sz="4" w:space="0" w:color="auto"/>
              <w:left w:val="single" w:sz="4" w:space="0" w:color="auto"/>
              <w:bottom w:val="single" w:sz="4" w:space="0" w:color="auto"/>
              <w:right w:val="single" w:sz="4" w:space="0" w:color="auto"/>
            </w:tcBorders>
          </w:tcPr>
          <w:p w14:paraId="308EFBD8" w14:textId="77777777" w:rsidR="00000000" w:rsidRDefault="00000000">
            <w:pPr>
              <w:pStyle w:val="ConsPlusNormal"/>
              <w:jc w:val="center"/>
            </w:pPr>
            <w:r>
              <w:t xml:space="preserve">Минимальная площадь клетки для 1 </w:t>
            </w:r>
            <w:hyperlink w:anchor="Par836" w:tooltip="&lt;*&gt; Животные могут содержаться отдельно только в исключительных обстоятельствах." w:history="1">
              <w:r>
                <w:rPr>
                  <w:color w:val="0000FF"/>
                </w:rPr>
                <w:t>&lt;*&gt;</w:t>
              </w:r>
            </w:hyperlink>
            <w:r>
              <w:t xml:space="preserve"> или 2 животных и потомства до 5 мес., м</w:t>
            </w:r>
            <w:r>
              <w:rPr>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78605792" w14:textId="77777777" w:rsidR="00000000" w:rsidRDefault="00000000">
            <w:pPr>
              <w:pStyle w:val="ConsPlusNormal"/>
              <w:jc w:val="center"/>
            </w:pPr>
            <w:r>
              <w:t>Минимальный объем/дополнительное животное старше 5 мес., м</w:t>
            </w:r>
            <w:r>
              <w:rPr>
                <w:vertAlign w:val="superscript"/>
              </w:rPr>
              <w:t>3</w:t>
            </w:r>
          </w:p>
        </w:tc>
        <w:tc>
          <w:tcPr>
            <w:tcW w:w="1910" w:type="dxa"/>
            <w:tcBorders>
              <w:top w:val="single" w:sz="4" w:space="0" w:color="auto"/>
              <w:left w:val="single" w:sz="4" w:space="0" w:color="auto"/>
              <w:bottom w:val="single" w:sz="4" w:space="0" w:color="auto"/>
              <w:right w:val="single" w:sz="4" w:space="0" w:color="auto"/>
            </w:tcBorders>
          </w:tcPr>
          <w:p w14:paraId="230C6E88" w14:textId="77777777" w:rsidR="00000000" w:rsidRDefault="00000000">
            <w:pPr>
              <w:pStyle w:val="ConsPlusNormal"/>
              <w:jc w:val="center"/>
            </w:pPr>
            <w:r>
              <w:t xml:space="preserve">Минимальная высота </w:t>
            </w:r>
            <w:hyperlink w:anchor="Par837" w:tooltip="&lt;**&gt; Верхняя часть вольера должна находиться на расстоянии не менее 1,8 м от пола." w:history="1">
              <w:r>
                <w:rPr>
                  <w:color w:val="0000FF"/>
                </w:rPr>
                <w:t>&lt;**&gt;</w:t>
              </w:r>
            </w:hyperlink>
            <w:r>
              <w:t>, м</w:t>
            </w:r>
          </w:p>
        </w:tc>
      </w:tr>
      <w:tr w:rsidR="00000000" w14:paraId="355E2E1C" w14:textId="77777777">
        <w:tc>
          <w:tcPr>
            <w:tcW w:w="1570" w:type="dxa"/>
            <w:tcBorders>
              <w:top w:val="single" w:sz="4" w:space="0" w:color="auto"/>
              <w:left w:val="single" w:sz="4" w:space="0" w:color="auto"/>
              <w:bottom w:val="single" w:sz="4" w:space="0" w:color="auto"/>
              <w:right w:val="single" w:sz="4" w:space="0" w:color="auto"/>
            </w:tcBorders>
            <w:vAlign w:val="center"/>
          </w:tcPr>
          <w:p w14:paraId="26482D90" w14:textId="77777777" w:rsidR="00000000" w:rsidRDefault="00000000">
            <w:pPr>
              <w:pStyle w:val="ConsPlusNormal"/>
              <w:jc w:val="center"/>
            </w:pPr>
            <w:r>
              <w:t>Мартышки</w:t>
            </w:r>
          </w:p>
        </w:tc>
        <w:tc>
          <w:tcPr>
            <w:tcW w:w="2765" w:type="dxa"/>
            <w:tcBorders>
              <w:top w:val="single" w:sz="4" w:space="0" w:color="auto"/>
              <w:left w:val="single" w:sz="4" w:space="0" w:color="auto"/>
              <w:bottom w:val="single" w:sz="4" w:space="0" w:color="auto"/>
              <w:right w:val="single" w:sz="4" w:space="0" w:color="auto"/>
            </w:tcBorders>
            <w:vAlign w:val="center"/>
          </w:tcPr>
          <w:p w14:paraId="3A08C3B5" w14:textId="77777777" w:rsidR="00000000" w:rsidRDefault="00000000">
            <w:pPr>
              <w:pStyle w:val="ConsPlusNormal"/>
              <w:jc w:val="center"/>
            </w:pPr>
            <w:r>
              <w:t>0,5</w:t>
            </w:r>
          </w:p>
        </w:tc>
        <w:tc>
          <w:tcPr>
            <w:tcW w:w="2520" w:type="dxa"/>
            <w:tcBorders>
              <w:top w:val="single" w:sz="4" w:space="0" w:color="auto"/>
              <w:left w:val="single" w:sz="4" w:space="0" w:color="auto"/>
              <w:bottom w:val="single" w:sz="4" w:space="0" w:color="auto"/>
              <w:right w:val="single" w:sz="4" w:space="0" w:color="auto"/>
            </w:tcBorders>
            <w:vAlign w:val="center"/>
          </w:tcPr>
          <w:p w14:paraId="7D48BAC9" w14:textId="77777777" w:rsidR="00000000" w:rsidRDefault="00000000">
            <w:pPr>
              <w:pStyle w:val="ConsPlusNormal"/>
              <w:jc w:val="center"/>
            </w:pPr>
            <w:r>
              <w:t>0,2</w:t>
            </w:r>
          </w:p>
        </w:tc>
        <w:tc>
          <w:tcPr>
            <w:tcW w:w="1910" w:type="dxa"/>
            <w:tcBorders>
              <w:top w:val="single" w:sz="4" w:space="0" w:color="auto"/>
              <w:left w:val="single" w:sz="4" w:space="0" w:color="auto"/>
              <w:bottom w:val="single" w:sz="4" w:space="0" w:color="auto"/>
              <w:right w:val="single" w:sz="4" w:space="0" w:color="auto"/>
            </w:tcBorders>
            <w:vAlign w:val="center"/>
          </w:tcPr>
          <w:p w14:paraId="6A32AE86" w14:textId="77777777" w:rsidR="00000000" w:rsidRDefault="00000000">
            <w:pPr>
              <w:pStyle w:val="ConsPlusNormal"/>
              <w:jc w:val="center"/>
            </w:pPr>
            <w:r>
              <w:t>1,5</w:t>
            </w:r>
          </w:p>
        </w:tc>
      </w:tr>
      <w:tr w:rsidR="00000000" w14:paraId="21234E0D" w14:textId="77777777">
        <w:tc>
          <w:tcPr>
            <w:tcW w:w="1570" w:type="dxa"/>
            <w:tcBorders>
              <w:top w:val="single" w:sz="4" w:space="0" w:color="auto"/>
              <w:left w:val="single" w:sz="4" w:space="0" w:color="auto"/>
              <w:bottom w:val="single" w:sz="4" w:space="0" w:color="auto"/>
              <w:right w:val="single" w:sz="4" w:space="0" w:color="auto"/>
            </w:tcBorders>
            <w:vAlign w:val="center"/>
          </w:tcPr>
          <w:p w14:paraId="791BC36E" w14:textId="77777777" w:rsidR="00000000" w:rsidRDefault="00000000">
            <w:pPr>
              <w:pStyle w:val="ConsPlusNormal"/>
              <w:jc w:val="center"/>
            </w:pPr>
            <w:r>
              <w:t>Тамарины</w:t>
            </w:r>
          </w:p>
        </w:tc>
        <w:tc>
          <w:tcPr>
            <w:tcW w:w="2765" w:type="dxa"/>
            <w:tcBorders>
              <w:top w:val="single" w:sz="4" w:space="0" w:color="auto"/>
              <w:left w:val="single" w:sz="4" w:space="0" w:color="auto"/>
              <w:bottom w:val="single" w:sz="4" w:space="0" w:color="auto"/>
              <w:right w:val="single" w:sz="4" w:space="0" w:color="auto"/>
            </w:tcBorders>
            <w:vAlign w:val="center"/>
          </w:tcPr>
          <w:p w14:paraId="39255C4E" w14:textId="77777777" w:rsidR="00000000" w:rsidRDefault="00000000">
            <w:pPr>
              <w:pStyle w:val="ConsPlusNormal"/>
              <w:jc w:val="center"/>
            </w:pPr>
            <w:r>
              <w:t>1,5</w:t>
            </w:r>
          </w:p>
        </w:tc>
        <w:tc>
          <w:tcPr>
            <w:tcW w:w="2520" w:type="dxa"/>
            <w:tcBorders>
              <w:top w:val="single" w:sz="4" w:space="0" w:color="auto"/>
              <w:left w:val="single" w:sz="4" w:space="0" w:color="auto"/>
              <w:bottom w:val="single" w:sz="4" w:space="0" w:color="auto"/>
              <w:right w:val="single" w:sz="4" w:space="0" w:color="auto"/>
            </w:tcBorders>
            <w:vAlign w:val="center"/>
          </w:tcPr>
          <w:p w14:paraId="6952F43A" w14:textId="77777777" w:rsidR="00000000" w:rsidRDefault="00000000">
            <w:pPr>
              <w:pStyle w:val="ConsPlusNormal"/>
              <w:jc w:val="center"/>
            </w:pPr>
            <w:r>
              <w:t>0,2</w:t>
            </w:r>
          </w:p>
        </w:tc>
        <w:tc>
          <w:tcPr>
            <w:tcW w:w="1910" w:type="dxa"/>
            <w:tcBorders>
              <w:top w:val="single" w:sz="4" w:space="0" w:color="auto"/>
              <w:left w:val="single" w:sz="4" w:space="0" w:color="auto"/>
              <w:bottom w:val="single" w:sz="4" w:space="0" w:color="auto"/>
              <w:right w:val="single" w:sz="4" w:space="0" w:color="auto"/>
            </w:tcBorders>
            <w:vAlign w:val="center"/>
          </w:tcPr>
          <w:p w14:paraId="2E703162" w14:textId="77777777" w:rsidR="00000000" w:rsidRDefault="00000000">
            <w:pPr>
              <w:pStyle w:val="ConsPlusNormal"/>
              <w:jc w:val="center"/>
            </w:pPr>
            <w:r>
              <w:t>1,5</w:t>
            </w:r>
          </w:p>
        </w:tc>
      </w:tr>
    </w:tbl>
    <w:p w14:paraId="62760D35" w14:textId="77777777" w:rsidR="00000000" w:rsidRDefault="00000000">
      <w:pPr>
        <w:pStyle w:val="ConsPlusNormal"/>
        <w:jc w:val="both"/>
      </w:pPr>
    </w:p>
    <w:p w14:paraId="65E584D7" w14:textId="77777777" w:rsidR="00000000" w:rsidRDefault="00000000">
      <w:pPr>
        <w:pStyle w:val="ConsPlusNormal"/>
        <w:ind w:firstLine="540"/>
        <w:jc w:val="both"/>
      </w:pPr>
      <w:r>
        <w:t>--------------------------------</w:t>
      </w:r>
    </w:p>
    <w:p w14:paraId="31261D19" w14:textId="77777777" w:rsidR="00000000" w:rsidRDefault="00000000">
      <w:pPr>
        <w:pStyle w:val="ConsPlusNormal"/>
        <w:spacing w:before="240"/>
        <w:ind w:firstLine="540"/>
        <w:jc w:val="both"/>
      </w:pPr>
      <w:bookmarkStart w:id="11" w:name="Par836"/>
      <w:bookmarkEnd w:id="11"/>
      <w:r>
        <w:t>&lt;*&gt; Животные могут содержаться отдельно только в исключительных обстоятельствах.</w:t>
      </w:r>
    </w:p>
    <w:p w14:paraId="1E371EA0" w14:textId="77777777" w:rsidR="00000000" w:rsidRDefault="00000000">
      <w:pPr>
        <w:pStyle w:val="ConsPlusNormal"/>
        <w:spacing w:before="240"/>
        <w:ind w:firstLine="540"/>
        <w:jc w:val="both"/>
      </w:pPr>
      <w:bookmarkStart w:id="12" w:name="Par837"/>
      <w:bookmarkEnd w:id="12"/>
      <w:r>
        <w:t>&lt;**&gt; Верхняя часть вольера должна находиться на расстоянии не менее 1,8 м от пола.</w:t>
      </w:r>
    </w:p>
    <w:p w14:paraId="439EB219" w14:textId="77777777" w:rsidR="00000000" w:rsidRDefault="00000000">
      <w:pPr>
        <w:pStyle w:val="ConsPlusNormal"/>
        <w:jc w:val="both"/>
      </w:pPr>
    </w:p>
    <w:p w14:paraId="3A2337FB" w14:textId="77777777" w:rsidR="00000000" w:rsidRDefault="00000000">
      <w:pPr>
        <w:pStyle w:val="ConsPlusNormal"/>
        <w:ind w:firstLine="540"/>
        <w:jc w:val="both"/>
      </w:pPr>
      <w:r>
        <w:t>Детенышей мартышек и тамаринов не отлучают от матери до 8-месячного возраста.</w:t>
      </w:r>
    </w:p>
    <w:p w14:paraId="74277C49" w14:textId="77777777" w:rsidR="00000000" w:rsidRDefault="00000000">
      <w:pPr>
        <w:pStyle w:val="ConsPlusNormal"/>
        <w:jc w:val="both"/>
      </w:pPr>
    </w:p>
    <w:p w14:paraId="29D7F023" w14:textId="77777777" w:rsidR="00000000" w:rsidRDefault="00000000">
      <w:pPr>
        <w:pStyle w:val="ConsPlusNormal"/>
        <w:jc w:val="right"/>
      </w:pPr>
      <w:r>
        <w:t>Таблица 15</w:t>
      </w:r>
    </w:p>
    <w:p w14:paraId="5C242CAE" w14:textId="77777777" w:rsidR="00000000" w:rsidRDefault="00000000">
      <w:pPr>
        <w:pStyle w:val="ConsPlusNormal"/>
        <w:jc w:val="both"/>
      </w:pPr>
    </w:p>
    <w:p w14:paraId="72D2F15D" w14:textId="77777777" w:rsidR="00000000" w:rsidRDefault="00000000">
      <w:pPr>
        <w:pStyle w:val="ConsPlusNormal"/>
        <w:jc w:val="center"/>
      </w:pPr>
      <w:r>
        <w:t>Размер клетки для содержания беличьих обезьян (саймири)</w:t>
      </w:r>
    </w:p>
    <w:p w14:paraId="21827B0B"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096"/>
        <w:gridCol w:w="2141"/>
      </w:tblGrid>
      <w:tr w:rsidR="00000000" w14:paraId="293C94EF" w14:textId="77777777">
        <w:tc>
          <w:tcPr>
            <w:tcW w:w="3216" w:type="dxa"/>
            <w:tcBorders>
              <w:top w:val="single" w:sz="4" w:space="0" w:color="auto"/>
              <w:left w:val="single" w:sz="4" w:space="0" w:color="auto"/>
              <w:bottom w:val="single" w:sz="4" w:space="0" w:color="auto"/>
              <w:right w:val="single" w:sz="4" w:space="0" w:color="auto"/>
            </w:tcBorders>
          </w:tcPr>
          <w:p w14:paraId="25B70B05" w14:textId="77777777" w:rsidR="00000000" w:rsidRDefault="00000000">
            <w:pPr>
              <w:pStyle w:val="ConsPlusNormal"/>
              <w:jc w:val="center"/>
            </w:pPr>
            <w:r>
              <w:lastRenderedPageBreak/>
              <w:t xml:space="preserve">Минимальная площадь клетки для 1 </w:t>
            </w:r>
            <w:hyperlink w:anchor="Par853" w:tooltip="&lt;*&gt; Животные могут содержаться отдельно только в исключительных обстоятельствах." w:history="1">
              <w:r>
                <w:rPr>
                  <w:color w:val="0000FF"/>
                </w:rPr>
                <w:t>&lt;*&gt;</w:t>
              </w:r>
            </w:hyperlink>
            <w:r>
              <w:t xml:space="preserve"> или 2 животных, м</w:t>
            </w:r>
            <w:r>
              <w:rPr>
                <w:vertAlign w:val="superscript"/>
              </w:rPr>
              <w:t>2</w:t>
            </w:r>
          </w:p>
        </w:tc>
        <w:tc>
          <w:tcPr>
            <w:tcW w:w="3096" w:type="dxa"/>
            <w:tcBorders>
              <w:top w:val="single" w:sz="4" w:space="0" w:color="auto"/>
              <w:left w:val="single" w:sz="4" w:space="0" w:color="auto"/>
              <w:bottom w:val="single" w:sz="4" w:space="0" w:color="auto"/>
              <w:right w:val="single" w:sz="4" w:space="0" w:color="auto"/>
            </w:tcBorders>
          </w:tcPr>
          <w:p w14:paraId="7A2E973B" w14:textId="77777777" w:rsidR="00000000" w:rsidRDefault="00000000">
            <w:pPr>
              <w:pStyle w:val="ConsPlusNormal"/>
              <w:jc w:val="center"/>
            </w:pPr>
            <w:r>
              <w:t>Минимальный объем/дополнительное животное старше 6 месяцев, м</w:t>
            </w:r>
            <w:r>
              <w:rPr>
                <w:vertAlign w:val="superscript"/>
              </w:rPr>
              <w:t>3</w:t>
            </w:r>
          </w:p>
        </w:tc>
        <w:tc>
          <w:tcPr>
            <w:tcW w:w="2141" w:type="dxa"/>
            <w:tcBorders>
              <w:top w:val="single" w:sz="4" w:space="0" w:color="auto"/>
              <w:left w:val="single" w:sz="4" w:space="0" w:color="auto"/>
              <w:bottom w:val="single" w:sz="4" w:space="0" w:color="auto"/>
              <w:right w:val="single" w:sz="4" w:space="0" w:color="auto"/>
            </w:tcBorders>
          </w:tcPr>
          <w:p w14:paraId="686C9928" w14:textId="77777777" w:rsidR="00000000" w:rsidRDefault="00000000">
            <w:pPr>
              <w:pStyle w:val="ConsPlusNormal"/>
              <w:jc w:val="center"/>
            </w:pPr>
            <w:r>
              <w:t>Минимальная высота, м</w:t>
            </w:r>
          </w:p>
        </w:tc>
      </w:tr>
      <w:tr w:rsidR="00000000" w14:paraId="09C70517" w14:textId="77777777">
        <w:tc>
          <w:tcPr>
            <w:tcW w:w="3216" w:type="dxa"/>
            <w:tcBorders>
              <w:top w:val="single" w:sz="4" w:space="0" w:color="auto"/>
              <w:left w:val="single" w:sz="4" w:space="0" w:color="auto"/>
              <w:bottom w:val="single" w:sz="4" w:space="0" w:color="auto"/>
              <w:right w:val="single" w:sz="4" w:space="0" w:color="auto"/>
            </w:tcBorders>
            <w:vAlign w:val="center"/>
          </w:tcPr>
          <w:p w14:paraId="142A62E7" w14:textId="77777777" w:rsidR="00000000" w:rsidRDefault="00000000">
            <w:pPr>
              <w:pStyle w:val="ConsPlusNormal"/>
              <w:jc w:val="center"/>
            </w:pPr>
            <w:r>
              <w:t>2,0</w:t>
            </w:r>
          </w:p>
        </w:tc>
        <w:tc>
          <w:tcPr>
            <w:tcW w:w="3096" w:type="dxa"/>
            <w:tcBorders>
              <w:top w:val="single" w:sz="4" w:space="0" w:color="auto"/>
              <w:left w:val="single" w:sz="4" w:space="0" w:color="auto"/>
              <w:bottom w:val="single" w:sz="4" w:space="0" w:color="auto"/>
              <w:right w:val="single" w:sz="4" w:space="0" w:color="auto"/>
            </w:tcBorders>
            <w:vAlign w:val="center"/>
          </w:tcPr>
          <w:p w14:paraId="3920F5BC" w14:textId="77777777" w:rsidR="00000000" w:rsidRDefault="00000000">
            <w:pPr>
              <w:pStyle w:val="ConsPlusNormal"/>
              <w:jc w:val="center"/>
            </w:pPr>
            <w:r>
              <w:t>0,5</w:t>
            </w:r>
          </w:p>
        </w:tc>
        <w:tc>
          <w:tcPr>
            <w:tcW w:w="2141" w:type="dxa"/>
            <w:tcBorders>
              <w:top w:val="single" w:sz="4" w:space="0" w:color="auto"/>
              <w:left w:val="single" w:sz="4" w:space="0" w:color="auto"/>
              <w:bottom w:val="single" w:sz="4" w:space="0" w:color="auto"/>
              <w:right w:val="single" w:sz="4" w:space="0" w:color="auto"/>
            </w:tcBorders>
            <w:vAlign w:val="center"/>
          </w:tcPr>
          <w:p w14:paraId="40800184" w14:textId="77777777" w:rsidR="00000000" w:rsidRDefault="00000000">
            <w:pPr>
              <w:pStyle w:val="ConsPlusNormal"/>
              <w:jc w:val="center"/>
            </w:pPr>
            <w:r>
              <w:t>1,8</w:t>
            </w:r>
          </w:p>
        </w:tc>
      </w:tr>
    </w:tbl>
    <w:p w14:paraId="331AF88E" w14:textId="77777777" w:rsidR="00000000" w:rsidRDefault="00000000">
      <w:pPr>
        <w:pStyle w:val="ConsPlusNormal"/>
        <w:jc w:val="both"/>
      </w:pPr>
    </w:p>
    <w:p w14:paraId="2CBE3814" w14:textId="77777777" w:rsidR="00000000" w:rsidRDefault="00000000">
      <w:pPr>
        <w:pStyle w:val="ConsPlusNormal"/>
        <w:ind w:firstLine="540"/>
        <w:jc w:val="both"/>
      </w:pPr>
      <w:r>
        <w:t>--------------------------------</w:t>
      </w:r>
    </w:p>
    <w:p w14:paraId="187A1E9A" w14:textId="77777777" w:rsidR="00000000" w:rsidRDefault="00000000">
      <w:pPr>
        <w:pStyle w:val="ConsPlusNormal"/>
        <w:spacing w:before="240"/>
        <w:ind w:firstLine="540"/>
        <w:jc w:val="both"/>
      </w:pPr>
      <w:bookmarkStart w:id="13" w:name="Par853"/>
      <w:bookmarkEnd w:id="13"/>
      <w:r>
        <w:t>&lt;*&gt; Животные могут содержаться отдельно только в исключительных обстоятельствах.</w:t>
      </w:r>
    </w:p>
    <w:p w14:paraId="1FF4AA6D" w14:textId="77777777" w:rsidR="00000000" w:rsidRDefault="00000000">
      <w:pPr>
        <w:pStyle w:val="ConsPlusNormal"/>
        <w:jc w:val="both"/>
      </w:pPr>
    </w:p>
    <w:p w14:paraId="083ADF15" w14:textId="77777777" w:rsidR="00000000" w:rsidRDefault="00000000">
      <w:pPr>
        <w:pStyle w:val="ConsPlusNormal"/>
        <w:ind w:firstLine="540"/>
        <w:jc w:val="both"/>
      </w:pPr>
      <w:r>
        <w:t>Детенышей саймири не отлучают от матери до 6-месячного возраста.</w:t>
      </w:r>
    </w:p>
    <w:p w14:paraId="558CE70B" w14:textId="77777777" w:rsidR="00000000" w:rsidRDefault="00000000">
      <w:pPr>
        <w:pStyle w:val="ConsPlusNormal"/>
        <w:jc w:val="both"/>
      </w:pPr>
    </w:p>
    <w:p w14:paraId="1988769A" w14:textId="77777777" w:rsidR="00000000" w:rsidRDefault="00000000">
      <w:pPr>
        <w:pStyle w:val="ConsPlusNormal"/>
        <w:jc w:val="right"/>
      </w:pPr>
      <w:r>
        <w:t>Таблица 16</w:t>
      </w:r>
    </w:p>
    <w:p w14:paraId="233AB11D" w14:textId="77777777" w:rsidR="00000000" w:rsidRDefault="00000000">
      <w:pPr>
        <w:pStyle w:val="ConsPlusNormal"/>
        <w:jc w:val="both"/>
      </w:pPr>
    </w:p>
    <w:p w14:paraId="1DA95DBC" w14:textId="77777777" w:rsidR="00000000" w:rsidRDefault="00000000">
      <w:pPr>
        <w:pStyle w:val="ConsPlusNormal"/>
        <w:jc w:val="center"/>
      </w:pPr>
      <w:r>
        <w:t>Размер клетки для содержания макак и верветок (карликовые</w:t>
      </w:r>
    </w:p>
    <w:p w14:paraId="057DB19E" w14:textId="77777777" w:rsidR="00000000" w:rsidRDefault="00000000">
      <w:pPr>
        <w:pStyle w:val="ConsPlusNormal"/>
        <w:jc w:val="center"/>
      </w:pPr>
      <w:r>
        <w:t xml:space="preserve">зеленые мартышки) </w:t>
      </w:r>
      <w:hyperlink w:anchor="Par884" w:tooltip="&lt;*&gt; В вольере минимального размера можно содержать до 3 животных." w:history="1">
        <w:r>
          <w:rPr>
            <w:color w:val="0000FF"/>
          </w:rPr>
          <w:t>&lt;*&gt;</w:t>
        </w:r>
      </w:hyperlink>
    </w:p>
    <w:p w14:paraId="4213B657"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814"/>
        <w:gridCol w:w="1870"/>
        <w:gridCol w:w="1644"/>
        <w:gridCol w:w="1984"/>
      </w:tblGrid>
      <w:tr w:rsidR="00000000" w14:paraId="468DD493" w14:textId="77777777">
        <w:tc>
          <w:tcPr>
            <w:tcW w:w="1757" w:type="dxa"/>
            <w:tcBorders>
              <w:top w:val="single" w:sz="4" w:space="0" w:color="auto"/>
              <w:left w:val="single" w:sz="4" w:space="0" w:color="auto"/>
              <w:bottom w:val="single" w:sz="4" w:space="0" w:color="auto"/>
              <w:right w:val="single" w:sz="4" w:space="0" w:color="auto"/>
            </w:tcBorders>
          </w:tcPr>
          <w:p w14:paraId="09470D70" w14:textId="77777777" w:rsidR="00000000" w:rsidRDefault="00000000">
            <w:pPr>
              <w:pStyle w:val="ConsPlusNormal"/>
              <w:jc w:val="center"/>
            </w:pPr>
            <w:r>
              <w:t>Возраст</w:t>
            </w:r>
          </w:p>
        </w:tc>
        <w:tc>
          <w:tcPr>
            <w:tcW w:w="1814" w:type="dxa"/>
            <w:tcBorders>
              <w:top w:val="single" w:sz="4" w:space="0" w:color="auto"/>
              <w:left w:val="single" w:sz="4" w:space="0" w:color="auto"/>
              <w:bottom w:val="single" w:sz="4" w:space="0" w:color="auto"/>
              <w:right w:val="single" w:sz="4" w:space="0" w:color="auto"/>
            </w:tcBorders>
          </w:tcPr>
          <w:p w14:paraId="05DB2F66" w14:textId="77777777" w:rsidR="00000000" w:rsidRDefault="00000000">
            <w:pPr>
              <w:pStyle w:val="ConsPlusNormal"/>
              <w:jc w:val="center"/>
            </w:pPr>
            <w:r>
              <w:t>Минимальный размер клетки, м</w:t>
            </w:r>
            <w:r>
              <w:rPr>
                <w:vertAlign w:val="superscript"/>
              </w:rPr>
              <w:t>2</w:t>
            </w:r>
          </w:p>
        </w:tc>
        <w:tc>
          <w:tcPr>
            <w:tcW w:w="1870" w:type="dxa"/>
            <w:tcBorders>
              <w:top w:val="single" w:sz="4" w:space="0" w:color="auto"/>
              <w:left w:val="single" w:sz="4" w:space="0" w:color="auto"/>
              <w:bottom w:val="single" w:sz="4" w:space="0" w:color="auto"/>
              <w:right w:val="single" w:sz="4" w:space="0" w:color="auto"/>
            </w:tcBorders>
          </w:tcPr>
          <w:p w14:paraId="44B607E3" w14:textId="77777777" w:rsidR="00000000" w:rsidRDefault="00000000">
            <w:pPr>
              <w:pStyle w:val="ConsPlusNormal"/>
              <w:jc w:val="center"/>
            </w:pPr>
            <w:r>
              <w:t>Минимальный объем клетки, м</w:t>
            </w:r>
            <w:r>
              <w:rPr>
                <w:vertAlign w:val="superscript"/>
              </w:rPr>
              <w:t>3</w:t>
            </w:r>
          </w:p>
        </w:tc>
        <w:tc>
          <w:tcPr>
            <w:tcW w:w="1644" w:type="dxa"/>
            <w:tcBorders>
              <w:top w:val="single" w:sz="4" w:space="0" w:color="auto"/>
              <w:left w:val="single" w:sz="4" w:space="0" w:color="auto"/>
              <w:bottom w:val="single" w:sz="4" w:space="0" w:color="auto"/>
              <w:right w:val="single" w:sz="4" w:space="0" w:color="auto"/>
            </w:tcBorders>
          </w:tcPr>
          <w:p w14:paraId="16597346" w14:textId="77777777" w:rsidR="00000000" w:rsidRDefault="00000000">
            <w:pPr>
              <w:pStyle w:val="ConsPlusNormal"/>
              <w:jc w:val="center"/>
            </w:pPr>
            <w:r>
              <w:t>Минимальный объем/животное, м</w:t>
            </w:r>
            <w:r>
              <w:rPr>
                <w:vertAlign w:val="superscript"/>
              </w:rPr>
              <w:t>3</w:t>
            </w:r>
          </w:p>
        </w:tc>
        <w:tc>
          <w:tcPr>
            <w:tcW w:w="1984" w:type="dxa"/>
            <w:tcBorders>
              <w:top w:val="single" w:sz="4" w:space="0" w:color="auto"/>
              <w:left w:val="single" w:sz="4" w:space="0" w:color="auto"/>
              <w:bottom w:val="single" w:sz="4" w:space="0" w:color="auto"/>
              <w:right w:val="single" w:sz="4" w:space="0" w:color="auto"/>
            </w:tcBorders>
          </w:tcPr>
          <w:p w14:paraId="00A7F5D0" w14:textId="77777777" w:rsidR="00000000" w:rsidRDefault="00000000">
            <w:pPr>
              <w:pStyle w:val="ConsPlusNormal"/>
              <w:jc w:val="center"/>
            </w:pPr>
            <w:r>
              <w:t>Минимальная высота, м</w:t>
            </w:r>
          </w:p>
        </w:tc>
      </w:tr>
      <w:tr w:rsidR="00000000" w14:paraId="19A1E90D" w14:textId="77777777">
        <w:tc>
          <w:tcPr>
            <w:tcW w:w="1757" w:type="dxa"/>
            <w:tcBorders>
              <w:top w:val="single" w:sz="4" w:space="0" w:color="auto"/>
              <w:left w:val="single" w:sz="4" w:space="0" w:color="auto"/>
              <w:bottom w:val="single" w:sz="4" w:space="0" w:color="auto"/>
              <w:right w:val="single" w:sz="4" w:space="0" w:color="auto"/>
            </w:tcBorders>
          </w:tcPr>
          <w:p w14:paraId="4A20E518" w14:textId="77777777" w:rsidR="00000000" w:rsidRDefault="00000000">
            <w:pPr>
              <w:pStyle w:val="ConsPlusNormal"/>
            </w:pPr>
            <w:r>
              <w:t xml:space="preserve">&lt; 3 лет </w:t>
            </w:r>
            <w:hyperlink w:anchor="Par885" w:tooltip="&lt;**&gt; В вольере минимального размера можно содержать до 2 животных." w:history="1">
              <w:r>
                <w:rPr>
                  <w:color w:val="0000FF"/>
                </w:rPr>
                <w:t>&lt;**&gt;</w:t>
              </w:r>
            </w:hyperlink>
          </w:p>
        </w:tc>
        <w:tc>
          <w:tcPr>
            <w:tcW w:w="1814" w:type="dxa"/>
            <w:tcBorders>
              <w:top w:val="single" w:sz="4" w:space="0" w:color="auto"/>
              <w:left w:val="single" w:sz="4" w:space="0" w:color="auto"/>
              <w:bottom w:val="single" w:sz="4" w:space="0" w:color="auto"/>
              <w:right w:val="single" w:sz="4" w:space="0" w:color="auto"/>
            </w:tcBorders>
          </w:tcPr>
          <w:p w14:paraId="6B0198EA"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375448FC" w14:textId="77777777" w:rsidR="00000000" w:rsidRDefault="00000000">
            <w:pPr>
              <w:pStyle w:val="ConsPlusNormal"/>
              <w:jc w:val="center"/>
            </w:pPr>
            <w:r>
              <w:t>3,6</w:t>
            </w:r>
          </w:p>
        </w:tc>
        <w:tc>
          <w:tcPr>
            <w:tcW w:w="1644" w:type="dxa"/>
            <w:tcBorders>
              <w:top w:val="single" w:sz="4" w:space="0" w:color="auto"/>
              <w:left w:val="single" w:sz="4" w:space="0" w:color="auto"/>
              <w:bottom w:val="single" w:sz="4" w:space="0" w:color="auto"/>
              <w:right w:val="single" w:sz="4" w:space="0" w:color="auto"/>
            </w:tcBorders>
          </w:tcPr>
          <w:p w14:paraId="3780CEAE" w14:textId="77777777" w:rsidR="00000000" w:rsidRDefault="00000000">
            <w:pPr>
              <w:pStyle w:val="ConsPlusNormal"/>
              <w:jc w:val="center"/>
            </w:pPr>
            <w:r>
              <w:t>1,0</w:t>
            </w:r>
          </w:p>
        </w:tc>
        <w:tc>
          <w:tcPr>
            <w:tcW w:w="1984" w:type="dxa"/>
            <w:tcBorders>
              <w:top w:val="single" w:sz="4" w:space="0" w:color="auto"/>
              <w:left w:val="single" w:sz="4" w:space="0" w:color="auto"/>
              <w:bottom w:val="single" w:sz="4" w:space="0" w:color="auto"/>
              <w:right w:val="single" w:sz="4" w:space="0" w:color="auto"/>
            </w:tcBorders>
          </w:tcPr>
          <w:p w14:paraId="6385A899" w14:textId="77777777" w:rsidR="00000000" w:rsidRDefault="00000000">
            <w:pPr>
              <w:pStyle w:val="ConsPlusNormal"/>
              <w:jc w:val="center"/>
            </w:pPr>
            <w:r>
              <w:t>1,8</w:t>
            </w:r>
          </w:p>
        </w:tc>
      </w:tr>
      <w:tr w:rsidR="00000000" w14:paraId="69490ED1" w14:textId="77777777">
        <w:tc>
          <w:tcPr>
            <w:tcW w:w="1757" w:type="dxa"/>
            <w:tcBorders>
              <w:top w:val="single" w:sz="4" w:space="0" w:color="auto"/>
              <w:left w:val="single" w:sz="4" w:space="0" w:color="auto"/>
              <w:bottom w:val="single" w:sz="4" w:space="0" w:color="auto"/>
              <w:right w:val="single" w:sz="4" w:space="0" w:color="auto"/>
            </w:tcBorders>
          </w:tcPr>
          <w:p w14:paraId="737647AD" w14:textId="77777777" w:rsidR="00000000" w:rsidRDefault="00000000">
            <w:pPr>
              <w:pStyle w:val="ConsPlusNormal"/>
            </w:pPr>
            <w:r>
              <w:t>&gt; 3 лет</w:t>
            </w:r>
          </w:p>
        </w:tc>
        <w:tc>
          <w:tcPr>
            <w:tcW w:w="1814" w:type="dxa"/>
            <w:tcBorders>
              <w:top w:val="single" w:sz="4" w:space="0" w:color="auto"/>
              <w:left w:val="single" w:sz="4" w:space="0" w:color="auto"/>
              <w:bottom w:val="single" w:sz="4" w:space="0" w:color="auto"/>
              <w:right w:val="single" w:sz="4" w:space="0" w:color="auto"/>
            </w:tcBorders>
          </w:tcPr>
          <w:p w14:paraId="1BA89B48"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2E59CE22" w14:textId="77777777" w:rsidR="00000000" w:rsidRDefault="00000000">
            <w:pPr>
              <w:pStyle w:val="ConsPlusNormal"/>
              <w:jc w:val="center"/>
            </w:pPr>
            <w:r>
              <w:t>3,6</w:t>
            </w:r>
          </w:p>
        </w:tc>
        <w:tc>
          <w:tcPr>
            <w:tcW w:w="1644" w:type="dxa"/>
            <w:tcBorders>
              <w:top w:val="single" w:sz="4" w:space="0" w:color="auto"/>
              <w:left w:val="single" w:sz="4" w:space="0" w:color="auto"/>
              <w:bottom w:val="single" w:sz="4" w:space="0" w:color="auto"/>
              <w:right w:val="single" w:sz="4" w:space="0" w:color="auto"/>
            </w:tcBorders>
          </w:tcPr>
          <w:p w14:paraId="4645B1F0" w14:textId="77777777" w:rsidR="00000000" w:rsidRDefault="00000000">
            <w:pPr>
              <w:pStyle w:val="ConsPlusNormal"/>
              <w:jc w:val="center"/>
            </w:pPr>
            <w:r>
              <w:t>1,8</w:t>
            </w:r>
          </w:p>
        </w:tc>
        <w:tc>
          <w:tcPr>
            <w:tcW w:w="1984" w:type="dxa"/>
            <w:tcBorders>
              <w:top w:val="single" w:sz="4" w:space="0" w:color="auto"/>
              <w:left w:val="single" w:sz="4" w:space="0" w:color="auto"/>
              <w:bottom w:val="single" w:sz="4" w:space="0" w:color="auto"/>
              <w:right w:val="single" w:sz="4" w:space="0" w:color="auto"/>
            </w:tcBorders>
          </w:tcPr>
          <w:p w14:paraId="7AC817E1" w14:textId="77777777" w:rsidR="00000000" w:rsidRDefault="00000000">
            <w:pPr>
              <w:pStyle w:val="ConsPlusNormal"/>
              <w:jc w:val="center"/>
            </w:pPr>
            <w:r>
              <w:t>1,8</w:t>
            </w:r>
          </w:p>
        </w:tc>
      </w:tr>
      <w:tr w:rsidR="00000000" w14:paraId="4519695C" w14:textId="77777777">
        <w:tc>
          <w:tcPr>
            <w:tcW w:w="1757" w:type="dxa"/>
            <w:tcBorders>
              <w:top w:val="single" w:sz="4" w:space="0" w:color="auto"/>
              <w:left w:val="single" w:sz="4" w:space="0" w:color="auto"/>
              <w:bottom w:val="single" w:sz="4" w:space="0" w:color="auto"/>
              <w:right w:val="single" w:sz="4" w:space="0" w:color="auto"/>
            </w:tcBorders>
          </w:tcPr>
          <w:p w14:paraId="32CA6056" w14:textId="77777777" w:rsidR="00000000" w:rsidRDefault="00000000">
            <w:pPr>
              <w:pStyle w:val="ConsPlusNormal"/>
            </w:pPr>
            <w:r>
              <w:t xml:space="preserve">Животные для разведения </w:t>
            </w:r>
            <w:hyperlink w:anchor="Par886" w:tooltip="&lt;***&gt; В колониях, предназначенных для разведения, молодняку до 2 лет, содержащемуся с матерями, не требуется дополнительного пространства и (или) объема." w:history="1">
              <w:r>
                <w:rPr>
                  <w:color w:val="0000FF"/>
                </w:rPr>
                <w:t>&lt;***&gt;</w:t>
              </w:r>
            </w:hyperlink>
          </w:p>
        </w:tc>
        <w:tc>
          <w:tcPr>
            <w:tcW w:w="1814" w:type="dxa"/>
            <w:tcBorders>
              <w:top w:val="single" w:sz="4" w:space="0" w:color="auto"/>
              <w:left w:val="single" w:sz="4" w:space="0" w:color="auto"/>
              <w:bottom w:val="single" w:sz="4" w:space="0" w:color="auto"/>
              <w:right w:val="single" w:sz="4" w:space="0" w:color="auto"/>
            </w:tcBorders>
          </w:tcPr>
          <w:p w14:paraId="18DE991D" w14:textId="77777777" w:rsidR="00000000" w:rsidRDefault="00000000">
            <w:pPr>
              <w:pStyle w:val="ConsPlusNormal"/>
            </w:pPr>
          </w:p>
        </w:tc>
        <w:tc>
          <w:tcPr>
            <w:tcW w:w="1870" w:type="dxa"/>
            <w:tcBorders>
              <w:top w:val="single" w:sz="4" w:space="0" w:color="auto"/>
              <w:left w:val="single" w:sz="4" w:space="0" w:color="auto"/>
              <w:bottom w:val="single" w:sz="4" w:space="0" w:color="auto"/>
              <w:right w:val="single" w:sz="4" w:space="0" w:color="auto"/>
            </w:tcBorders>
          </w:tcPr>
          <w:p w14:paraId="2EA4A728" w14:textId="77777777" w:rsidR="00000000" w:rsidRDefault="00000000">
            <w:pPr>
              <w:pStyle w:val="ConsPlusNormal"/>
            </w:pPr>
          </w:p>
        </w:tc>
        <w:tc>
          <w:tcPr>
            <w:tcW w:w="1644" w:type="dxa"/>
            <w:tcBorders>
              <w:top w:val="single" w:sz="4" w:space="0" w:color="auto"/>
              <w:left w:val="single" w:sz="4" w:space="0" w:color="auto"/>
              <w:bottom w:val="single" w:sz="4" w:space="0" w:color="auto"/>
              <w:right w:val="single" w:sz="4" w:space="0" w:color="auto"/>
            </w:tcBorders>
          </w:tcPr>
          <w:p w14:paraId="7DAD7727" w14:textId="77777777" w:rsidR="00000000" w:rsidRDefault="00000000">
            <w:pPr>
              <w:pStyle w:val="ConsPlusNormal"/>
              <w:jc w:val="center"/>
            </w:pPr>
            <w:r>
              <w:t>3,5</w:t>
            </w:r>
          </w:p>
        </w:tc>
        <w:tc>
          <w:tcPr>
            <w:tcW w:w="1984" w:type="dxa"/>
            <w:tcBorders>
              <w:top w:val="single" w:sz="4" w:space="0" w:color="auto"/>
              <w:left w:val="single" w:sz="4" w:space="0" w:color="auto"/>
              <w:bottom w:val="single" w:sz="4" w:space="0" w:color="auto"/>
              <w:right w:val="single" w:sz="4" w:space="0" w:color="auto"/>
            </w:tcBorders>
          </w:tcPr>
          <w:p w14:paraId="02C11A45" w14:textId="77777777" w:rsidR="00000000" w:rsidRDefault="00000000">
            <w:pPr>
              <w:pStyle w:val="ConsPlusNormal"/>
              <w:jc w:val="center"/>
            </w:pPr>
            <w:r>
              <w:t>2,0</w:t>
            </w:r>
          </w:p>
        </w:tc>
      </w:tr>
    </w:tbl>
    <w:p w14:paraId="7AEBD346" w14:textId="77777777" w:rsidR="00000000" w:rsidRDefault="00000000">
      <w:pPr>
        <w:pStyle w:val="ConsPlusNormal"/>
        <w:jc w:val="both"/>
      </w:pPr>
    </w:p>
    <w:p w14:paraId="44152801" w14:textId="77777777" w:rsidR="00000000" w:rsidRDefault="00000000">
      <w:pPr>
        <w:pStyle w:val="ConsPlusNormal"/>
        <w:ind w:firstLine="540"/>
        <w:jc w:val="both"/>
      </w:pPr>
      <w:r>
        <w:t>--------------------------------</w:t>
      </w:r>
    </w:p>
    <w:p w14:paraId="7AAC86B3" w14:textId="77777777" w:rsidR="00000000" w:rsidRDefault="00000000">
      <w:pPr>
        <w:pStyle w:val="ConsPlusNormal"/>
        <w:spacing w:before="240"/>
        <w:ind w:firstLine="540"/>
        <w:jc w:val="both"/>
      </w:pPr>
      <w:bookmarkStart w:id="14" w:name="Par884"/>
      <w:bookmarkEnd w:id="14"/>
      <w:r>
        <w:t>&lt;*&gt; В вольере минимального размера можно содержать до 3 животных.</w:t>
      </w:r>
    </w:p>
    <w:p w14:paraId="47B88726" w14:textId="77777777" w:rsidR="00000000" w:rsidRDefault="00000000">
      <w:pPr>
        <w:pStyle w:val="ConsPlusNormal"/>
        <w:spacing w:before="240"/>
        <w:ind w:firstLine="540"/>
        <w:jc w:val="both"/>
      </w:pPr>
      <w:bookmarkStart w:id="15" w:name="Par885"/>
      <w:bookmarkEnd w:id="15"/>
      <w:r>
        <w:t>&lt;**&gt; В вольере минимального размера можно содержать до 2 животных.</w:t>
      </w:r>
    </w:p>
    <w:p w14:paraId="0D259C0B" w14:textId="77777777" w:rsidR="00000000" w:rsidRDefault="00000000">
      <w:pPr>
        <w:pStyle w:val="ConsPlusNormal"/>
        <w:spacing w:before="240"/>
        <w:ind w:firstLine="540"/>
        <w:jc w:val="both"/>
      </w:pPr>
      <w:bookmarkStart w:id="16" w:name="Par886"/>
      <w:bookmarkEnd w:id="16"/>
      <w:r>
        <w:t>&lt;***&gt; В колониях, предназначенных для разведения, молодняку до 2 лет, содержащемуся с матерями, не требуется дополнительного пространства и (или) объема.</w:t>
      </w:r>
    </w:p>
    <w:p w14:paraId="76E0004C" w14:textId="77777777" w:rsidR="00000000" w:rsidRDefault="00000000">
      <w:pPr>
        <w:pStyle w:val="ConsPlusNormal"/>
        <w:jc w:val="both"/>
      </w:pPr>
    </w:p>
    <w:p w14:paraId="0A786D8E" w14:textId="77777777" w:rsidR="00000000" w:rsidRDefault="00000000">
      <w:pPr>
        <w:pStyle w:val="ConsPlusNormal"/>
        <w:ind w:firstLine="540"/>
        <w:jc w:val="both"/>
      </w:pPr>
      <w:r>
        <w:t>Отдельно животные могут содержаться только в исключительных обстоятельствах.</w:t>
      </w:r>
    </w:p>
    <w:p w14:paraId="490FA37F" w14:textId="77777777" w:rsidR="00000000" w:rsidRDefault="00000000">
      <w:pPr>
        <w:pStyle w:val="ConsPlusNormal"/>
        <w:spacing w:before="240"/>
        <w:ind w:firstLine="540"/>
        <w:jc w:val="both"/>
      </w:pPr>
      <w:r>
        <w:t>Детенышей макак и верветок не отлучают от матери до 8-месячного возраста.</w:t>
      </w:r>
    </w:p>
    <w:p w14:paraId="780020D7" w14:textId="77777777" w:rsidR="00000000" w:rsidRDefault="00000000">
      <w:pPr>
        <w:pStyle w:val="ConsPlusNormal"/>
        <w:jc w:val="both"/>
      </w:pPr>
    </w:p>
    <w:p w14:paraId="37F8D2EA" w14:textId="77777777" w:rsidR="00000000" w:rsidRDefault="00000000">
      <w:pPr>
        <w:pStyle w:val="ConsPlusNormal"/>
        <w:jc w:val="right"/>
      </w:pPr>
      <w:r>
        <w:t>Таблица 17</w:t>
      </w:r>
    </w:p>
    <w:p w14:paraId="5FC029C1" w14:textId="77777777" w:rsidR="00000000" w:rsidRDefault="00000000">
      <w:pPr>
        <w:pStyle w:val="ConsPlusNormal"/>
        <w:jc w:val="both"/>
      </w:pPr>
    </w:p>
    <w:p w14:paraId="6A0ECDA4" w14:textId="77777777" w:rsidR="00000000" w:rsidRDefault="00000000">
      <w:pPr>
        <w:pStyle w:val="ConsPlusNormal"/>
        <w:jc w:val="center"/>
      </w:pPr>
      <w:bookmarkStart w:id="17" w:name="Par893"/>
      <w:bookmarkEnd w:id="17"/>
      <w:r>
        <w:t>Размер клетки для содержания павианов</w:t>
      </w:r>
    </w:p>
    <w:p w14:paraId="54F4086F"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814"/>
        <w:gridCol w:w="1870"/>
        <w:gridCol w:w="1644"/>
        <w:gridCol w:w="1984"/>
      </w:tblGrid>
      <w:tr w:rsidR="00000000" w14:paraId="633F3ED1" w14:textId="77777777">
        <w:tc>
          <w:tcPr>
            <w:tcW w:w="1757" w:type="dxa"/>
            <w:tcBorders>
              <w:top w:val="single" w:sz="4" w:space="0" w:color="auto"/>
              <w:left w:val="single" w:sz="4" w:space="0" w:color="auto"/>
              <w:bottom w:val="single" w:sz="4" w:space="0" w:color="auto"/>
              <w:right w:val="single" w:sz="4" w:space="0" w:color="auto"/>
            </w:tcBorders>
          </w:tcPr>
          <w:p w14:paraId="30F46DD5" w14:textId="77777777" w:rsidR="00000000" w:rsidRDefault="00000000">
            <w:pPr>
              <w:pStyle w:val="ConsPlusNormal"/>
              <w:jc w:val="center"/>
            </w:pPr>
            <w:r>
              <w:lastRenderedPageBreak/>
              <w:t>Возраст</w:t>
            </w:r>
          </w:p>
        </w:tc>
        <w:tc>
          <w:tcPr>
            <w:tcW w:w="1814" w:type="dxa"/>
            <w:tcBorders>
              <w:top w:val="single" w:sz="4" w:space="0" w:color="auto"/>
              <w:left w:val="single" w:sz="4" w:space="0" w:color="auto"/>
              <w:bottom w:val="single" w:sz="4" w:space="0" w:color="auto"/>
              <w:right w:val="single" w:sz="4" w:space="0" w:color="auto"/>
            </w:tcBorders>
          </w:tcPr>
          <w:p w14:paraId="2C264040" w14:textId="77777777" w:rsidR="00000000" w:rsidRDefault="00000000">
            <w:pPr>
              <w:pStyle w:val="ConsPlusNormal"/>
              <w:jc w:val="center"/>
            </w:pPr>
            <w:r>
              <w:t>Минимальный размер клетки, м</w:t>
            </w:r>
            <w:r>
              <w:rPr>
                <w:vertAlign w:val="superscript"/>
              </w:rPr>
              <w:t>2</w:t>
            </w:r>
          </w:p>
        </w:tc>
        <w:tc>
          <w:tcPr>
            <w:tcW w:w="1870" w:type="dxa"/>
            <w:tcBorders>
              <w:top w:val="single" w:sz="4" w:space="0" w:color="auto"/>
              <w:left w:val="single" w:sz="4" w:space="0" w:color="auto"/>
              <w:bottom w:val="single" w:sz="4" w:space="0" w:color="auto"/>
              <w:right w:val="single" w:sz="4" w:space="0" w:color="auto"/>
            </w:tcBorders>
          </w:tcPr>
          <w:p w14:paraId="527B8FBF" w14:textId="77777777" w:rsidR="00000000" w:rsidRDefault="00000000">
            <w:pPr>
              <w:pStyle w:val="ConsPlusNormal"/>
              <w:jc w:val="center"/>
            </w:pPr>
            <w:r>
              <w:t>Минимальный объем клетки, м</w:t>
            </w:r>
            <w:r>
              <w:rPr>
                <w:vertAlign w:val="superscript"/>
              </w:rPr>
              <w:t>3</w:t>
            </w:r>
          </w:p>
        </w:tc>
        <w:tc>
          <w:tcPr>
            <w:tcW w:w="1644" w:type="dxa"/>
            <w:tcBorders>
              <w:top w:val="single" w:sz="4" w:space="0" w:color="auto"/>
              <w:left w:val="single" w:sz="4" w:space="0" w:color="auto"/>
              <w:bottom w:val="single" w:sz="4" w:space="0" w:color="auto"/>
              <w:right w:val="single" w:sz="4" w:space="0" w:color="auto"/>
            </w:tcBorders>
          </w:tcPr>
          <w:p w14:paraId="69466A93" w14:textId="77777777" w:rsidR="00000000" w:rsidRDefault="00000000">
            <w:pPr>
              <w:pStyle w:val="ConsPlusNormal"/>
              <w:jc w:val="center"/>
            </w:pPr>
            <w:r>
              <w:t>Минимальный объем/животное, м</w:t>
            </w:r>
            <w:r>
              <w:rPr>
                <w:vertAlign w:val="superscript"/>
              </w:rPr>
              <w:t>3</w:t>
            </w:r>
          </w:p>
        </w:tc>
        <w:tc>
          <w:tcPr>
            <w:tcW w:w="1984" w:type="dxa"/>
            <w:tcBorders>
              <w:top w:val="single" w:sz="4" w:space="0" w:color="auto"/>
              <w:left w:val="single" w:sz="4" w:space="0" w:color="auto"/>
              <w:bottom w:val="single" w:sz="4" w:space="0" w:color="auto"/>
              <w:right w:val="single" w:sz="4" w:space="0" w:color="auto"/>
            </w:tcBorders>
          </w:tcPr>
          <w:p w14:paraId="4D738196" w14:textId="77777777" w:rsidR="00000000" w:rsidRDefault="00000000">
            <w:pPr>
              <w:pStyle w:val="ConsPlusNormal"/>
              <w:jc w:val="center"/>
            </w:pPr>
            <w:r>
              <w:t>Минимальная высота, м</w:t>
            </w:r>
          </w:p>
        </w:tc>
      </w:tr>
      <w:tr w:rsidR="00000000" w14:paraId="1CD4055A" w14:textId="77777777">
        <w:tc>
          <w:tcPr>
            <w:tcW w:w="1757" w:type="dxa"/>
            <w:tcBorders>
              <w:top w:val="single" w:sz="4" w:space="0" w:color="auto"/>
              <w:left w:val="single" w:sz="4" w:space="0" w:color="auto"/>
              <w:bottom w:val="single" w:sz="4" w:space="0" w:color="auto"/>
              <w:right w:val="single" w:sz="4" w:space="0" w:color="auto"/>
            </w:tcBorders>
          </w:tcPr>
          <w:p w14:paraId="0C59C447" w14:textId="77777777" w:rsidR="00000000" w:rsidRDefault="00000000">
            <w:pPr>
              <w:pStyle w:val="ConsPlusNormal"/>
            </w:pPr>
            <w:r>
              <w:t xml:space="preserve">&lt; 4 лет </w:t>
            </w:r>
            <w:hyperlink w:anchor="Par917" w:tooltip="&lt;*&gt; В вольере минимального размера можно содержать до 2 животных." w:history="1">
              <w:r>
                <w:rPr>
                  <w:color w:val="0000FF"/>
                </w:rPr>
                <w:t>&lt;*&gt;</w:t>
              </w:r>
            </w:hyperlink>
          </w:p>
        </w:tc>
        <w:tc>
          <w:tcPr>
            <w:tcW w:w="1814" w:type="dxa"/>
            <w:tcBorders>
              <w:top w:val="single" w:sz="4" w:space="0" w:color="auto"/>
              <w:left w:val="single" w:sz="4" w:space="0" w:color="auto"/>
              <w:bottom w:val="single" w:sz="4" w:space="0" w:color="auto"/>
              <w:right w:val="single" w:sz="4" w:space="0" w:color="auto"/>
            </w:tcBorders>
          </w:tcPr>
          <w:p w14:paraId="6ACB7DEE" w14:textId="77777777" w:rsidR="00000000" w:rsidRDefault="00000000">
            <w:pPr>
              <w:pStyle w:val="ConsPlusNormal"/>
              <w:jc w:val="center"/>
            </w:pPr>
            <w:r>
              <w:t>4,0</w:t>
            </w:r>
          </w:p>
        </w:tc>
        <w:tc>
          <w:tcPr>
            <w:tcW w:w="1870" w:type="dxa"/>
            <w:tcBorders>
              <w:top w:val="single" w:sz="4" w:space="0" w:color="auto"/>
              <w:left w:val="single" w:sz="4" w:space="0" w:color="auto"/>
              <w:bottom w:val="single" w:sz="4" w:space="0" w:color="auto"/>
              <w:right w:val="single" w:sz="4" w:space="0" w:color="auto"/>
            </w:tcBorders>
          </w:tcPr>
          <w:p w14:paraId="1BAAFEC3" w14:textId="77777777" w:rsidR="00000000" w:rsidRDefault="00000000">
            <w:pPr>
              <w:pStyle w:val="ConsPlusNormal"/>
              <w:jc w:val="center"/>
            </w:pPr>
            <w:r>
              <w:t>7,2</w:t>
            </w:r>
          </w:p>
        </w:tc>
        <w:tc>
          <w:tcPr>
            <w:tcW w:w="1644" w:type="dxa"/>
            <w:tcBorders>
              <w:top w:val="single" w:sz="4" w:space="0" w:color="auto"/>
              <w:left w:val="single" w:sz="4" w:space="0" w:color="auto"/>
              <w:bottom w:val="single" w:sz="4" w:space="0" w:color="auto"/>
              <w:right w:val="single" w:sz="4" w:space="0" w:color="auto"/>
            </w:tcBorders>
          </w:tcPr>
          <w:p w14:paraId="09FC3684" w14:textId="77777777" w:rsidR="00000000" w:rsidRDefault="00000000">
            <w:pPr>
              <w:pStyle w:val="ConsPlusNormal"/>
              <w:jc w:val="center"/>
            </w:pPr>
            <w:r>
              <w:t>3,0</w:t>
            </w:r>
          </w:p>
        </w:tc>
        <w:tc>
          <w:tcPr>
            <w:tcW w:w="1984" w:type="dxa"/>
            <w:tcBorders>
              <w:top w:val="single" w:sz="4" w:space="0" w:color="auto"/>
              <w:left w:val="single" w:sz="4" w:space="0" w:color="auto"/>
              <w:bottom w:val="single" w:sz="4" w:space="0" w:color="auto"/>
              <w:right w:val="single" w:sz="4" w:space="0" w:color="auto"/>
            </w:tcBorders>
          </w:tcPr>
          <w:p w14:paraId="2BC417DB" w14:textId="77777777" w:rsidR="00000000" w:rsidRDefault="00000000">
            <w:pPr>
              <w:pStyle w:val="ConsPlusNormal"/>
              <w:jc w:val="center"/>
            </w:pPr>
            <w:r>
              <w:t>1,8</w:t>
            </w:r>
          </w:p>
        </w:tc>
      </w:tr>
      <w:tr w:rsidR="00000000" w14:paraId="2198E5EB" w14:textId="77777777">
        <w:tc>
          <w:tcPr>
            <w:tcW w:w="1757" w:type="dxa"/>
            <w:tcBorders>
              <w:top w:val="single" w:sz="4" w:space="0" w:color="auto"/>
              <w:left w:val="single" w:sz="4" w:space="0" w:color="auto"/>
              <w:bottom w:val="single" w:sz="4" w:space="0" w:color="auto"/>
              <w:right w:val="single" w:sz="4" w:space="0" w:color="auto"/>
            </w:tcBorders>
          </w:tcPr>
          <w:p w14:paraId="0CDE0A8A" w14:textId="77777777" w:rsidR="00000000" w:rsidRDefault="00000000">
            <w:pPr>
              <w:pStyle w:val="ConsPlusNormal"/>
            </w:pPr>
            <w:r>
              <w:t xml:space="preserve">&gt; 4 лет </w:t>
            </w:r>
            <w:hyperlink w:anchor="Par917" w:tooltip="&lt;*&gt; В вольере минимального размера можно содержать до 2 животных." w:history="1">
              <w:r>
                <w:rPr>
                  <w:color w:val="0000FF"/>
                </w:rPr>
                <w:t>&lt;*&gt;</w:t>
              </w:r>
            </w:hyperlink>
          </w:p>
        </w:tc>
        <w:tc>
          <w:tcPr>
            <w:tcW w:w="1814" w:type="dxa"/>
            <w:tcBorders>
              <w:top w:val="single" w:sz="4" w:space="0" w:color="auto"/>
              <w:left w:val="single" w:sz="4" w:space="0" w:color="auto"/>
              <w:bottom w:val="single" w:sz="4" w:space="0" w:color="auto"/>
              <w:right w:val="single" w:sz="4" w:space="0" w:color="auto"/>
            </w:tcBorders>
          </w:tcPr>
          <w:p w14:paraId="3D47167E" w14:textId="77777777" w:rsidR="00000000" w:rsidRDefault="00000000">
            <w:pPr>
              <w:pStyle w:val="ConsPlusNormal"/>
              <w:jc w:val="center"/>
            </w:pPr>
            <w:r>
              <w:t>7,0</w:t>
            </w:r>
          </w:p>
        </w:tc>
        <w:tc>
          <w:tcPr>
            <w:tcW w:w="1870" w:type="dxa"/>
            <w:tcBorders>
              <w:top w:val="single" w:sz="4" w:space="0" w:color="auto"/>
              <w:left w:val="single" w:sz="4" w:space="0" w:color="auto"/>
              <w:bottom w:val="single" w:sz="4" w:space="0" w:color="auto"/>
              <w:right w:val="single" w:sz="4" w:space="0" w:color="auto"/>
            </w:tcBorders>
          </w:tcPr>
          <w:p w14:paraId="6B36A8C0" w14:textId="77777777" w:rsidR="00000000" w:rsidRDefault="00000000">
            <w:pPr>
              <w:pStyle w:val="ConsPlusNormal"/>
              <w:jc w:val="center"/>
            </w:pPr>
            <w:r>
              <w:t>12,6</w:t>
            </w:r>
          </w:p>
        </w:tc>
        <w:tc>
          <w:tcPr>
            <w:tcW w:w="1644" w:type="dxa"/>
            <w:tcBorders>
              <w:top w:val="single" w:sz="4" w:space="0" w:color="auto"/>
              <w:left w:val="single" w:sz="4" w:space="0" w:color="auto"/>
              <w:bottom w:val="single" w:sz="4" w:space="0" w:color="auto"/>
              <w:right w:val="single" w:sz="4" w:space="0" w:color="auto"/>
            </w:tcBorders>
          </w:tcPr>
          <w:p w14:paraId="2AF4CACF" w14:textId="77777777" w:rsidR="00000000" w:rsidRDefault="00000000">
            <w:pPr>
              <w:pStyle w:val="ConsPlusNormal"/>
              <w:jc w:val="center"/>
            </w:pPr>
            <w:r>
              <w:t>6,0</w:t>
            </w:r>
          </w:p>
        </w:tc>
        <w:tc>
          <w:tcPr>
            <w:tcW w:w="1984" w:type="dxa"/>
            <w:tcBorders>
              <w:top w:val="single" w:sz="4" w:space="0" w:color="auto"/>
              <w:left w:val="single" w:sz="4" w:space="0" w:color="auto"/>
              <w:bottom w:val="single" w:sz="4" w:space="0" w:color="auto"/>
              <w:right w:val="single" w:sz="4" w:space="0" w:color="auto"/>
            </w:tcBorders>
          </w:tcPr>
          <w:p w14:paraId="0C1520D3" w14:textId="77777777" w:rsidR="00000000" w:rsidRDefault="00000000">
            <w:pPr>
              <w:pStyle w:val="ConsPlusNormal"/>
              <w:jc w:val="center"/>
            </w:pPr>
            <w:r>
              <w:t>1,8</w:t>
            </w:r>
          </w:p>
        </w:tc>
      </w:tr>
      <w:tr w:rsidR="00000000" w14:paraId="2FE00099" w14:textId="77777777">
        <w:tc>
          <w:tcPr>
            <w:tcW w:w="1757" w:type="dxa"/>
            <w:tcBorders>
              <w:top w:val="single" w:sz="4" w:space="0" w:color="auto"/>
              <w:left w:val="single" w:sz="4" w:space="0" w:color="auto"/>
              <w:bottom w:val="single" w:sz="4" w:space="0" w:color="auto"/>
              <w:right w:val="single" w:sz="4" w:space="0" w:color="auto"/>
            </w:tcBorders>
          </w:tcPr>
          <w:p w14:paraId="01B922BF" w14:textId="77777777" w:rsidR="00000000" w:rsidRDefault="00000000">
            <w:pPr>
              <w:pStyle w:val="ConsPlusNormal"/>
            </w:pPr>
            <w:r>
              <w:t xml:space="preserve">Животные для разведения </w:t>
            </w:r>
            <w:hyperlink w:anchor="Par918" w:tooltip="&lt;**&gt; В колониях, предназначенных для разведения, молодняку до 2 лет, содержащемуся с матерями, не требуется дополнительного пространства или объема." w:history="1">
              <w:r>
                <w:rPr>
                  <w:color w:val="0000FF"/>
                </w:rPr>
                <w:t>&lt;**&gt;</w:t>
              </w:r>
            </w:hyperlink>
          </w:p>
        </w:tc>
        <w:tc>
          <w:tcPr>
            <w:tcW w:w="1814" w:type="dxa"/>
            <w:tcBorders>
              <w:top w:val="single" w:sz="4" w:space="0" w:color="auto"/>
              <w:left w:val="single" w:sz="4" w:space="0" w:color="auto"/>
              <w:bottom w:val="single" w:sz="4" w:space="0" w:color="auto"/>
              <w:right w:val="single" w:sz="4" w:space="0" w:color="auto"/>
            </w:tcBorders>
          </w:tcPr>
          <w:p w14:paraId="3676999B" w14:textId="77777777" w:rsidR="00000000" w:rsidRDefault="00000000">
            <w:pPr>
              <w:pStyle w:val="ConsPlusNormal"/>
              <w:jc w:val="center"/>
            </w:pPr>
            <w:r>
              <w:t>-</w:t>
            </w:r>
          </w:p>
        </w:tc>
        <w:tc>
          <w:tcPr>
            <w:tcW w:w="1870" w:type="dxa"/>
            <w:tcBorders>
              <w:top w:val="single" w:sz="4" w:space="0" w:color="auto"/>
              <w:left w:val="single" w:sz="4" w:space="0" w:color="auto"/>
              <w:bottom w:val="single" w:sz="4" w:space="0" w:color="auto"/>
              <w:right w:val="single" w:sz="4" w:space="0" w:color="auto"/>
            </w:tcBorders>
          </w:tcPr>
          <w:p w14:paraId="7EEFAD31" w14:textId="77777777" w:rsidR="00000000" w:rsidRDefault="00000000">
            <w:pPr>
              <w:pStyle w:val="ConsPlusNormal"/>
              <w:jc w:val="center"/>
            </w:pPr>
            <w:r>
              <w:t>-</w:t>
            </w:r>
          </w:p>
        </w:tc>
        <w:tc>
          <w:tcPr>
            <w:tcW w:w="1644" w:type="dxa"/>
            <w:tcBorders>
              <w:top w:val="single" w:sz="4" w:space="0" w:color="auto"/>
              <w:left w:val="single" w:sz="4" w:space="0" w:color="auto"/>
              <w:bottom w:val="single" w:sz="4" w:space="0" w:color="auto"/>
              <w:right w:val="single" w:sz="4" w:space="0" w:color="auto"/>
            </w:tcBorders>
          </w:tcPr>
          <w:p w14:paraId="4BD4387F" w14:textId="77777777" w:rsidR="00000000" w:rsidRDefault="00000000">
            <w:pPr>
              <w:pStyle w:val="ConsPlusNormal"/>
              <w:jc w:val="center"/>
            </w:pPr>
            <w:r>
              <w:t>12,0</w:t>
            </w:r>
          </w:p>
        </w:tc>
        <w:tc>
          <w:tcPr>
            <w:tcW w:w="1984" w:type="dxa"/>
            <w:tcBorders>
              <w:top w:val="single" w:sz="4" w:space="0" w:color="auto"/>
              <w:left w:val="single" w:sz="4" w:space="0" w:color="auto"/>
              <w:bottom w:val="single" w:sz="4" w:space="0" w:color="auto"/>
              <w:right w:val="single" w:sz="4" w:space="0" w:color="auto"/>
            </w:tcBorders>
          </w:tcPr>
          <w:p w14:paraId="2788382E" w14:textId="77777777" w:rsidR="00000000" w:rsidRDefault="00000000">
            <w:pPr>
              <w:pStyle w:val="ConsPlusNormal"/>
              <w:jc w:val="center"/>
            </w:pPr>
            <w:r>
              <w:t>2,0</w:t>
            </w:r>
          </w:p>
        </w:tc>
      </w:tr>
    </w:tbl>
    <w:p w14:paraId="3F83B6CA" w14:textId="77777777" w:rsidR="00000000" w:rsidRDefault="00000000">
      <w:pPr>
        <w:pStyle w:val="ConsPlusNormal"/>
        <w:jc w:val="both"/>
      </w:pPr>
    </w:p>
    <w:p w14:paraId="3B08289E" w14:textId="77777777" w:rsidR="00000000" w:rsidRDefault="00000000">
      <w:pPr>
        <w:pStyle w:val="ConsPlusNormal"/>
        <w:ind w:firstLine="540"/>
        <w:jc w:val="both"/>
      </w:pPr>
      <w:r>
        <w:t>--------------------------------</w:t>
      </w:r>
    </w:p>
    <w:p w14:paraId="430B08F2" w14:textId="77777777" w:rsidR="00000000" w:rsidRDefault="00000000">
      <w:pPr>
        <w:pStyle w:val="ConsPlusNormal"/>
        <w:spacing w:before="240"/>
        <w:ind w:firstLine="540"/>
        <w:jc w:val="both"/>
      </w:pPr>
      <w:bookmarkStart w:id="18" w:name="Par917"/>
      <w:bookmarkEnd w:id="18"/>
      <w:r>
        <w:t>&lt;*&gt; В вольере минимального размера можно содержать до 2 животных.</w:t>
      </w:r>
    </w:p>
    <w:p w14:paraId="1962F3B3" w14:textId="77777777" w:rsidR="00000000" w:rsidRDefault="00000000">
      <w:pPr>
        <w:pStyle w:val="ConsPlusNormal"/>
        <w:spacing w:before="240"/>
        <w:ind w:firstLine="540"/>
        <w:jc w:val="both"/>
      </w:pPr>
      <w:bookmarkStart w:id="19" w:name="Par918"/>
      <w:bookmarkEnd w:id="19"/>
      <w:r>
        <w:t>&lt;**&gt; В колониях, предназначенных для разведения, молодняку до 2 лет, содержащемуся с матерями, не требуется дополнительного пространства или объема.</w:t>
      </w:r>
    </w:p>
    <w:p w14:paraId="042BCDF5" w14:textId="77777777" w:rsidR="00000000" w:rsidRDefault="00000000">
      <w:pPr>
        <w:pStyle w:val="ConsPlusNormal"/>
        <w:jc w:val="both"/>
      </w:pPr>
    </w:p>
    <w:p w14:paraId="1F88DEC3" w14:textId="77777777" w:rsidR="00000000" w:rsidRDefault="00000000">
      <w:pPr>
        <w:pStyle w:val="ConsPlusNormal"/>
        <w:ind w:firstLine="540"/>
        <w:jc w:val="both"/>
      </w:pPr>
      <w:r>
        <w:t>Отдельно животные могут содержаться только в исключительных обстоятельствах.</w:t>
      </w:r>
    </w:p>
    <w:p w14:paraId="60D69F80" w14:textId="77777777" w:rsidR="00000000" w:rsidRDefault="00000000">
      <w:pPr>
        <w:pStyle w:val="ConsPlusNormal"/>
        <w:spacing w:before="240"/>
        <w:ind w:firstLine="540"/>
        <w:jc w:val="both"/>
      </w:pPr>
      <w:r>
        <w:t>Детенышей павианов не следует отлучать от матери до 8-месячного возраста.</w:t>
      </w:r>
    </w:p>
    <w:p w14:paraId="24B1E857" w14:textId="77777777" w:rsidR="00000000" w:rsidRDefault="00000000">
      <w:pPr>
        <w:pStyle w:val="ConsPlusNormal"/>
        <w:jc w:val="both"/>
      </w:pPr>
    </w:p>
    <w:p w14:paraId="582B083A" w14:textId="77777777" w:rsidR="00000000" w:rsidRDefault="00000000">
      <w:pPr>
        <w:pStyle w:val="ConsPlusTitle"/>
        <w:jc w:val="center"/>
        <w:outlineLvl w:val="3"/>
      </w:pPr>
      <w:r>
        <w:t>Сельскохозяйственные животные</w:t>
      </w:r>
    </w:p>
    <w:p w14:paraId="05E782DF" w14:textId="77777777" w:rsidR="00000000" w:rsidRDefault="00000000">
      <w:pPr>
        <w:pStyle w:val="ConsPlusNormal"/>
        <w:jc w:val="both"/>
      </w:pPr>
    </w:p>
    <w:p w14:paraId="1D946AC6" w14:textId="77777777" w:rsidR="00000000" w:rsidRDefault="00000000">
      <w:pPr>
        <w:pStyle w:val="ConsPlusNormal"/>
        <w:ind w:firstLine="540"/>
        <w:jc w:val="both"/>
      </w:pPr>
      <w:r>
        <w:t xml:space="preserve">129. В исследованиях с использованием сельскохозяйственных животных, когда цель проекта требует, чтобы животные находились в условиях, аналогичных тем, которые используются для разведения в коммерческих целях, условия содержания должны соответствовать нормам, установленным в соответствующей документации. Размеры загонов для содержания сельскохозяйственных животных приведены в таблицах 18 - </w:t>
      </w:r>
      <w:hyperlink w:anchor="Par1006" w:tooltip="Размер загона для содержания свиней и карликовых домашних" w:history="1">
        <w:r>
          <w:rPr>
            <w:color w:val="0000FF"/>
          </w:rPr>
          <w:t>20</w:t>
        </w:r>
      </w:hyperlink>
      <w:r>
        <w:t>.</w:t>
      </w:r>
    </w:p>
    <w:p w14:paraId="61D0E586" w14:textId="77777777" w:rsidR="00000000" w:rsidRDefault="00000000">
      <w:pPr>
        <w:pStyle w:val="ConsPlusNormal"/>
        <w:jc w:val="both"/>
      </w:pPr>
    </w:p>
    <w:p w14:paraId="26023D58" w14:textId="77777777" w:rsidR="00000000" w:rsidRDefault="00000000">
      <w:pPr>
        <w:pStyle w:val="ConsPlusNormal"/>
        <w:jc w:val="right"/>
      </w:pPr>
      <w:r>
        <w:t>Таблица 18</w:t>
      </w:r>
    </w:p>
    <w:p w14:paraId="3EF80F84" w14:textId="77777777" w:rsidR="00000000" w:rsidRDefault="00000000">
      <w:pPr>
        <w:pStyle w:val="ConsPlusNormal"/>
        <w:jc w:val="both"/>
      </w:pPr>
    </w:p>
    <w:p w14:paraId="4D781DC8" w14:textId="77777777" w:rsidR="00000000" w:rsidRDefault="00000000">
      <w:pPr>
        <w:pStyle w:val="ConsPlusNormal"/>
        <w:jc w:val="center"/>
      </w:pPr>
      <w:r>
        <w:t>Размер загона для содержания крупного рогатого скота</w:t>
      </w:r>
    </w:p>
    <w:p w14:paraId="141B71E7"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6"/>
        <w:gridCol w:w="2267"/>
        <w:gridCol w:w="2040"/>
        <w:gridCol w:w="1870"/>
        <w:gridCol w:w="1474"/>
      </w:tblGrid>
      <w:tr w:rsidR="00000000" w14:paraId="10A3129C" w14:textId="77777777">
        <w:tc>
          <w:tcPr>
            <w:tcW w:w="1426" w:type="dxa"/>
            <w:vMerge w:val="restart"/>
            <w:tcBorders>
              <w:top w:val="single" w:sz="4" w:space="0" w:color="auto"/>
              <w:left w:val="single" w:sz="4" w:space="0" w:color="auto"/>
              <w:bottom w:val="single" w:sz="4" w:space="0" w:color="auto"/>
              <w:right w:val="single" w:sz="4" w:space="0" w:color="auto"/>
            </w:tcBorders>
          </w:tcPr>
          <w:p w14:paraId="7BED6223" w14:textId="77777777" w:rsidR="00000000" w:rsidRDefault="00000000">
            <w:pPr>
              <w:pStyle w:val="ConsPlusNormal"/>
              <w:jc w:val="center"/>
            </w:pPr>
            <w:r>
              <w:t>Вес, кг</w:t>
            </w:r>
          </w:p>
        </w:tc>
        <w:tc>
          <w:tcPr>
            <w:tcW w:w="2267" w:type="dxa"/>
            <w:vMerge w:val="restart"/>
            <w:tcBorders>
              <w:top w:val="single" w:sz="4" w:space="0" w:color="auto"/>
              <w:left w:val="single" w:sz="4" w:space="0" w:color="auto"/>
              <w:bottom w:val="single" w:sz="4" w:space="0" w:color="auto"/>
              <w:right w:val="single" w:sz="4" w:space="0" w:color="auto"/>
            </w:tcBorders>
          </w:tcPr>
          <w:p w14:paraId="5CDAD3E5" w14:textId="77777777" w:rsidR="00000000" w:rsidRDefault="00000000">
            <w:pPr>
              <w:pStyle w:val="ConsPlusNormal"/>
              <w:jc w:val="center"/>
            </w:pPr>
            <w:r>
              <w:t>Минимальный размер загона, м</w:t>
            </w:r>
            <w:r>
              <w:rPr>
                <w:vertAlign w:val="superscript"/>
              </w:rPr>
              <w:t>2</w:t>
            </w:r>
          </w:p>
        </w:tc>
        <w:tc>
          <w:tcPr>
            <w:tcW w:w="2040" w:type="dxa"/>
            <w:vMerge w:val="restart"/>
            <w:tcBorders>
              <w:top w:val="single" w:sz="4" w:space="0" w:color="auto"/>
              <w:left w:val="single" w:sz="4" w:space="0" w:color="auto"/>
              <w:bottom w:val="single" w:sz="4" w:space="0" w:color="auto"/>
              <w:right w:val="single" w:sz="4" w:space="0" w:color="auto"/>
            </w:tcBorders>
          </w:tcPr>
          <w:p w14:paraId="51FFE9B5" w14:textId="77777777" w:rsidR="00000000" w:rsidRDefault="00000000">
            <w:pPr>
              <w:pStyle w:val="ConsPlusNormal"/>
              <w:jc w:val="center"/>
            </w:pPr>
            <w:r>
              <w:t>Минимальная площадь загона/животное, м</w:t>
            </w:r>
            <w:r>
              <w:rPr>
                <w:vertAlign w:val="superscript"/>
              </w:rPr>
              <w:t>2</w:t>
            </w:r>
          </w:p>
        </w:tc>
        <w:tc>
          <w:tcPr>
            <w:tcW w:w="3344" w:type="dxa"/>
            <w:gridSpan w:val="2"/>
            <w:tcBorders>
              <w:top w:val="single" w:sz="4" w:space="0" w:color="auto"/>
              <w:left w:val="single" w:sz="4" w:space="0" w:color="auto"/>
              <w:bottom w:val="single" w:sz="4" w:space="0" w:color="auto"/>
              <w:right w:val="single" w:sz="4" w:space="0" w:color="auto"/>
            </w:tcBorders>
          </w:tcPr>
          <w:p w14:paraId="61B5A5B6" w14:textId="77777777" w:rsidR="00000000" w:rsidRDefault="00000000">
            <w:pPr>
              <w:pStyle w:val="ConsPlusNormal"/>
              <w:jc w:val="center"/>
            </w:pPr>
            <w:r>
              <w:t>Длина кормушки при групповом содержании крупного рогатого скота/животное, м</w:t>
            </w:r>
          </w:p>
        </w:tc>
      </w:tr>
      <w:tr w:rsidR="00000000" w14:paraId="68984391" w14:textId="77777777">
        <w:tc>
          <w:tcPr>
            <w:tcW w:w="1426" w:type="dxa"/>
            <w:vMerge/>
            <w:tcBorders>
              <w:top w:val="single" w:sz="4" w:space="0" w:color="auto"/>
              <w:left w:val="single" w:sz="4" w:space="0" w:color="auto"/>
              <w:bottom w:val="single" w:sz="4" w:space="0" w:color="auto"/>
              <w:right w:val="single" w:sz="4" w:space="0" w:color="auto"/>
            </w:tcBorders>
          </w:tcPr>
          <w:p w14:paraId="5B0D95D4" w14:textId="77777777" w:rsidR="00000000" w:rsidRDefault="00000000">
            <w:pPr>
              <w:pStyle w:val="ConsPlusNormal"/>
              <w:jc w:val="center"/>
            </w:pPr>
          </w:p>
        </w:tc>
        <w:tc>
          <w:tcPr>
            <w:tcW w:w="2267" w:type="dxa"/>
            <w:vMerge/>
            <w:tcBorders>
              <w:top w:val="single" w:sz="4" w:space="0" w:color="auto"/>
              <w:left w:val="single" w:sz="4" w:space="0" w:color="auto"/>
              <w:bottom w:val="single" w:sz="4" w:space="0" w:color="auto"/>
              <w:right w:val="single" w:sz="4" w:space="0" w:color="auto"/>
            </w:tcBorders>
          </w:tcPr>
          <w:p w14:paraId="3339D7D5" w14:textId="77777777" w:rsidR="00000000" w:rsidRDefault="00000000">
            <w:pPr>
              <w:pStyle w:val="ConsPlusNormal"/>
              <w:jc w:val="center"/>
            </w:pPr>
          </w:p>
        </w:tc>
        <w:tc>
          <w:tcPr>
            <w:tcW w:w="2040" w:type="dxa"/>
            <w:vMerge/>
            <w:tcBorders>
              <w:top w:val="single" w:sz="4" w:space="0" w:color="auto"/>
              <w:left w:val="single" w:sz="4" w:space="0" w:color="auto"/>
              <w:bottom w:val="single" w:sz="4" w:space="0" w:color="auto"/>
              <w:right w:val="single" w:sz="4" w:space="0" w:color="auto"/>
            </w:tcBorders>
          </w:tcPr>
          <w:p w14:paraId="4D19DCD8" w14:textId="77777777" w:rsidR="00000000" w:rsidRDefault="00000000">
            <w:pPr>
              <w:pStyle w:val="ConsPlusNormal"/>
              <w:jc w:val="center"/>
            </w:pPr>
          </w:p>
        </w:tc>
        <w:tc>
          <w:tcPr>
            <w:tcW w:w="1870" w:type="dxa"/>
            <w:tcBorders>
              <w:top w:val="single" w:sz="4" w:space="0" w:color="auto"/>
              <w:left w:val="single" w:sz="4" w:space="0" w:color="auto"/>
              <w:bottom w:val="single" w:sz="4" w:space="0" w:color="auto"/>
              <w:right w:val="single" w:sz="4" w:space="0" w:color="auto"/>
            </w:tcBorders>
          </w:tcPr>
          <w:p w14:paraId="743A3BD5" w14:textId="77777777" w:rsidR="00000000" w:rsidRDefault="00000000">
            <w:pPr>
              <w:pStyle w:val="ConsPlusNormal"/>
              <w:jc w:val="center"/>
            </w:pPr>
            <w:r>
              <w:t>количество корма не ограничено</w:t>
            </w:r>
          </w:p>
        </w:tc>
        <w:tc>
          <w:tcPr>
            <w:tcW w:w="1474" w:type="dxa"/>
            <w:tcBorders>
              <w:top w:val="single" w:sz="4" w:space="0" w:color="auto"/>
              <w:left w:val="single" w:sz="4" w:space="0" w:color="auto"/>
              <w:bottom w:val="single" w:sz="4" w:space="0" w:color="auto"/>
              <w:right w:val="single" w:sz="4" w:space="0" w:color="auto"/>
            </w:tcBorders>
          </w:tcPr>
          <w:p w14:paraId="791653C2" w14:textId="77777777" w:rsidR="00000000" w:rsidRDefault="00000000">
            <w:pPr>
              <w:pStyle w:val="ConsPlusNormal"/>
              <w:jc w:val="center"/>
            </w:pPr>
            <w:r>
              <w:t>количество корма ограничено</w:t>
            </w:r>
          </w:p>
        </w:tc>
      </w:tr>
      <w:tr w:rsidR="00000000" w14:paraId="700D6188" w14:textId="77777777">
        <w:tc>
          <w:tcPr>
            <w:tcW w:w="1426" w:type="dxa"/>
            <w:tcBorders>
              <w:top w:val="single" w:sz="4" w:space="0" w:color="auto"/>
              <w:left w:val="single" w:sz="4" w:space="0" w:color="auto"/>
              <w:bottom w:val="single" w:sz="4" w:space="0" w:color="auto"/>
              <w:right w:val="single" w:sz="4" w:space="0" w:color="auto"/>
            </w:tcBorders>
          </w:tcPr>
          <w:p w14:paraId="346508E3" w14:textId="77777777" w:rsidR="00000000" w:rsidRDefault="00000000">
            <w:pPr>
              <w:pStyle w:val="ConsPlusNormal"/>
              <w:jc w:val="center"/>
            </w:pPr>
            <w:r>
              <w:t>&lt; 100</w:t>
            </w:r>
          </w:p>
        </w:tc>
        <w:tc>
          <w:tcPr>
            <w:tcW w:w="2267" w:type="dxa"/>
            <w:tcBorders>
              <w:top w:val="single" w:sz="4" w:space="0" w:color="auto"/>
              <w:left w:val="single" w:sz="4" w:space="0" w:color="auto"/>
              <w:bottom w:val="single" w:sz="4" w:space="0" w:color="auto"/>
              <w:right w:val="single" w:sz="4" w:space="0" w:color="auto"/>
            </w:tcBorders>
          </w:tcPr>
          <w:p w14:paraId="2312C5EE" w14:textId="77777777" w:rsidR="00000000" w:rsidRDefault="00000000">
            <w:pPr>
              <w:pStyle w:val="ConsPlusNormal"/>
              <w:jc w:val="center"/>
            </w:pPr>
            <w:r>
              <w:t>2,50</w:t>
            </w:r>
          </w:p>
        </w:tc>
        <w:tc>
          <w:tcPr>
            <w:tcW w:w="2040" w:type="dxa"/>
            <w:tcBorders>
              <w:top w:val="single" w:sz="4" w:space="0" w:color="auto"/>
              <w:left w:val="single" w:sz="4" w:space="0" w:color="auto"/>
              <w:bottom w:val="single" w:sz="4" w:space="0" w:color="auto"/>
              <w:right w:val="single" w:sz="4" w:space="0" w:color="auto"/>
            </w:tcBorders>
          </w:tcPr>
          <w:p w14:paraId="224010A8" w14:textId="77777777" w:rsidR="00000000" w:rsidRDefault="00000000">
            <w:pPr>
              <w:pStyle w:val="ConsPlusNormal"/>
              <w:jc w:val="center"/>
            </w:pPr>
            <w:r>
              <w:t>2,30</w:t>
            </w:r>
          </w:p>
        </w:tc>
        <w:tc>
          <w:tcPr>
            <w:tcW w:w="1870" w:type="dxa"/>
            <w:tcBorders>
              <w:top w:val="single" w:sz="4" w:space="0" w:color="auto"/>
              <w:left w:val="single" w:sz="4" w:space="0" w:color="auto"/>
              <w:bottom w:val="single" w:sz="4" w:space="0" w:color="auto"/>
              <w:right w:val="single" w:sz="4" w:space="0" w:color="auto"/>
            </w:tcBorders>
          </w:tcPr>
          <w:p w14:paraId="0ECBC4AB" w14:textId="77777777" w:rsidR="00000000" w:rsidRDefault="00000000">
            <w:pPr>
              <w:pStyle w:val="ConsPlusNormal"/>
              <w:jc w:val="center"/>
            </w:pPr>
            <w:r>
              <w:t>0,10</w:t>
            </w:r>
          </w:p>
        </w:tc>
        <w:tc>
          <w:tcPr>
            <w:tcW w:w="1474" w:type="dxa"/>
            <w:tcBorders>
              <w:top w:val="single" w:sz="4" w:space="0" w:color="auto"/>
              <w:left w:val="single" w:sz="4" w:space="0" w:color="auto"/>
              <w:bottom w:val="single" w:sz="4" w:space="0" w:color="auto"/>
              <w:right w:val="single" w:sz="4" w:space="0" w:color="auto"/>
            </w:tcBorders>
          </w:tcPr>
          <w:p w14:paraId="3A447A1C" w14:textId="77777777" w:rsidR="00000000" w:rsidRDefault="00000000">
            <w:pPr>
              <w:pStyle w:val="ConsPlusNormal"/>
              <w:jc w:val="center"/>
            </w:pPr>
            <w:r>
              <w:t>0,30</w:t>
            </w:r>
          </w:p>
        </w:tc>
      </w:tr>
      <w:tr w:rsidR="00000000" w14:paraId="5482C52B" w14:textId="77777777">
        <w:tc>
          <w:tcPr>
            <w:tcW w:w="1426" w:type="dxa"/>
            <w:tcBorders>
              <w:top w:val="single" w:sz="4" w:space="0" w:color="auto"/>
              <w:left w:val="single" w:sz="4" w:space="0" w:color="auto"/>
              <w:bottom w:val="single" w:sz="4" w:space="0" w:color="auto"/>
              <w:right w:val="single" w:sz="4" w:space="0" w:color="auto"/>
            </w:tcBorders>
          </w:tcPr>
          <w:p w14:paraId="4C6384AF" w14:textId="77777777" w:rsidR="00000000" w:rsidRDefault="00000000">
            <w:pPr>
              <w:pStyle w:val="ConsPlusNormal"/>
              <w:jc w:val="center"/>
            </w:pPr>
            <w:r>
              <w:t>100 - 200</w:t>
            </w:r>
          </w:p>
        </w:tc>
        <w:tc>
          <w:tcPr>
            <w:tcW w:w="2267" w:type="dxa"/>
            <w:tcBorders>
              <w:top w:val="single" w:sz="4" w:space="0" w:color="auto"/>
              <w:left w:val="single" w:sz="4" w:space="0" w:color="auto"/>
              <w:bottom w:val="single" w:sz="4" w:space="0" w:color="auto"/>
              <w:right w:val="single" w:sz="4" w:space="0" w:color="auto"/>
            </w:tcBorders>
          </w:tcPr>
          <w:p w14:paraId="20E6052B" w14:textId="77777777" w:rsidR="00000000" w:rsidRDefault="00000000">
            <w:pPr>
              <w:pStyle w:val="ConsPlusNormal"/>
              <w:jc w:val="center"/>
            </w:pPr>
            <w:r>
              <w:t>4,25</w:t>
            </w:r>
          </w:p>
        </w:tc>
        <w:tc>
          <w:tcPr>
            <w:tcW w:w="2040" w:type="dxa"/>
            <w:tcBorders>
              <w:top w:val="single" w:sz="4" w:space="0" w:color="auto"/>
              <w:left w:val="single" w:sz="4" w:space="0" w:color="auto"/>
              <w:bottom w:val="single" w:sz="4" w:space="0" w:color="auto"/>
              <w:right w:val="single" w:sz="4" w:space="0" w:color="auto"/>
            </w:tcBorders>
          </w:tcPr>
          <w:p w14:paraId="3361030F" w14:textId="77777777" w:rsidR="00000000" w:rsidRDefault="00000000">
            <w:pPr>
              <w:pStyle w:val="ConsPlusNormal"/>
              <w:jc w:val="center"/>
            </w:pPr>
            <w:r>
              <w:t>3,40</w:t>
            </w:r>
          </w:p>
        </w:tc>
        <w:tc>
          <w:tcPr>
            <w:tcW w:w="1870" w:type="dxa"/>
            <w:tcBorders>
              <w:top w:val="single" w:sz="4" w:space="0" w:color="auto"/>
              <w:left w:val="single" w:sz="4" w:space="0" w:color="auto"/>
              <w:bottom w:val="single" w:sz="4" w:space="0" w:color="auto"/>
              <w:right w:val="single" w:sz="4" w:space="0" w:color="auto"/>
            </w:tcBorders>
          </w:tcPr>
          <w:p w14:paraId="2BBF3862" w14:textId="77777777" w:rsidR="00000000" w:rsidRDefault="00000000">
            <w:pPr>
              <w:pStyle w:val="ConsPlusNormal"/>
              <w:jc w:val="center"/>
            </w:pPr>
            <w:r>
              <w:t>0,15</w:t>
            </w:r>
          </w:p>
        </w:tc>
        <w:tc>
          <w:tcPr>
            <w:tcW w:w="1474" w:type="dxa"/>
            <w:tcBorders>
              <w:top w:val="single" w:sz="4" w:space="0" w:color="auto"/>
              <w:left w:val="single" w:sz="4" w:space="0" w:color="auto"/>
              <w:bottom w:val="single" w:sz="4" w:space="0" w:color="auto"/>
              <w:right w:val="single" w:sz="4" w:space="0" w:color="auto"/>
            </w:tcBorders>
          </w:tcPr>
          <w:p w14:paraId="61E2CA96" w14:textId="77777777" w:rsidR="00000000" w:rsidRDefault="00000000">
            <w:pPr>
              <w:pStyle w:val="ConsPlusNormal"/>
              <w:jc w:val="center"/>
            </w:pPr>
            <w:r>
              <w:t>0,50</w:t>
            </w:r>
          </w:p>
        </w:tc>
      </w:tr>
      <w:tr w:rsidR="00000000" w14:paraId="48F46500" w14:textId="77777777">
        <w:tc>
          <w:tcPr>
            <w:tcW w:w="1426" w:type="dxa"/>
            <w:tcBorders>
              <w:top w:val="single" w:sz="4" w:space="0" w:color="auto"/>
              <w:left w:val="single" w:sz="4" w:space="0" w:color="auto"/>
              <w:bottom w:val="single" w:sz="4" w:space="0" w:color="auto"/>
              <w:right w:val="single" w:sz="4" w:space="0" w:color="auto"/>
            </w:tcBorders>
          </w:tcPr>
          <w:p w14:paraId="37D2D2F2" w14:textId="77777777" w:rsidR="00000000" w:rsidRDefault="00000000">
            <w:pPr>
              <w:pStyle w:val="ConsPlusNormal"/>
              <w:jc w:val="center"/>
            </w:pPr>
            <w:r>
              <w:lastRenderedPageBreak/>
              <w:t>200 - 400</w:t>
            </w:r>
          </w:p>
        </w:tc>
        <w:tc>
          <w:tcPr>
            <w:tcW w:w="2267" w:type="dxa"/>
            <w:tcBorders>
              <w:top w:val="single" w:sz="4" w:space="0" w:color="auto"/>
              <w:left w:val="single" w:sz="4" w:space="0" w:color="auto"/>
              <w:bottom w:val="single" w:sz="4" w:space="0" w:color="auto"/>
              <w:right w:val="single" w:sz="4" w:space="0" w:color="auto"/>
            </w:tcBorders>
          </w:tcPr>
          <w:p w14:paraId="2DF35CF7" w14:textId="77777777" w:rsidR="00000000" w:rsidRDefault="00000000">
            <w:pPr>
              <w:pStyle w:val="ConsPlusNormal"/>
              <w:jc w:val="center"/>
            </w:pPr>
            <w:r>
              <w:t>6,00</w:t>
            </w:r>
          </w:p>
        </w:tc>
        <w:tc>
          <w:tcPr>
            <w:tcW w:w="2040" w:type="dxa"/>
            <w:tcBorders>
              <w:top w:val="single" w:sz="4" w:space="0" w:color="auto"/>
              <w:left w:val="single" w:sz="4" w:space="0" w:color="auto"/>
              <w:bottom w:val="single" w:sz="4" w:space="0" w:color="auto"/>
              <w:right w:val="single" w:sz="4" w:space="0" w:color="auto"/>
            </w:tcBorders>
          </w:tcPr>
          <w:p w14:paraId="6C423B68" w14:textId="77777777" w:rsidR="00000000" w:rsidRDefault="00000000">
            <w:pPr>
              <w:pStyle w:val="ConsPlusNormal"/>
              <w:jc w:val="center"/>
            </w:pPr>
            <w:r>
              <w:t>4,80</w:t>
            </w:r>
          </w:p>
        </w:tc>
        <w:tc>
          <w:tcPr>
            <w:tcW w:w="1870" w:type="dxa"/>
            <w:tcBorders>
              <w:top w:val="single" w:sz="4" w:space="0" w:color="auto"/>
              <w:left w:val="single" w:sz="4" w:space="0" w:color="auto"/>
              <w:bottom w:val="single" w:sz="4" w:space="0" w:color="auto"/>
              <w:right w:val="single" w:sz="4" w:space="0" w:color="auto"/>
            </w:tcBorders>
          </w:tcPr>
          <w:p w14:paraId="43EDF027" w14:textId="77777777" w:rsidR="00000000" w:rsidRDefault="00000000">
            <w:pPr>
              <w:pStyle w:val="ConsPlusNormal"/>
              <w:jc w:val="center"/>
            </w:pPr>
            <w:r>
              <w:t>0,18</w:t>
            </w:r>
          </w:p>
        </w:tc>
        <w:tc>
          <w:tcPr>
            <w:tcW w:w="1474" w:type="dxa"/>
            <w:tcBorders>
              <w:top w:val="single" w:sz="4" w:space="0" w:color="auto"/>
              <w:left w:val="single" w:sz="4" w:space="0" w:color="auto"/>
              <w:bottom w:val="single" w:sz="4" w:space="0" w:color="auto"/>
              <w:right w:val="single" w:sz="4" w:space="0" w:color="auto"/>
            </w:tcBorders>
          </w:tcPr>
          <w:p w14:paraId="1A22ED40" w14:textId="77777777" w:rsidR="00000000" w:rsidRDefault="00000000">
            <w:pPr>
              <w:pStyle w:val="ConsPlusNormal"/>
              <w:jc w:val="center"/>
            </w:pPr>
            <w:r>
              <w:t>0,60</w:t>
            </w:r>
          </w:p>
        </w:tc>
      </w:tr>
      <w:tr w:rsidR="00000000" w14:paraId="10BAA80A" w14:textId="77777777">
        <w:tc>
          <w:tcPr>
            <w:tcW w:w="1426" w:type="dxa"/>
            <w:tcBorders>
              <w:top w:val="single" w:sz="4" w:space="0" w:color="auto"/>
              <w:left w:val="single" w:sz="4" w:space="0" w:color="auto"/>
              <w:bottom w:val="single" w:sz="4" w:space="0" w:color="auto"/>
              <w:right w:val="single" w:sz="4" w:space="0" w:color="auto"/>
            </w:tcBorders>
          </w:tcPr>
          <w:p w14:paraId="62D3860B" w14:textId="77777777" w:rsidR="00000000" w:rsidRDefault="00000000">
            <w:pPr>
              <w:pStyle w:val="ConsPlusNormal"/>
              <w:jc w:val="center"/>
            </w:pPr>
            <w:r>
              <w:t>400 - 600</w:t>
            </w:r>
          </w:p>
        </w:tc>
        <w:tc>
          <w:tcPr>
            <w:tcW w:w="2267" w:type="dxa"/>
            <w:tcBorders>
              <w:top w:val="single" w:sz="4" w:space="0" w:color="auto"/>
              <w:left w:val="single" w:sz="4" w:space="0" w:color="auto"/>
              <w:bottom w:val="single" w:sz="4" w:space="0" w:color="auto"/>
              <w:right w:val="single" w:sz="4" w:space="0" w:color="auto"/>
            </w:tcBorders>
          </w:tcPr>
          <w:p w14:paraId="67CA340D" w14:textId="77777777" w:rsidR="00000000" w:rsidRDefault="00000000">
            <w:pPr>
              <w:pStyle w:val="ConsPlusNormal"/>
              <w:jc w:val="center"/>
            </w:pPr>
            <w:r>
              <w:t>9,00</w:t>
            </w:r>
          </w:p>
        </w:tc>
        <w:tc>
          <w:tcPr>
            <w:tcW w:w="2040" w:type="dxa"/>
            <w:tcBorders>
              <w:top w:val="single" w:sz="4" w:space="0" w:color="auto"/>
              <w:left w:val="single" w:sz="4" w:space="0" w:color="auto"/>
              <w:bottom w:val="single" w:sz="4" w:space="0" w:color="auto"/>
              <w:right w:val="single" w:sz="4" w:space="0" w:color="auto"/>
            </w:tcBorders>
          </w:tcPr>
          <w:p w14:paraId="533BD1AE" w14:textId="77777777" w:rsidR="00000000" w:rsidRDefault="00000000">
            <w:pPr>
              <w:pStyle w:val="ConsPlusNormal"/>
              <w:jc w:val="center"/>
            </w:pPr>
            <w:r>
              <w:t>7,50</w:t>
            </w:r>
          </w:p>
        </w:tc>
        <w:tc>
          <w:tcPr>
            <w:tcW w:w="1870" w:type="dxa"/>
            <w:tcBorders>
              <w:top w:val="single" w:sz="4" w:space="0" w:color="auto"/>
              <w:left w:val="single" w:sz="4" w:space="0" w:color="auto"/>
              <w:bottom w:val="single" w:sz="4" w:space="0" w:color="auto"/>
              <w:right w:val="single" w:sz="4" w:space="0" w:color="auto"/>
            </w:tcBorders>
          </w:tcPr>
          <w:p w14:paraId="38E7DCD3" w14:textId="77777777" w:rsidR="00000000" w:rsidRDefault="00000000">
            <w:pPr>
              <w:pStyle w:val="ConsPlusNormal"/>
              <w:jc w:val="center"/>
            </w:pPr>
            <w:r>
              <w:t>0,21</w:t>
            </w:r>
          </w:p>
        </w:tc>
        <w:tc>
          <w:tcPr>
            <w:tcW w:w="1474" w:type="dxa"/>
            <w:tcBorders>
              <w:top w:val="single" w:sz="4" w:space="0" w:color="auto"/>
              <w:left w:val="single" w:sz="4" w:space="0" w:color="auto"/>
              <w:bottom w:val="single" w:sz="4" w:space="0" w:color="auto"/>
              <w:right w:val="single" w:sz="4" w:space="0" w:color="auto"/>
            </w:tcBorders>
          </w:tcPr>
          <w:p w14:paraId="320F519C" w14:textId="77777777" w:rsidR="00000000" w:rsidRDefault="00000000">
            <w:pPr>
              <w:pStyle w:val="ConsPlusNormal"/>
              <w:jc w:val="center"/>
            </w:pPr>
            <w:r>
              <w:t>0,70</w:t>
            </w:r>
          </w:p>
        </w:tc>
      </w:tr>
      <w:tr w:rsidR="00000000" w14:paraId="3EC8151F" w14:textId="77777777">
        <w:tc>
          <w:tcPr>
            <w:tcW w:w="1426" w:type="dxa"/>
            <w:tcBorders>
              <w:top w:val="single" w:sz="4" w:space="0" w:color="auto"/>
              <w:left w:val="single" w:sz="4" w:space="0" w:color="auto"/>
              <w:bottom w:val="single" w:sz="4" w:space="0" w:color="auto"/>
              <w:right w:val="single" w:sz="4" w:space="0" w:color="auto"/>
            </w:tcBorders>
          </w:tcPr>
          <w:p w14:paraId="63CD3D5B" w14:textId="77777777" w:rsidR="00000000" w:rsidRDefault="00000000">
            <w:pPr>
              <w:pStyle w:val="ConsPlusNormal"/>
              <w:jc w:val="center"/>
            </w:pPr>
            <w:r>
              <w:t>600 - 800</w:t>
            </w:r>
          </w:p>
        </w:tc>
        <w:tc>
          <w:tcPr>
            <w:tcW w:w="2267" w:type="dxa"/>
            <w:tcBorders>
              <w:top w:val="single" w:sz="4" w:space="0" w:color="auto"/>
              <w:left w:val="single" w:sz="4" w:space="0" w:color="auto"/>
              <w:bottom w:val="single" w:sz="4" w:space="0" w:color="auto"/>
              <w:right w:val="single" w:sz="4" w:space="0" w:color="auto"/>
            </w:tcBorders>
          </w:tcPr>
          <w:p w14:paraId="53B7AEF7" w14:textId="77777777" w:rsidR="00000000" w:rsidRDefault="00000000">
            <w:pPr>
              <w:pStyle w:val="ConsPlusNormal"/>
              <w:jc w:val="center"/>
            </w:pPr>
            <w:r>
              <w:t>11,00</w:t>
            </w:r>
          </w:p>
        </w:tc>
        <w:tc>
          <w:tcPr>
            <w:tcW w:w="2040" w:type="dxa"/>
            <w:tcBorders>
              <w:top w:val="single" w:sz="4" w:space="0" w:color="auto"/>
              <w:left w:val="single" w:sz="4" w:space="0" w:color="auto"/>
              <w:bottom w:val="single" w:sz="4" w:space="0" w:color="auto"/>
              <w:right w:val="single" w:sz="4" w:space="0" w:color="auto"/>
            </w:tcBorders>
          </w:tcPr>
          <w:p w14:paraId="48C00A94" w14:textId="77777777" w:rsidR="00000000" w:rsidRDefault="00000000">
            <w:pPr>
              <w:pStyle w:val="ConsPlusNormal"/>
              <w:jc w:val="center"/>
            </w:pPr>
            <w:r>
              <w:t>8,75</w:t>
            </w:r>
          </w:p>
        </w:tc>
        <w:tc>
          <w:tcPr>
            <w:tcW w:w="1870" w:type="dxa"/>
            <w:tcBorders>
              <w:top w:val="single" w:sz="4" w:space="0" w:color="auto"/>
              <w:left w:val="single" w:sz="4" w:space="0" w:color="auto"/>
              <w:bottom w:val="single" w:sz="4" w:space="0" w:color="auto"/>
              <w:right w:val="single" w:sz="4" w:space="0" w:color="auto"/>
            </w:tcBorders>
          </w:tcPr>
          <w:p w14:paraId="0A62A93C" w14:textId="77777777" w:rsidR="00000000" w:rsidRDefault="00000000">
            <w:pPr>
              <w:pStyle w:val="ConsPlusNormal"/>
              <w:jc w:val="center"/>
            </w:pPr>
            <w:r>
              <w:t>0,24</w:t>
            </w:r>
          </w:p>
        </w:tc>
        <w:tc>
          <w:tcPr>
            <w:tcW w:w="1474" w:type="dxa"/>
            <w:tcBorders>
              <w:top w:val="single" w:sz="4" w:space="0" w:color="auto"/>
              <w:left w:val="single" w:sz="4" w:space="0" w:color="auto"/>
              <w:bottom w:val="single" w:sz="4" w:space="0" w:color="auto"/>
              <w:right w:val="single" w:sz="4" w:space="0" w:color="auto"/>
            </w:tcBorders>
          </w:tcPr>
          <w:p w14:paraId="060311A2" w14:textId="77777777" w:rsidR="00000000" w:rsidRDefault="00000000">
            <w:pPr>
              <w:pStyle w:val="ConsPlusNormal"/>
              <w:jc w:val="center"/>
            </w:pPr>
            <w:r>
              <w:t>0,80</w:t>
            </w:r>
          </w:p>
        </w:tc>
      </w:tr>
      <w:tr w:rsidR="00000000" w14:paraId="7744B9EA" w14:textId="77777777">
        <w:tc>
          <w:tcPr>
            <w:tcW w:w="1426" w:type="dxa"/>
            <w:tcBorders>
              <w:top w:val="single" w:sz="4" w:space="0" w:color="auto"/>
              <w:left w:val="single" w:sz="4" w:space="0" w:color="auto"/>
              <w:bottom w:val="single" w:sz="4" w:space="0" w:color="auto"/>
              <w:right w:val="single" w:sz="4" w:space="0" w:color="auto"/>
            </w:tcBorders>
          </w:tcPr>
          <w:p w14:paraId="1CDF129E" w14:textId="77777777" w:rsidR="00000000" w:rsidRDefault="00000000">
            <w:pPr>
              <w:pStyle w:val="ConsPlusNormal"/>
              <w:jc w:val="center"/>
            </w:pPr>
            <w:r>
              <w:t>&gt; 800</w:t>
            </w:r>
          </w:p>
        </w:tc>
        <w:tc>
          <w:tcPr>
            <w:tcW w:w="2267" w:type="dxa"/>
            <w:tcBorders>
              <w:top w:val="single" w:sz="4" w:space="0" w:color="auto"/>
              <w:left w:val="single" w:sz="4" w:space="0" w:color="auto"/>
              <w:bottom w:val="single" w:sz="4" w:space="0" w:color="auto"/>
              <w:right w:val="single" w:sz="4" w:space="0" w:color="auto"/>
            </w:tcBorders>
          </w:tcPr>
          <w:p w14:paraId="34D9EE66" w14:textId="77777777" w:rsidR="00000000" w:rsidRDefault="00000000">
            <w:pPr>
              <w:pStyle w:val="ConsPlusNormal"/>
              <w:jc w:val="center"/>
            </w:pPr>
            <w:r>
              <w:t>16,00</w:t>
            </w:r>
          </w:p>
        </w:tc>
        <w:tc>
          <w:tcPr>
            <w:tcW w:w="2040" w:type="dxa"/>
            <w:tcBorders>
              <w:top w:val="single" w:sz="4" w:space="0" w:color="auto"/>
              <w:left w:val="single" w:sz="4" w:space="0" w:color="auto"/>
              <w:bottom w:val="single" w:sz="4" w:space="0" w:color="auto"/>
              <w:right w:val="single" w:sz="4" w:space="0" w:color="auto"/>
            </w:tcBorders>
          </w:tcPr>
          <w:p w14:paraId="279B7EF8" w14:textId="77777777" w:rsidR="00000000" w:rsidRDefault="00000000">
            <w:pPr>
              <w:pStyle w:val="ConsPlusNormal"/>
              <w:jc w:val="center"/>
            </w:pPr>
            <w:r>
              <w:t>10,00</w:t>
            </w:r>
          </w:p>
        </w:tc>
        <w:tc>
          <w:tcPr>
            <w:tcW w:w="1870" w:type="dxa"/>
            <w:tcBorders>
              <w:top w:val="single" w:sz="4" w:space="0" w:color="auto"/>
              <w:left w:val="single" w:sz="4" w:space="0" w:color="auto"/>
              <w:bottom w:val="single" w:sz="4" w:space="0" w:color="auto"/>
              <w:right w:val="single" w:sz="4" w:space="0" w:color="auto"/>
            </w:tcBorders>
          </w:tcPr>
          <w:p w14:paraId="1362C79D" w14:textId="77777777" w:rsidR="00000000" w:rsidRDefault="00000000">
            <w:pPr>
              <w:pStyle w:val="ConsPlusNormal"/>
              <w:jc w:val="center"/>
            </w:pPr>
            <w:r>
              <w:t>0,30</w:t>
            </w:r>
          </w:p>
        </w:tc>
        <w:tc>
          <w:tcPr>
            <w:tcW w:w="1474" w:type="dxa"/>
            <w:tcBorders>
              <w:top w:val="single" w:sz="4" w:space="0" w:color="auto"/>
              <w:left w:val="single" w:sz="4" w:space="0" w:color="auto"/>
              <w:bottom w:val="single" w:sz="4" w:space="0" w:color="auto"/>
              <w:right w:val="single" w:sz="4" w:space="0" w:color="auto"/>
            </w:tcBorders>
          </w:tcPr>
          <w:p w14:paraId="4F908B81" w14:textId="77777777" w:rsidR="00000000" w:rsidRDefault="00000000">
            <w:pPr>
              <w:pStyle w:val="ConsPlusNormal"/>
              <w:jc w:val="center"/>
            </w:pPr>
            <w:r>
              <w:t>1,00</w:t>
            </w:r>
          </w:p>
        </w:tc>
      </w:tr>
    </w:tbl>
    <w:p w14:paraId="229D2EFC" w14:textId="77777777" w:rsidR="00000000" w:rsidRDefault="00000000">
      <w:pPr>
        <w:pStyle w:val="ConsPlusNormal"/>
        <w:jc w:val="both"/>
      </w:pPr>
    </w:p>
    <w:p w14:paraId="03203F76" w14:textId="77777777" w:rsidR="00000000" w:rsidRDefault="00000000">
      <w:pPr>
        <w:pStyle w:val="ConsPlusNormal"/>
        <w:jc w:val="right"/>
      </w:pPr>
      <w:r>
        <w:t>Таблица 19</w:t>
      </w:r>
    </w:p>
    <w:p w14:paraId="072F310B" w14:textId="77777777" w:rsidR="00000000" w:rsidRDefault="00000000">
      <w:pPr>
        <w:pStyle w:val="ConsPlusNormal"/>
        <w:jc w:val="both"/>
      </w:pPr>
    </w:p>
    <w:p w14:paraId="387915B1" w14:textId="77777777" w:rsidR="00000000" w:rsidRDefault="00000000">
      <w:pPr>
        <w:pStyle w:val="ConsPlusNormal"/>
        <w:jc w:val="center"/>
      </w:pPr>
      <w:r>
        <w:t>Размер загона для содержания овец и коз</w:t>
      </w:r>
    </w:p>
    <w:p w14:paraId="1841F598"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814"/>
        <w:gridCol w:w="2088"/>
        <w:gridCol w:w="1531"/>
        <w:gridCol w:w="1309"/>
        <w:gridCol w:w="1309"/>
      </w:tblGrid>
      <w:tr w:rsidR="00000000" w14:paraId="1DE1DBDE" w14:textId="77777777">
        <w:tc>
          <w:tcPr>
            <w:tcW w:w="1020" w:type="dxa"/>
            <w:vMerge w:val="restart"/>
            <w:tcBorders>
              <w:top w:val="single" w:sz="4" w:space="0" w:color="auto"/>
              <w:left w:val="single" w:sz="4" w:space="0" w:color="auto"/>
              <w:bottom w:val="single" w:sz="4" w:space="0" w:color="auto"/>
              <w:right w:val="single" w:sz="4" w:space="0" w:color="auto"/>
            </w:tcBorders>
          </w:tcPr>
          <w:p w14:paraId="35778BA8" w14:textId="77777777" w:rsidR="00000000" w:rsidRDefault="00000000">
            <w:pPr>
              <w:pStyle w:val="ConsPlusNormal"/>
              <w:jc w:val="center"/>
            </w:pPr>
            <w:r>
              <w:t>Вес, кг</w:t>
            </w:r>
          </w:p>
        </w:tc>
        <w:tc>
          <w:tcPr>
            <w:tcW w:w="1814" w:type="dxa"/>
            <w:vMerge w:val="restart"/>
            <w:tcBorders>
              <w:top w:val="single" w:sz="4" w:space="0" w:color="auto"/>
              <w:left w:val="single" w:sz="4" w:space="0" w:color="auto"/>
              <w:bottom w:val="single" w:sz="4" w:space="0" w:color="auto"/>
              <w:right w:val="single" w:sz="4" w:space="0" w:color="auto"/>
            </w:tcBorders>
          </w:tcPr>
          <w:p w14:paraId="463571CA" w14:textId="77777777" w:rsidR="00000000" w:rsidRDefault="00000000">
            <w:pPr>
              <w:pStyle w:val="ConsPlusNormal"/>
              <w:jc w:val="center"/>
            </w:pPr>
            <w:r>
              <w:t>Минимальный размер загона, м</w:t>
            </w:r>
            <w:r>
              <w:rPr>
                <w:vertAlign w:val="superscript"/>
              </w:rPr>
              <w:t>2</w:t>
            </w:r>
          </w:p>
        </w:tc>
        <w:tc>
          <w:tcPr>
            <w:tcW w:w="2088" w:type="dxa"/>
            <w:vMerge w:val="restart"/>
            <w:tcBorders>
              <w:top w:val="single" w:sz="4" w:space="0" w:color="auto"/>
              <w:left w:val="single" w:sz="4" w:space="0" w:color="auto"/>
              <w:bottom w:val="single" w:sz="4" w:space="0" w:color="auto"/>
              <w:right w:val="single" w:sz="4" w:space="0" w:color="auto"/>
            </w:tcBorders>
          </w:tcPr>
          <w:p w14:paraId="0B5B3059" w14:textId="77777777" w:rsidR="00000000" w:rsidRDefault="00000000">
            <w:pPr>
              <w:pStyle w:val="ConsPlusNormal"/>
              <w:jc w:val="center"/>
            </w:pPr>
            <w:r>
              <w:t>Минимальная площадь загона/животное, м</w:t>
            </w:r>
            <w:r>
              <w:rPr>
                <w:vertAlign w:val="superscript"/>
              </w:rPr>
              <w:t>2</w:t>
            </w:r>
          </w:p>
        </w:tc>
        <w:tc>
          <w:tcPr>
            <w:tcW w:w="1531" w:type="dxa"/>
            <w:vMerge w:val="restart"/>
            <w:tcBorders>
              <w:top w:val="single" w:sz="4" w:space="0" w:color="auto"/>
              <w:left w:val="single" w:sz="4" w:space="0" w:color="auto"/>
              <w:bottom w:val="single" w:sz="4" w:space="0" w:color="auto"/>
              <w:right w:val="single" w:sz="4" w:space="0" w:color="auto"/>
            </w:tcBorders>
          </w:tcPr>
          <w:p w14:paraId="445A7144" w14:textId="77777777" w:rsidR="00000000" w:rsidRDefault="00000000">
            <w:pPr>
              <w:pStyle w:val="ConsPlusNormal"/>
              <w:jc w:val="center"/>
            </w:pPr>
            <w:r>
              <w:t>Минимальная высота ограждения, м</w:t>
            </w:r>
          </w:p>
        </w:tc>
        <w:tc>
          <w:tcPr>
            <w:tcW w:w="2618" w:type="dxa"/>
            <w:gridSpan w:val="2"/>
            <w:tcBorders>
              <w:top w:val="single" w:sz="4" w:space="0" w:color="auto"/>
              <w:left w:val="single" w:sz="4" w:space="0" w:color="auto"/>
              <w:bottom w:val="single" w:sz="4" w:space="0" w:color="auto"/>
              <w:right w:val="single" w:sz="4" w:space="0" w:color="auto"/>
            </w:tcBorders>
          </w:tcPr>
          <w:p w14:paraId="5CB81A9D" w14:textId="77777777" w:rsidR="00000000" w:rsidRDefault="00000000">
            <w:pPr>
              <w:pStyle w:val="ConsPlusNormal"/>
              <w:jc w:val="center"/>
            </w:pPr>
            <w:r>
              <w:t>Длина кормушки при групповом содержании/животное, м</w:t>
            </w:r>
          </w:p>
        </w:tc>
      </w:tr>
      <w:tr w:rsidR="00000000" w14:paraId="06CFD034" w14:textId="77777777">
        <w:tc>
          <w:tcPr>
            <w:tcW w:w="1020" w:type="dxa"/>
            <w:vMerge/>
            <w:tcBorders>
              <w:top w:val="single" w:sz="4" w:space="0" w:color="auto"/>
              <w:left w:val="single" w:sz="4" w:space="0" w:color="auto"/>
              <w:bottom w:val="single" w:sz="4" w:space="0" w:color="auto"/>
              <w:right w:val="single" w:sz="4" w:space="0" w:color="auto"/>
            </w:tcBorders>
          </w:tcPr>
          <w:p w14:paraId="7CBC9D86" w14:textId="77777777" w:rsidR="00000000" w:rsidRDefault="00000000">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14:paraId="6AF421A0" w14:textId="77777777" w:rsidR="00000000" w:rsidRDefault="00000000">
            <w:pPr>
              <w:pStyle w:val="ConsPlusNormal"/>
              <w:jc w:val="center"/>
            </w:pPr>
          </w:p>
        </w:tc>
        <w:tc>
          <w:tcPr>
            <w:tcW w:w="2088" w:type="dxa"/>
            <w:vMerge/>
            <w:tcBorders>
              <w:top w:val="single" w:sz="4" w:space="0" w:color="auto"/>
              <w:left w:val="single" w:sz="4" w:space="0" w:color="auto"/>
              <w:bottom w:val="single" w:sz="4" w:space="0" w:color="auto"/>
              <w:right w:val="single" w:sz="4" w:space="0" w:color="auto"/>
            </w:tcBorders>
          </w:tcPr>
          <w:p w14:paraId="32BAF262" w14:textId="77777777" w:rsidR="00000000" w:rsidRDefault="00000000">
            <w:pPr>
              <w:pStyle w:val="ConsPlusNormal"/>
              <w:jc w:val="center"/>
            </w:pPr>
          </w:p>
        </w:tc>
        <w:tc>
          <w:tcPr>
            <w:tcW w:w="1531" w:type="dxa"/>
            <w:vMerge/>
            <w:tcBorders>
              <w:top w:val="single" w:sz="4" w:space="0" w:color="auto"/>
              <w:left w:val="single" w:sz="4" w:space="0" w:color="auto"/>
              <w:bottom w:val="single" w:sz="4" w:space="0" w:color="auto"/>
              <w:right w:val="single" w:sz="4" w:space="0" w:color="auto"/>
            </w:tcBorders>
          </w:tcPr>
          <w:p w14:paraId="48F16BCC" w14:textId="77777777" w:rsidR="00000000" w:rsidRDefault="00000000">
            <w:pPr>
              <w:pStyle w:val="ConsPlusNormal"/>
              <w:jc w:val="center"/>
            </w:pPr>
          </w:p>
        </w:tc>
        <w:tc>
          <w:tcPr>
            <w:tcW w:w="1309" w:type="dxa"/>
            <w:tcBorders>
              <w:top w:val="single" w:sz="4" w:space="0" w:color="auto"/>
              <w:left w:val="single" w:sz="4" w:space="0" w:color="auto"/>
              <w:bottom w:val="single" w:sz="4" w:space="0" w:color="auto"/>
              <w:right w:val="single" w:sz="4" w:space="0" w:color="auto"/>
            </w:tcBorders>
          </w:tcPr>
          <w:p w14:paraId="70C154E9" w14:textId="77777777" w:rsidR="00000000" w:rsidRDefault="00000000">
            <w:pPr>
              <w:pStyle w:val="ConsPlusNormal"/>
              <w:jc w:val="center"/>
            </w:pPr>
            <w:r>
              <w:t>количество корма не ограничено</w:t>
            </w:r>
          </w:p>
        </w:tc>
        <w:tc>
          <w:tcPr>
            <w:tcW w:w="1309" w:type="dxa"/>
            <w:tcBorders>
              <w:top w:val="single" w:sz="4" w:space="0" w:color="auto"/>
              <w:left w:val="single" w:sz="4" w:space="0" w:color="auto"/>
              <w:bottom w:val="single" w:sz="4" w:space="0" w:color="auto"/>
              <w:right w:val="single" w:sz="4" w:space="0" w:color="auto"/>
            </w:tcBorders>
          </w:tcPr>
          <w:p w14:paraId="43E36CC0" w14:textId="77777777" w:rsidR="00000000" w:rsidRDefault="00000000">
            <w:pPr>
              <w:pStyle w:val="ConsPlusNormal"/>
              <w:jc w:val="center"/>
            </w:pPr>
            <w:r>
              <w:t>количество корма ограничено</w:t>
            </w:r>
          </w:p>
        </w:tc>
      </w:tr>
      <w:tr w:rsidR="00000000" w14:paraId="6F25AEF1" w14:textId="77777777">
        <w:tc>
          <w:tcPr>
            <w:tcW w:w="1020" w:type="dxa"/>
            <w:tcBorders>
              <w:top w:val="single" w:sz="4" w:space="0" w:color="auto"/>
              <w:left w:val="single" w:sz="4" w:space="0" w:color="auto"/>
              <w:bottom w:val="single" w:sz="4" w:space="0" w:color="auto"/>
              <w:right w:val="single" w:sz="4" w:space="0" w:color="auto"/>
            </w:tcBorders>
          </w:tcPr>
          <w:p w14:paraId="6D73152F" w14:textId="77777777" w:rsidR="00000000" w:rsidRDefault="00000000">
            <w:pPr>
              <w:pStyle w:val="ConsPlusNormal"/>
              <w:jc w:val="center"/>
            </w:pPr>
            <w:r>
              <w:t>&lt; 20</w:t>
            </w:r>
          </w:p>
        </w:tc>
        <w:tc>
          <w:tcPr>
            <w:tcW w:w="1814" w:type="dxa"/>
            <w:tcBorders>
              <w:top w:val="single" w:sz="4" w:space="0" w:color="auto"/>
              <w:left w:val="single" w:sz="4" w:space="0" w:color="auto"/>
              <w:bottom w:val="single" w:sz="4" w:space="0" w:color="auto"/>
              <w:right w:val="single" w:sz="4" w:space="0" w:color="auto"/>
            </w:tcBorders>
          </w:tcPr>
          <w:p w14:paraId="7300920D" w14:textId="77777777" w:rsidR="00000000" w:rsidRDefault="00000000">
            <w:pPr>
              <w:pStyle w:val="ConsPlusNormal"/>
              <w:jc w:val="center"/>
            </w:pPr>
            <w:r>
              <w:t>1,0</w:t>
            </w:r>
          </w:p>
        </w:tc>
        <w:tc>
          <w:tcPr>
            <w:tcW w:w="2088" w:type="dxa"/>
            <w:tcBorders>
              <w:top w:val="single" w:sz="4" w:space="0" w:color="auto"/>
              <w:left w:val="single" w:sz="4" w:space="0" w:color="auto"/>
              <w:bottom w:val="single" w:sz="4" w:space="0" w:color="auto"/>
              <w:right w:val="single" w:sz="4" w:space="0" w:color="auto"/>
            </w:tcBorders>
          </w:tcPr>
          <w:p w14:paraId="77EFDECD" w14:textId="77777777" w:rsidR="00000000" w:rsidRDefault="00000000">
            <w:pPr>
              <w:pStyle w:val="ConsPlusNormal"/>
              <w:jc w:val="center"/>
            </w:pPr>
            <w:r>
              <w:t>0,7</w:t>
            </w:r>
          </w:p>
        </w:tc>
        <w:tc>
          <w:tcPr>
            <w:tcW w:w="1531" w:type="dxa"/>
            <w:tcBorders>
              <w:top w:val="single" w:sz="4" w:space="0" w:color="auto"/>
              <w:left w:val="single" w:sz="4" w:space="0" w:color="auto"/>
              <w:bottom w:val="single" w:sz="4" w:space="0" w:color="auto"/>
              <w:right w:val="single" w:sz="4" w:space="0" w:color="auto"/>
            </w:tcBorders>
          </w:tcPr>
          <w:p w14:paraId="484355D5" w14:textId="77777777" w:rsidR="00000000" w:rsidRDefault="00000000">
            <w:pPr>
              <w:pStyle w:val="ConsPlusNormal"/>
              <w:jc w:val="center"/>
            </w:pPr>
            <w:r>
              <w:t>1,0</w:t>
            </w:r>
          </w:p>
        </w:tc>
        <w:tc>
          <w:tcPr>
            <w:tcW w:w="1309" w:type="dxa"/>
            <w:tcBorders>
              <w:top w:val="single" w:sz="4" w:space="0" w:color="auto"/>
              <w:left w:val="single" w:sz="4" w:space="0" w:color="auto"/>
              <w:bottom w:val="single" w:sz="4" w:space="0" w:color="auto"/>
              <w:right w:val="single" w:sz="4" w:space="0" w:color="auto"/>
            </w:tcBorders>
          </w:tcPr>
          <w:p w14:paraId="5A40B3DB" w14:textId="77777777" w:rsidR="00000000" w:rsidRDefault="00000000">
            <w:pPr>
              <w:pStyle w:val="ConsPlusNormal"/>
              <w:jc w:val="center"/>
            </w:pPr>
            <w:r>
              <w:t>0,10</w:t>
            </w:r>
          </w:p>
        </w:tc>
        <w:tc>
          <w:tcPr>
            <w:tcW w:w="1309" w:type="dxa"/>
            <w:tcBorders>
              <w:top w:val="single" w:sz="4" w:space="0" w:color="auto"/>
              <w:left w:val="single" w:sz="4" w:space="0" w:color="auto"/>
              <w:bottom w:val="single" w:sz="4" w:space="0" w:color="auto"/>
              <w:right w:val="single" w:sz="4" w:space="0" w:color="auto"/>
            </w:tcBorders>
          </w:tcPr>
          <w:p w14:paraId="7F40AC7A" w14:textId="77777777" w:rsidR="00000000" w:rsidRDefault="00000000">
            <w:pPr>
              <w:pStyle w:val="ConsPlusNormal"/>
              <w:jc w:val="center"/>
            </w:pPr>
            <w:r>
              <w:t>0,25</w:t>
            </w:r>
          </w:p>
        </w:tc>
      </w:tr>
      <w:tr w:rsidR="00000000" w14:paraId="18D0695F" w14:textId="77777777">
        <w:tc>
          <w:tcPr>
            <w:tcW w:w="1020" w:type="dxa"/>
            <w:tcBorders>
              <w:top w:val="single" w:sz="4" w:space="0" w:color="auto"/>
              <w:left w:val="single" w:sz="4" w:space="0" w:color="auto"/>
              <w:bottom w:val="single" w:sz="4" w:space="0" w:color="auto"/>
              <w:right w:val="single" w:sz="4" w:space="0" w:color="auto"/>
            </w:tcBorders>
          </w:tcPr>
          <w:p w14:paraId="13B53FAD" w14:textId="77777777" w:rsidR="00000000" w:rsidRDefault="00000000">
            <w:pPr>
              <w:pStyle w:val="ConsPlusNormal"/>
              <w:jc w:val="center"/>
            </w:pPr>
            <w:r>
              <w:t>20 - 35</w:t>
            </w:r>
          </w:p>
        </w:tc>
        <w:tc>
          <w:tcPr>
            <w:tcW w:w="1814" w:type="dxa"/>
            <w:tcBorders>
              <w:top w:val="single" w:sz="4" w:space="0" w:color="auto"/>
              <w:left w:val="single" w:sz="4" w:space="0" w:color="auto"/>
              <w:bottom w:val="single" w:sz="4" w:space="0" w:color="auto"/>
              <w:right w:val="single" w:sz="4" w:space="0" w:color="auto"/>
            </w:tcBorders>
          </w:tcPr>
          <w:p w14:paraId="2B588785" w14:textId="77777777" w:rsidR="00000000" w:rsidRDefault="00000000">
            <w:pPr>
              <w:pStyle w:val="ConsPlusNormal"/>
              <w:jc w:val="center"/>
            </w:pPr>
            <w:r>
              <w:t>1,5</w:t>
            </w:r>
          </w:p>
        </w:tc>
        <w:tc>
          <w:tcPr>
            <w:tcW w:w="2088" w:type="dxa"/>
            <w:tcBorders>
              <w:top w:val="single" w:sz="4" w:space="0" w:color="auto"/>
              <w:left w:val="single" w:sz="4" w:space="0" w:color="auto"/>
              <w:bottom w:val="single" w:sz="4" w:space="0" w:color="auto"/>
              <w:right w:val="single" w:sz="4" w:space="0" w:color="auto"/>
            </w:tcBorders>
          </w:tcPr>
          <w:p w14:paraId="7E53D194" w14:textId="77777777" w:rsidR="00000000" w:rsidRDefault="00000000">
            <w:pPr>
              <w:pStyle w:val="ConsPlusNormal"/>
              <w:jc w:val="center"/>
            </w:pPr>
            <w:r>
              <w:t>1,0</w:t>
            </w:r>
          </w:p>
        </w:tc>
        <w:tc>
          <w:tcPr>
            <w:tcW w:w="1531" w:type="dxa"/>
            <w:tcBorders>
              <w:top w:val="single" w:sz="4" w:space="0" w:color="auto"/>
              <w:left w:val="single" w:sz="4" w:space="0" w:color="auto"/>
              <w:bottom w:val="single" w:sz="4" w:space="0" w:color="auto"/>
              <w:right w:val="single" w:sz="4" w:space="0" w:color="auto"/>
            </w:tcBorders>
          </w:tcPr>
          <w:p w14:paraId="709C19EB" w14:textId="77777777" w:rsidR="00000000" w:rsidRDefault="00000000">
            <w:pPr>
              <w:pStyle w:val="ConsPlusNormal"/>
              <w:jc w:val="center"/>
            </w:pPr>
            <w:r>
              <w:t>1,2</w:t>
            </w:r>
          </w:p>
        </w:tc>
        <w:tc>
          <w:tcPr>
            <w:tcW w:w="1309" w:type="dxa"/>
            <w:tcBorders>
              <w:top w:val="single" w:sz="4" w:space="0" w:color="auto"/>
              <w:left w:val="single" w:sz="4" w:space="0" w:color="auto"/>
              <w:bottom w:val="single" w:sz="4" w:space="0" w:color="auto"/>
              <w:right w:val="single" w:sz="4" w:space="0" w:color="auto"/>
            </w:tcBorders>
          </w:tcPr>
          <w:p w14:paraId="2F9B2FA7" w14:textId="77777777" w:rsidR="00000000" w:rsidRDefault="00000000">
            <w:pPr>
              <w:pStyle w:val="ConsPlusNormal"/>
              <w:jc w:val="center"/>
            </w:pPr>
            <w:r>
              <w:t>0,10</w:t>
            </w:r>
          </w:p>
        </w:tc>
        <w:tc>
          <w:tcPr>
            <w:tcW w:w="1309" w:type="dxa"/>
            <w:tcBorders>
              <w:top w:val="single" w:sz="4" w:space="0" w:color="auto"/>
              <w:left w:val="single" w:sz="4" w:space="0" w:color="auto"/>
              <w:bottom w:val="single" w:sz="4" w:space="0" w:color="auto"/>
              <w:right w:val="single" w:sz="4" w:space="0" w:color="auto"/>
            </w:tcBorders>
          </w:tcPr>
          <w:p w14:paraId="6F7FE711" w14:textId="77777777" w:rsidR="00000000" w:rsidRDefault="00000000">
            <w:pPr>
              <w:pStyle w:val="ConsPlusNormal"/>
              <w:jc w:val="center"/>
            </w:pPr>
            <w:r>
              <w:t>0,30</w:t>
            </w:r>
          </w:p>
        </w:tc>
      </w:tr>
      <w:tr w:rsidR="00000000" w14:paraId="1CED96BF" w14:textId="77777777">
        <w:tc>
          <w:tcPr>
            <w:tcW w:w="1020" w:type="dxa"/>
            <w:tcBorders>
              <w:top w:val="single" w:sz="4" w:space="0" w:color="auto"/>
              <w:left w:val="single" w:sz="4" w:space="0" w:color="auto"/>
              <w:bottom w:val="single" w:sz="4" w:space="0" w:color="auto"/>
              <w:right w:val="single" w:sz="4" w:space="0" w:color="auto"/>
            </w:tcBorders>
          </w:tcPr>
          <w:p w14:paraId="0E670E19" w14:textId="77777777" w:rsidR="00000000" w:rsidRDefault="00000000">
            <w:pPr>
              <w:pStyle w:val="ConsPlusNormal"/>
              <w:jc w:val="center"/>
            </w:pPr>
            <w:r>
              <w:t>35 - 60</w:t>
            </w:r>
          </w:p>
        </w:tc>
        <w:tc>
          <w:tcPr>
            <w:tcW w:w="1814" w:type="dxa"/>
            <w:tcBorders>
              <w:top w:val="single" w:sz="4" w:space="0" w:color="auto"/>
              <w:left w:val="single" w:sz="4" w:space="0" w:color="auto"/>
              <w:bottom w:val="single" w:sz="4" w:space="0" w:color="auto"/>
              <w:right w:val="single" w:sz="4" w:space="0" w:color="auto"/>
            </w:tcBorders>
          </w:tcPr>
          <w:p w14:paraId="22948B7B" w14:textId="77777777" w:rsidR="00000000" w:rsidRDefault="00000000">
            <w:pPr>
              <w:pStyle w:val="ConsPlusNormal"/>
              <w:jc w:val="center"/>
            </w:pPr>
            <w:r>
              <w:t>2,0</w:t>
            </w:r>
          </w:p>
        </w:tc>
        <w:tc>
          <w:tcPr>
            <w:tcW w:w="2088" w:type="dxa"/>
            <w:tcBorders>
              <w:top w:val="single" w:sz="4" w:space="0" w:color="auto"/>
              <w:left w:val="single" w:sz="4" w:space="0" w:color="auto"/>
              <w:bottom w:val="single" w:sz="4" w:space="0" w:color="auto"/>
              <w:right w:val="single" w:sz="4" w:space="0" w:color="auto"/>
            </w:tcBorders>
          </w:tcPr>
          <w:p w14:paraId="37B7C294" w14:textId="77777777" w:rsidR="00000000" w:rsidRDefault="00000000">
            <w:pPr>
              <w:pStyle w:val="ConsPlusNormal"/>
              <w:jc w:val="center"/>
            </w:pPr>
            <w:r>
              <w:t>1,5</w:t>
            </w:r>
          </w:p>
        </w:tc>
        <w:tc>
          <w:tcPr>
            <w:tcW w:w="1531" w:type="dxa"/>
            <w:tcBorders>
              <w:top w:val="single" w:sz="4" w:space="0" w:color="auto"/>
              <w:left w:val="single" w:sz="4" w:space="0" w:color="auto"/>
              <w:bottom w:val="single" w:sz="4" w:space="0" w:color="auto"/>
              <w:right w:val="single" w:sz="4" w:space="0" w:color="auto"/>
            </w:tcBorders>
          </w:tcPr>
          <w:p w14:paraId="1FB079E4" w14:textId="77777777" w:rsidR="00000000" w:rsidRDefault="00000000">
            <w:pPr>
              <w:pStyle w:val="ConsPlusNormal"/>
              <w:jc w:val="center"/>
            </w:pPr>
            <w:r>
              <w:t>1,2</w:t>
            </w:r>
          </w:p>
        </w:tc>
        <w:tc>
          <w:tcPr>
            <w:tcW w:w="1309" w:type="dxa"/>
            <w:tcBorders>
              <w:top w:val="single" w:sz="4" w:space="0" w:color="auto"/>
              <w:left w:val="single" w:sz="4" w:space="0" w:color="auto"/>
              <w:bottom w:val="single" w:sz="4" w:space="0" w:color="auto"/>
              <w:right w:val="single" w:sz="4" w:space="0" w:color="auto"/>
            </w:tcBorders>
          </w:tcPr>
          <w:p w14:paraId="5040D64D" w14:textId="77777777" w:rsidR="00000000" w:rsidRDefault="00000000">
            <w:pPr>
              <w:pStyle w:val="ConsPlusNormal"/>
              <w:jc w:val="center"/>
            </w:pPr>
            <w:r>
              <w:t>0,12</w:t>
            </w:r>
          </w:p>
        </w:tc>
        <w:tc>
          <w:tcPr>
            <w:tcW w:w="1309" w:type="dxa"/>
            <w:tcBorders>
              <w:top w:val="single" w:sz="4" w:space="0" w:color="auto"/>
              <w:left w:val="single" w:sz="4" w:space="0" w:color="auto"/>
              <w:bottom w:val="single" w:sz="4" w:space="0" w:color="auto"/>
              <w:right w:val="single" w:sz="4" w:space="0" w:color="auto"/>
            </w:tcBorders>
          </w:tcPr>
          <w:p w14:paraId="626A23D5" w14:textId="77777777" w:rsidR="00000000" w:rsidRDefault="00000000">
            <w:pPr>
              <w:pStyle w:val="ConsPlusNormal"/>
              <w:jc w:val="center"/>
            </w:pPr>
            <w:r>
              <w:t>0,40</w:t>
            </w:r>
          </w:p>
        </w:tc>
      </w:tr>
      <w:tr w:rsidR="00000000" w14:paraId="642590FD" w14:textId="77777777">
        <w:tc>
          <w:tcPr>
            <w:tcW w:w="1020" w:type="dxa"/>
            <w:tcBorders>
              <w:top w:val="single" w:sz="4" w:space="0" w:color="auto"/>
              <w:left w:val="single" w:sz="4" w:space="0" w:color="auto"/>
              <w:bottom w:val="single" w:sz="4" w:space="0" w:color="auto"/>
              <w:right w:val="single" w:sz="4" w:space="0" w:color="auto"/>
            </w:tcBorders>
          </w:tcPr>
          <w:p w14:paraId="61BCD43C" w14:textId="77777777" w:rsidR="00000000" w:rsidRDefault="00000000">
            <w:pPr>
              <w:pStyle w:val="ConsPlusNormal"/>
              <w:jc w:val="center"/>
            </w:pPr>
            <w:r>
              <w:t>&gt; 60</w:t>
            </w:r>
          </w:p>
        </w:tc>
        <w:tc>
          <w:tcPr>
            <w:tcW w:w="1814" w:type="dxa"/>
            <w:tcBorders>
              <w:top w:val="single" w:sz="4" w:space="0" w:color="auto"/>
              <w:left w:val="single" w:sz="4" w:space="0" w:color="auto"/>
              <w:bottom w:val="single" w:sz="4" w:space="0" w:color="auto"/>
              <w:right w:val="single" w:sz="4" w:space="0" w:color="auto"/>
            </w:tcBorders>
          </w:tcPr>
          <w:p w14:paraId="2426DA24" w14:textId="77777777" w:rsidR="00000000" w:rsidRDefault="00000000">
            <w:pPr>
              <w:pStyle w:val="ConsPlusNormal"/>
              <w:jc w:val="center"/>
            </w:pPr>
            <w:r>
              <w:t>3,0</w:t>
            </w:r>
          </w:p>
        </w:tc>
        <w:tc>
          <w:tcPr>
            <w:tcW w:w="2088" w:type="dxa"/>
            <w:tcBorders>
              <w:top w:val="single" w:sz="4" w:space="0" w:color="auto"/>
              <w:left w:val="single" w:sz="4" w:space="0" w:color="auto"/>
              <w:bottom w:val="single" w:sz="4" w:space="0" w:color="auto"/>
              <w:right w:val="single" w:sz="4" w:space="0" w:color="auto"/>
            </w:tcBorders>
          </w:tcPr>
          <w:p w14:paraId="018B507A" w14:textId="77777777" w:rsidR="00000000" w:rsidRDefault="00000000">
            <w:pPr>
              <w:pStyle w:val="ConsPlusNormal"/>
              <w:jc w:val="center"/>
            </w:pPr>
            <w:r>
              <w:t>1,8</w:t>
            </w:r>
          </w:p>
        </w:tc>
        <w:tc>
          <w:tcPr>
            <w:tcW w:w="1531" w:type="dxa"/>
            <w:tcBorders>
              <w:top w:val="single" w:sz="4" w:space="0" w:color="auto"/>
              <w:left w:val="single" w:sz="4" w:space="0" w:color="auto"/>
              <w:bottom w:val="single" w:sz="4" w:space="0" w:color="auto"/>
              <w:right w:val="single" w:sz="4" w:space="0" w:color="auto"/>
            </w:tcBorders>
          </w:tcPr>
          <w:p w14:paraId="589B110A" w14:textId="77777777" w:rsidR="00000000" w:rsidRDefault="00000000">
            <w:pPr>
              <w:pStyle w:val="ConsPlusNormal"/>
              <w:jc w:val="center"/>
            </w:pPr>
            <w:r>
              <w:t>1,5</w:t>
            </w:r>
          </w:p>
        </w:tc>
        <w:tc>
          <w:tcPr>
            <w:tcW w:w="1309" w:type="dxa"/>
            <w:tcBorders>
              <w:top w:val="single" w:sz="4" w:space="0" w:color="auto"/>
              <w:left w:val="single" w:sz="4" w:space="0" w:color="auto"/>
              <w:bottom w:val="single" w:sz="4" w:space="0" w:color="auto"/>
              <w:right w:val="single" w:sz="4" w:space="0" w:color="auto"/>
            </w:tcBorders>
          </w:tcPr>
          <w:p w14:paraId="4FE999BB" w14:textId="77777777" w:rsidR="00000000" w:rsidRDefault="00000000">
            <w:pPr>
              <w:pStyle w:val="ConsPlusNormal"/>
              <w:jc w:val="center"/>
            </w:pPr>
            <w:r>
              <w:t>0,12</w:t>
            </w:r>
          </w:p>
        </w:tc>
        <w:tc>
          <w:tcPr>
            <w:tcW w:w="1309" w:type="dxa"/>
            <w:tcBorders>
              <w:top w:val="single" w:sz="4" w:space="0" w:color="auto"/>
              <w:left w:val="single" w:sz="4" w:space="0" w:color="auto"/>
              <w:bottom w:val="single" w:sz="4" w:space="0" w:color="auto"/>
              <w:right w:val="single" w:sz="4" w:space="0" w:color="auto"/>
            </w:tcBorders>
          </w:tcPr>
          <w:p w14:paraId="4FBB6BDB" w14:textId="77777777" w:rsidR="00000000" w:rsidRDefault="00000000">
            <w:pPr>
              <w:pStyle w:val="ConsPlusNormal"/>
              <w:jc w:val="center"/>
            </w:pPr>
            <w:r>
              <w:t>0,50</w:t>
            </w:r>
          </w:p>
        </w:tc>
      </w:tr>
    </w:tbl>
    <w:p w14:paraId="10383159" w14:textId="77777777" w:rsidR="00000000" w:rsidRDefault="00000000">
      <w:pPr>
        <w:pStyle w:val="ConsPlusNormal"/>
        <w:jc w:val="both"/>
      </w:pPr>
    </w:p>
    <w:p w14:paraId="56C9EB56" w14:textId="77777777" w:rsidR="00000000" w:rsidRDefault="00000000">
      <w:pPr>
        <w:pStyle w:val="ConsPlusNormal"/>
        <w:jc w:val="right"/>
      </w:pPr>
      <w:r>
        <w:t>Таблица 20</w:t>
      </w:r>
    </w:p>
    <w:p w14:paraId="1B563170" w14:textId="77777777" w:rsidR="00000000" w:rsidRDefault="00000000">
      <w:pPr>
        <w:pStyle w:val="ConsPlusNormal"/>
        <w:jc w:val="both"/>
      </w:pPr>
    </w:p>
    <w:p w14:paraId="54B35E71" w14:textId="77777777" w:rsidR="00000000" w:rsidRDefault="00000000">
      <w:pPr>
        <w:pStyle w:val="ConsPlusNormal"/>
        <w:jc w:val="center"/>
      </w:pPr>
      <w:bookmarkStart w:id="20" w:name="Par1006"/>
      <w:bookmarkEnd w:id="20"/>
      <w:r>
        <w:t>Размер загона для содержания свиней и карликовых домашних</w:t>
      </w:r>
    </w:p>
    <w:p w14:paraId="003AFD35" w14:textId="77777777" w:rsidR="00000000" w:rsidRDefault="00000000">
      <w:pPr>
        <w:pStyle w:val="ConsPlusNormal"/>
        <w:jc w:val="center"/>
      </w:pPr>
      <w:r>
        <w:t>свиней (минипигов)</w:t>
      </w:r>
    </w:p>
    <w:p w14:paraId="721079CC"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2324"/>
        <w:gridCol w:w="2721"/>
        <w:gridCol w:w="2494"/>
      </w:tblGrid>
      <w:tr w:rsidR="00000000" w14:paraId="1C226AB5" w14:textId="77777777">
        <w:tc>
          <w:tcPr>
            <w:tcW w:w="1530" w:type="dxa"/>
            <w:tcBorders>
              <w:top w:val="single" w:sz="4" w:space="0" w:color="auto"/>
              <w:left w:val="single" w:sz="4" w:space="0" w:color="auto"/>
              <w:bottom w:val="single" w:sz="4" w:space="0" w:color="auto"/>
              <w:right w:val="single" w:sz="4" w:space="0" w:color="auto"/>
            </w:tcBorders>
          </w:tcPr>
          <w:p w14:paraId="7D1D7301" w14:textId="77777777" w:rsidR="00000000" w:rsidRDefault="00000000">
            <w:pPr>
              <w:pStyle w:val="ConsPlusNormal"/>
              <w:jc w:val="center"/>
            </w:pPr>
            <w:r>
              <w:t>Вес, кг</w:t>
            </w:r>
          </w:p>
        </w:tc>
        <w:tc>
          <w:tcPr>
            <w:tcW w:w="2324" w:type="dxa"/>
            <w:tcBorders>
              <w:top w:val="single" w:sz="4" w:space="0" w:color="auto"/>
              <w:left w:val="single" w:sz="4" w:space="0" w:color="auto"/>
              <w:bottom w:val="single" w:sz="4" w:space="0" w:color="auto"/>
              <w:right w:val="single" w:sz="4" w:space="0" w:color="auto"/>
            </w:tcBorders>
          </w:tcPr>
          <w:p w14:paraId="6DD1EB2A" w14:textId="77777777" w:rsidR="00000000" w:rsidRDefault="00000000">
            <w:pPr>
              <w:pStyle w:val="ConsPlusNormal"/>
              <w:jc w:val="center"/>
            </w:pPr>
            <w:r>
              <w:t>Минимальный размер загона, м</w:t>
            </w:r>
            <w:r>
              <w:rPr>
                <w:vertAlign w:val="superscript"/>
              </w:rPr>
              <w:t>2</w:t>
            </w:r>
          </w:p>
        </w:tc>
        <w:tc>
          <w:tcPr>
            <w:tcW w:w="2721" w:type="dxa"/>
            <w:tcBorders>
              <w:top w:val="single" w:sz="4" w:space="0" w:color="auto"/>
              <w:left w:val="single" w:sz="4" w:space="0" w:color="auto"/>
              <w:bottom w:val="single" w:sz="4" w:space="0" w:color="auto"/>
              <w:right w:val="single" w:sz="4" w:space="0" w:color="auto"/>
            </w:tcBorders>
          </w:tcPr>
          <w:p w14:paraId="2937A990" w14:textId="77777777" w:rsidR="00000000" w:rsidRDefault="00000000">
            <w:pPr>
              <w:pStyle w:val="ConsPlusNormal"/>
              <w:jc w:val="center"/>
            </w:pPr>
            <w:r>
              <w:t>Минимальная площадь загона/животное, м</w:t>
            </w:r>
            <w:r>
              <w:rPr>
                <w:vertAlign w:val="superscript"/>
              </w:rPr>
              <w:t>2</w:t>
            </w:r>
          </w:p>
        </w:tc>
        <w:tc>
          <w:tcPr>
            <w:tcW w:w="2494" w:type="dxa"/>
            <w:tcBorders>
              <w:top w:val="single" w:sz="4" w:space="0" w:color="auto"/>
              <w:left w:val="single" w:sz="4" w:space="0" w:color="auto"/>
              <w:bottom w:val="single" w:sz="4" w:space="0" w:color="auto"/>
              <w:right w:val="single" w:sz="4" w:space="0" w:color="auto"/>
            </w:tcBorders>
          </w:tcPr>
          <w:p w14:paraId="5770C42A" w14:textId="77777777" w:rsidR="00000000" w:rsidRDefault="00000000">
            <w:pPr>
              <w:pStyle w:val="ConsPlusNormal"/>
              <w:jc w:val="center"/>
            </w:pPr>
            <w:r>
              <w:t>Минимальная площадь для лежания в загоне (в термонейтральных условиях)/животное, м</w:t>
            </w:r>
            <w:r>
              <w:rPr>
                <w:vertAlign w:val="superscript"/>
              </w:rPr>
              <w:t>2</w:t>
            </w:r>
          </w:p>
        </w:tc>
      </w:tr>
      <w:tr w:rsidR="00000000" w14:paraId="0077180A" w14:textId="77777777">
        <w:tc>
          <w:tcPr>
            <w:tcW w:w="1530" w:type="dxa"/>
            <w:tcBorders>
              <w:top w:val="single" w:sz="4" w:space="0" w:color="auto"/>
              <w:left w:val="single" w:sz="4" w:space="0" w:color="auto"/>
              <w:bottom w:val="single" w:sz="4" w:space="0" w:color="auto"/>
              <w:right w:val="single" w:sz="4" w:space="0" w:color="auto"/>
            </w:tcBorders>
          </w:tcPr>
          <w:p w14:paraId="6F64675C" w14:textId="77777777" w:rsidR="00000000" w:rsidRDefault="00000000">
            <w:pPr>
              <w:pStyle w:val="ConsPlusNormal"/>
              <w:jc w:val="center"/>
            </w:pPr>
            <w:r>
              <w:t>&lt; 5</w:t>
            </w:r>
          </w:p>
        </w:tc>
        <w:tc>
          <w:tcPr>
            <w:tcW w:w="2324" w:type="dxa"/>
            <w:tcBorders>
              <w:top w:val="single" w:sz="4" w:space="0" w:color="auto"/>
              <w:left w:val="single" w:sz="4" w:space="0" w:color="auto"/>
              <w:bottom w:val="single" w:sz="4" w:space="0" w:color="auto"/>
              <w:right w:val="single" w:sz="4" w:space="0" w:color="auto"/>
            </w:tcBorders>
          </w:tcPr>
          <w:p w14:paraId="79DE2ACE" w14:textId="77777777" w:rsidR="00000000" w:rsidRDefault="00000000">
            <w:pPr>
              <w:pStyle w:val="ConsPlusNormal"/>
              <w:jc w:val="center"/>
            </w:pPr>
            <w:r>
              <w:t>2,0</w:t>
            </w:r>
          </w:p>
        </w:tc>
        <w:tc>
          <w:tcPr>
            <w:tcW w:w="2721" w:type="dxa"/>
            <w:tcBorders>
              <w:top w:val="single" w:sz="4" w:space="0" w:color="auto"/>
              <w:left w:val="single" w:sz="4" w:space="0" w:color="auto"/>
              <w:bottom w:val="single" w:sz="4" w:space="0" w:color="auto"/>
              <w:right w:val="single" w:sz="4" w:space="0" w:color="auto"/>
            </w:tcBorders>
          </w:tcPr>
          <w:p w14:paraId="5B1D20BD" w14:textId="77777777" w:rsidR="00000000" w:rsidRDefault="00000000">
            <w:pPr>
              <w:pStyle w:val="ConsPlusNormal"/>
              <w:jc w:val="center"/>
            </w:pPr>
            <w:r>
              <w:t>0,20</w:t>
            </w:r>
          </w:p>
        </w:tc>
        <w:tc>
          <w:tcPr>
            <w:tcW w:w="2494" w:type="dxa"/>
            <w:tcBorders>
              <w:top w:val="single" w:sz="4" w:space="0" w:color="auto"/>
              <w:left w:val="single" w:sz="4" w:space="0" w:color="auto"/>
              <w:bottom w:val="single" w:sz="4" w:space="0" w:color="auto"/>
              <w:right w:val="single" w:sz="4" w:space="0" w:color="auto"/>
            </w:tcBorders>
          </w:tcPr>
          <w:p w14:paraId="077DCEE7" w14:textId="77777777" w:rsidR="00000000" w:rsidRDefault="00000000">
            <w:pPr>
              <w:pStyle w:val="ConsPlusNormal"/>
              <w:jc w:val="center"/>
            </w:pPr>
            <w:r>
              <w:t>0,10</w:t>
            </w:r>
          </w:p>
        </w:tc>
      </w:tr>
      <w:tr w:rsidR="00000000" w14:paraId="14B7B8DA" w14:textId="77777777">
        <w:tc>
          <w:tcPr>
            <w:tcW w:w="1530" w:type="dxa"/>
            <w:tcBorders>
              <w:top w:val="single" w:sz="4" w:space="0" w:color="auto"/>
              <w:left w:val="single" w:sz="4" w:space="0" w:color="auto"/>
              <w:bottom w:val="single" w:sz="4" w:space="0" w:color="auto"/>
              <w:right w:val="single" w:sz="4" w:space="0" w:color="auto"/>
            </w:tcBorders>
          </w:tcPr>
          <w:p w14:paraId="73E1D9DF" w14:textId="77777777" w:rsidR="00000000" w:rsidRDefault="00000000">
            <w:pPr>
              <w:pStyle w:val="ConsPlusNormal"/>
              <w:jc w:val="center"/>
            </w:pPr>
            <w:r>
              <w:t>5 - 10</w:t>
            </w:r>
          </w:p>
        </w:tc>
        <w:tc>
          <w:tcPr>
            <w:tcW w:w="2324" w:type="dxa"/>
            <w:tcBorders>
              <w:top w:val="single" w:sz="4" w:space="0" w:color="auto"/>
              <w:left w:val="single" w:sz="4" w:space="0" w:color="auto"/>
              <w:bottom w:val="single" w:sz="4" w:space="0" w:color="auto"/>
              <w:right w:val="single" w:sz="4" w:space="0" w:color="auto"/>
            </w:tcBorders>
          </w:tcPr>
          <w:p w14:paraId="3A704097" w14:textId="77777777" w:rsidR="00000000" w:rsidRDefault="00000000">
            <w:pPr>
              <w:pStyle w:val="ConsPlusNormal"/>
              <w:jc w:val="center"/>
            </w:pPr>
            <w:r>
              <w:t>2,0</w:t>
            </w:r>
          </w:p>
        </w:tc>
        <w:tc>
          <w:tcPr>
            <w:tcW w:w="2721" w:type="dxa"/>
            <w:tcBorders>
              <w:top w:val="single" w:sz="4" w:space="0" w:color="auto"/>
              <w:left w:val="single" w:sz="4" w:space="0" w:color="auto"/>
              <w:bottom w:val="single" w:sz="4" w:space="0" w:color="auto"/>
              <w:right w:val="single" w:sz="4" w:space="0" w:color="auto"/>
            </w:tcBorders>
          </w:tcPr>
          <w:p w14:paraId="7F6ABA8B" w14:textId="77777777" w:rsidR="00000000" w:rsidRDefault="00000000">
            <w:pPr>
              <w:pStyle w:val="ConsPlusNormal"/>
              <w:jc w:val="center"/>
            </w:pPr>
            <w:r>
              <w:t>0,25</w:t>
            </w:r>
          </w:p>
        </w:tc>
        <w:tc>
          <w:tcPr>
            <w:tcW w:w="2494" w:type="dxa"/>
            <w:tcBorders>
              <w:top w:val="single" w:sz="4" w:space="0" w:color="auto"/>
              <w:left w:val="single" w:sz="4" w:space="0" w:color="auto"/>
              <w:bottom w:val="single" w:sz="4" w:space="0" w:color="auto"/>
              <w:right w:val="single" w:sz="4" w:space="0" w:color="auto"/>
            </w:tcBorders>
          </w:tcPr>
          <w:p w14:paraId="3C835098" w14:textId="77777777" w:rsidR="00000000" w:rsidRDefault="00000000">
            <w:pPr>
              <w:pStyle w:val="ConsPlusNormal"/>
              <w:jc w:val="center"/>
            </w:pPr>
            <w:r>
              <w:t>0,11</w:t>
            </w:r>
          </w:p>
        </w:tc>
      </w:tr>
      <w:tr w:rsidR="00000000" w14:paraId="022F122A" w14:textId="77777777">
        <w:tc>
          <w:tcPr>
            <w:tcW w:w="1530" w:type="dxa"/>
            <w:tcBorders>
              <w:top w:val="single" w:sz="4" w:space="0" w:color="auto"/>
              <w:left w:val="single" w:sz="4" w:space="0" w:color="auto"/>
              <w:bottom w:val="single" w:sz="4" w:space="0" w:color="auto"/>
              <w:right w:val="single" w:sz="4" w:space="0" w:color="auto"/>
            </w:tcBorders>
          </w:tcPr>
          <w:p w14:paraId="673B50AB" w14:textId="77777777" w:rsidR="00000000" w:rsidRDefault="00000000">
            <w:pPr>
              <w:pStyle w:val="ConsPlusNormal"/>
              <w:jc w:val="center"/>
            </w:pPr>
            <w:r>
              <w:t>10 - 20</w:t>
            </w:r>
          </w:p>
        </w:tc>
        <w:tc>
          <w:tcPr>
            <w:tcW w:w="2324" w:type="dxa"/>
            <w:tcBorders>
              <w:top w:val="single" w:sz="4" w:space="0" w:color="auto"/>
              <w:left w:val="single" w:sz="4" w:space="0" w:color="auto"/>
              <w:bottom w:val="single" w:sz="4" w:space="0" w:color="auto"/>
              <w:right w:val="single" w:sz="4" w:space="0" w:color="auto"/>
            </w:tcBorders>
          </w:tcPr>
          <w:p w14:paraId="6992A947" w14:textId="77777777" w:rsidR="00000000" w:rsidRDefault="00000000">
            <w:pPr>
              <w:pStyle w:val="ConsPlusNormal"/>
              <w:jc w:val="center"/>
            </w:pPr>
            <w:r>
              <w:t>2,0</w:t>
            </w:r>
          </w:p>
        </w:tc>
        <w:tc>
          <w:tcPr>
            <w:tcW w:w="2721" w:type="dxa"/>
            <w:tcBorders>
              <w:top w:val="single" w:sz="4" w:space="0" w:color="auto"/>
              <w:left w:val="single" w:sz="4" w:space="0" w:color="auto"/>
              <w:bottom w:val="single" w:sz="4" w:space="0" w:color="auto"/>
              <w:right w:val="single" w:sz="4" w:space="0" w:color="auto"/>
            </w:tcBorders>
          </w:tcPr>
          <w:p w14:paraId="3A74FDFB" w14:textId="77777777" w:rsidR="00000000" w:rsidRDefault="00000000">
            <w:pPr>
              <w:pStyle w:val="ConsPlusNormal"/>
              <w:jc w:val="center"/>
            </w:pPr>
            <w:r>
              <w:t>0,35</w:t>
            </w:r>
          </w:p>
        </w:tc>
        <w:tc>
          <w:tcPr>
            <w:tcW w:w="2494" w:type="dxa"/>
            <w:tcBorders>
              <w:top w:val="single" w:sz="4" w:space="0" w:color="auto"/>
              <w:left w:val="single" w:sz="4" w:space="0" w:color="auto"/>
              <w:bottom w:val="single" w:sz="4" w:space="0" w:color="auto"/>
              <w:right w:val="single" w:sz="4" w:space="0" w:color="auto"/>
            </w:tcBorders>
          </w:tcPr>
          <w:p w14:paraId="35406352" w14:textId="77777777" w:rsidR="00000000" w:rsidRDefault="00000000">
            <w:pPr>
              <w:pStyle w:val="ConsPlusNormal"/>
              <w:jc w:val="center"/>
            </w:pPr>
            <w:r>
              <w:t>0,18</w:t>
            </w:r>
          </w:p>
        </w:tc>
      </w:tr>
      <w:tr w:rsidR="00000000" w14:paraId="3E414C10" w14:textId="77777777">
        <w:tc>
          <w:tcPr>
            <w:tcW w:w="1530" w:type="dxa"/>
            <w:tcBorders>
              <w:top w:val="single" w:sz="4" w:space="0" w:color="auto"/>
              <w:left w:val="single" w:sz="4" w:space="0" w:color="auto"/>
              <w:bottom w:val="single" w:sz="4" w:space="0" w:color="auto"/>
              <w:right w:val="single" w:sz="4" w:space="0" w:color="auto"/>
            </w:tcBorders>
          </w:tcPr>
          <w:p w14:paraId="62D892C6" w14:textId="77777777" w:rsidR="00000000" w:rsidRDefault="00000000">
            <w:pPr>
              <w:pStyle w:val="ConsPlusNormal"/>
              <w:jc w:val="center"/>
            </w:pPr>
            <w:r>
              <w:lastRenderedPageBreak/>
              <w:t>20 - 30</w:t>
            </w:r>
          </w:p>
        </w:tc>
        <w:tc>
          <w:tcPr>
            <w:tcW w:w="2324" w:type="dxa"/>
            <w:tcBorders>
              <w:top w:val="single" w:sz="4" w:space="0" w:color="auto"/>
              <w:left w:val="single" w:sz="4" w:space="0" w:color="auto"/>
              <w:bottom w:val="single" w:sz="4" w:space="0" w:color="auto"/>
              <w:right w:val="single" w:sz="4" w:space="0" w:color="auto"/>
            </w:tcBorders>
          </w:tcPr>
          <w:p w14:paraId="298394A5" w14:textId="77777777" w:rsidR="00000000" w:rsidRDefault="00000000">
            <w:pPr>
              <w:pStyle w:val="ConsPlusNormal"/>
              <w:jc w:val="center"/>
            </w:pPr>
            <w:r>
              <w:t>2,0</w:t>
            </w:r>
          </w:p>
        </w:tc>
        <w:tc>
          <w:tcPr>
            <w:tcW w:w="2721" w:type="dxa"/>
            <w:tcBorders>
              <w:top w:val="single" w:sz="4" w:space="0" w:color="auto"/>
              <w:left w:val="single" w:sz="4" w:space="0" w:color="auto"/>
              <w:bottom w:val="single" w:sz="4" w:space="0" w:color="auto"/>
              <w:right w:val="single" w:sz="4" w:space="0" w:color="auto"/>
            </w:tcBorders>
          </w:tcPr>
          <w:p w14:paraId="37EA38D6" w14:textId="77777777" w:rsidR="00000000" w:rsidRDefault="00000000">
            <w:pPr>
              <w:pStyle w:val="ConsPlusNormal"/>
              <w:jc w:val="center"/>
            </w:pPr>
            <w:r>
              <w:t>0,50</w:t>
            </w:r>
          </w:p>
        </w:tc>
        <w:tc>
          <w:tcPr>
            <w:tcW w:w="2494" w:type="dxa"/>
            <w:tcBorders>
              <w:top w:val="single" w:sz="4" w:space="0" w:color="auto"/>
              <w:left w:val="single" w:sz="4" w:space="0" w:color="auto"/>
              <w:bottom w:val="single" w:sz="4" w:space="0" w:color="auto"/>
              <w:right w:val="single" w:sz="4" w:space="0" w:color="auto"/>
            </w:tcBorders>
          </w:tcPr>
          <w:p w14:paraId="2F933ABE" w14:textId="77777777" w:rsidR="00000000" w:rsidRDefault="00000000">
            <w:pPr>
              <w:pStyle w:val="ConsPlusNormal"/>
              <w:jc w:val="center"/>
            </w:pPr>
            <w:r>
              <w:t>0,24</w:t>
            </w:r>
          </w:p>
        </w:tc>
      </w:tr>
      <w:tr w:rsidR="00000000" w14:paraId="14F8FF72" w14:textId="77777777">
        <w:tc>
          <w:tcPr>
            <w:tcW w:w="1530" w:type="dxa"/>
            <w:tcBorders>
              <w:top w:val="single" w:sz="4" w:space="0" w:color="auto"/>
              <w:left w:val="single" w:sz="4" w:space="0" w:color="auto"/>
              <w:bottom w:val="single" w:sz="4" w:space="0" w:color="auto"/>
              <w:right w:val="single" w:sz="4" w:space="0" w:color="auto"/>
            </w:tcBorders>
          </w:tcPr>
          <w:p w14:paraId="6A0FCEC3" w14:textId="77777777" w:rsidR="00000000" w:rsidRDefault="00000000">
            <w:pPr>
              <w:pStyle w:val="ConsPlusNormal"/>
              <w:jc w:val="center"/>
            </w:pPr>
            <w:r>
              <w:t>30 - 50</w:t>
            </w:r>
          </w:p>
        </w:tc>
        <w:tc>
          <w:tcPr>
            <w:tcW w:w="2324" w:type="dxa"/>
            <w:tcBorders>
              <w:top w:val="single" w:sz="4" w:space="0" w:color="auto"/>
              <w:left w:val="single" w:sz="4" w:space="0" w:color="auto"/>
              <w:bottom w:val="single" w:sz="4" w:space="0" w:color="auto"/>
              <w:right w:val="single" w:sz="4" w:space="0" w:color="auto"/>
            </w:tcBorders>
          </w:tcPr>
          <w:p w14:paraId="7B7BFD95" w14:textId="77777777" w:rsidR="00000000" w:rsidRDefault="00000000">
            <w:pPr>
              <w:pStyle w:val="ConsPlusNormal"/>
              <w:jc w:val="center"/>
            </w:pPr>
            <w:r>
              <w:t>2,0</w:t>
            </w:r>
          </w:p>
        </w:tc>
        <w:tc>
          <w:tcPr>
            <w:tcW w:w="2721" w:type="dxa"/>
            <w:tcBorders>
              <w:top w:val="single" w:sz="4" w:space="0" w:color="auto"/>
              <w:left w:val="single" w:sz="4" w:space="0" w:color="auto"/>
              <w:bottom w:val="single" w:sz="4" w:space="0" w:color="auto"/>
              <w:right w:val="single" w:sz="4" w:space="0" w:color="auto"/>
            </w:tcBorders>
          </w:tcPr>
          <w:p w14:paraId="5EBC28CD" w14:textId="77777777" w:rsidR="00000000" w:rsidRDefault="00000000">
            <w:pPr>
              <w:pStyle w:val="ConsPlusNormal"/>
              <w:jc w:val="center"/>
            </w:pPr>
            <w:r>
              <w:t>0,70</w:t>
            </w:r>
          </w:p>
        </w:tc>
        <w:tc>
          <w:tcPr>
            <w:tcW w:w="2494" w:type="dxa"/>
            <w:tcBorders>
              <w:top w:val="single" w:sz="4" w:space="0" w:color="auto"/>
              <w:left w:val="single" w:sz="4" w:space="0" w:color="auto"/>
              <w:bottom w:val="single" w:sz="4" w:space="0" w:color="auto"/>
              <w:right w:val="single" w:sz="4" w:space="0" w:color="auto"/>
            </w:tcBorders>
          </w:tcPr>
          <w:p w14:paraId="73761B0F" w14:textId="77777777" w:rsidR="00000000" w:rsidRDefault="00000000">
            <w:pPr>
              <w:pStyle w:val="ConsPlusNormal"/>
              <w:jc w:val="center"/>
            </w:pPr>
            <w:r>
              <w:t>0,33</w:t>
            </w:r>
          </w:p>
        </w:tc>
      </w:tr>
      <w:tr w:rsidR="00000000" w14:paraId="221EFB7A" w14:textId="77777777">
        <w:tc>
          <w:tcPr>
            <w:tcW w:w="1530" w:type="dxa"/>
            <w:tcBorders>
              <w:top w:val="single" w:sz="4" w:space="0" w:color="auto"/>
              <w:left w:val="single" w:sz="4" w:space="0" w:color="auto"/>
              <w:bottom w:val="single" w:sz="4" w:space="0" w:color="auto"/>
              <w:right w:val="single" w:sz="4" w:space="0" w:color="auto"/>
            </w:tcBorders>
          </w:tcPr>
          <w:p w14:paraId="2F6C6898" w14:textId="77777777" w:rsidR="00000000" w:rsidRDefault="00000000">
            <w:pPr>
              <w:pStyle w:val="ConsPlusNormal"/>
              <w:jc w:val="center"/>
            </w:pPr>
            <w:r>
              <w:t>50 - 70</w:t>
            </w:r>
          </w:p>
        </w:tc>
        <w:tc>
          <w:tcPr>
            <w:tcW w:w="2324" w:type="dxa"/>
            <w:tcBorders>
              <w:top w:val="single" w:sz="4" w:space="0" w:color="auto"/>
              <w:left w:val="single" w:sz="4" w:space="0" w:color="auto"/>
              <w:bottom w:val="single" w:sz="4" w:space="0" w:color="auto"/>
              <w:right w:val="single" w:sz="4" w:space="0" w:color="auto"/>
            </w:tcBorders>
          </w:tcPr>
          <w:p w14:paraId="6CF56130" w14:textId="77777777" w:rsidR="00000000" w:rsidRDefault="00000000">
            <w:pPr>
              <w:pStyle w:val="ConsPlusNormal"/>
              <w:jc w:val="center"/>
            </w:pPr>
            <w:r>
              <w:t>3,0</w:t>
            </w:r>
          </w:p>
        </w:tc>
        <w:tc>
          <w:tcPr>
            <w:tcW w:w="2721" w:type="dxa"/>
            <w:tcBorders>
              <w:top w:val="single" w:sz="4" w:space="0" w:color="auto"/>
              <w:left w:val="single" w:sz="4" w:space="0" w:color="auto"/>
              <w:bottom w:val="single" w:sz="4" w:space="0" w:color="auto"/>
              <w:right w:val="single" w:sz="4" w:space="0" w:color="auto"/>
            </w:tcBorders>
          </w:tcPr>
          <w:p w14:paraId="1C9E63B4" w14:textId="77777777" w:rsidR="00000000" w:rsidRDefault="00000000">
            <w:pPr>
              <w:pStyle w:val="ConsPlusNormal"/>
              <w:jc w:val="center"/>
            </w:pPr>
            <w:r>
              <w:t>0,80</w:t>
            </w:r>
          </w:p>
        </w:tc>
        <w:tc>
          <w:tcPr>
            <w:tcW w:w="2494" w:type="dxa"/>
            <w:tcBorders>
              <w:top w:val="single" w:sz="4" w:space="0" w:color="auto"/>
              <w:left w:val="single" w:sz="4" w:space="0" w:color="auto"/>
              <w:bottom w:val="single" w:sz="4" w:space="0" w:color="auto"/>
              <w:right w:val="single" w:sz="4" w:space="0" w:color="auto"/>
            </w:tcBorders>
          </w:tcPr>
          <w:p w14:paraId="0363AE36" w14:textId="77777777" w:rsidR="00000000" w:rsidRDefault="00000000">
            <w:pPr>
              <w:pStyle w:val="ConsPlusNormal"/>
              <w:jc w:val="center"/>
            </w:pPr>
            <w:r>
              <w:t>0,41</w:t>
            </w:r>
          </w:p>
        </w:tc>
      </w:tr>
      <w:tr w:rsidR="00000000" w14:paraId="593ADE1C" w14:textId="77777777">
        <w:tc>
          <w:tcPr>
            <w:tcW w:w="1530" w:type="dxa"/>
            <w:tcBorders>
              <w:top w:val="single" w:sz="4" w:space="0" w:color="auto"/>
              <w:left w:val="single" w:sz="4" w:space="0" w:color="auto"/>
              <w:bottom w:val="single" w:sz="4" w:space="0" w:color="auto"/>
              <w:right w:val="single" w:sz="4" w:space="0" w:color="auto"/>
            </w:tcBorders>
          </w:tcPr>
          <w:p w14:paraId="19A23118" w14:textId="77777777" w:rsidR="00000000" w:rsidRDefault="00000000">
            <w:pPr>
              <w:pStyle w:val="ConsPlusNormal"/>
              <w:jc w:val="center"/>
            </w:pPr>
            <w:r>
              <w:t>70 - 100</w:t>
            </w:r>
          </w:p>
        </w:tc>
        <w:tc>
          <w:tcPr>
            <w:tcW w:w="2324" w:type="dxa"/>
            <w:tcBorders>
              <w:top w:val="single" w:sz="4" w:space="0" w:color="auto"/>
              <w:left w:val="single" w:sz="4" w:space="0" w:color="auto"/>
              <w:bottom w:val="single" w:sz="4" w:space="0" w:color="auto"/>
              <w:right w:val="single" w:sz="4" w:space="0" w:color="auto"/>
            </w:tcBorders>
          </w:tcPr>
          <w:p w14:paraId="7E421AEA" w14:textId="77777777" w:rsidR="00000000" w:rsidRDefault="00000000">
            <w:pPr>
              <w:pStyle w:val="ConsPlusNormal"/>
              <w:jc w:val="center"/>
            </w:pPr>
            <w:r>
              <w:t>3,0</w:t>
            </w:r>
          </w:p>
        </w:tc>
        <w:tc>
          <w:tcPr>
            <w:tcW w:w="2721" w:type="dxa"/>
            <w:tcBorders>
              <w:top w:val="single" w:sz="4" w:space="0" w:color="auto"/>
              <w:left w:val="single" w:sz="4" w:space="0" w:color="auto"/>
              <w:bottom w:val="single" w:sz="4" w:space="0" w:color="auto"/>
              <w:right w:val="single" w:sz="4" w:space="0" w:color="auto"/>
            </w:tcBorders>
          </w:tcPr>
          <w:p w14:paraId="490F81DC" w14:textId="77777777" w:rsidR="00000000" w:rsidRDefault="00000000">
            <w:pPr>
              <w:pStyle w:val="ConsPlusNormal"/>
              <w:jc w:val="center"/>
            </w:pPr>
            <w:r>
              <w:t>1,00</w:t>
            </w:r>
          </w:p>
        </w:tc>
        <w:tc>
          <w:tcPr>
            <w:tcW w:w="2494" w:type="dxa"/>
            <w:tcBorders>
              <w:top w:val="single" w:sz="4" w:space="0" w:color="auto"/>
              <w:left w:val="single" w:sz="4" w:space="0" w:color="auto"/>
              <w:bottom w:val="single" w:sz="4" w:space="0" w:color="auto"/>
              <w:right w:val="single" w:sz="4" w:space="0" w:color="auto"/>
            </w:tcBorders>
          </w:tcPr>
          <w:p w14:paraId="72F5C2B0" w14:textId="77777777" w:rsidR="00000000" w:rsidRDefault="00000000">
            <w:pPr>
              <w:pStyle w:val="ConsPlusNormal"/>
              <w:jc w:val="center"/>
            </w:pPr>
            <w:r>
              <w:t>0,53</w:t>
            </w:r>
          </w:p>
        </w:tc>
      </w:tr>
      <w:tr w:rsidR="00000000" w14:paraId="16AE3261" w14:textId="77777777">
        <w:tc>
          <w:tcPr>
            <w:tcW w:w="1530" w:type="dxa"/>
            <w:tcBorders>
              <w:top w:val="single" w:sz="4" w:space="0" w:color="auto"/>
              <w:left w:val="single" w:sz="4" w:space="0" w:color="auto"/>
              <w:bottom w:val="single" w:sz="4" w:space="0" w:color="auto"/>
              <w:right w:val="single" w:sz="4" w:space="0" w:color="auto"/>
            </w:tcBorders>
          </w:tcPr>
          <w:p w14:paraId="4267C1E5" w14:textId="77777777" w:rsidR="00000000" w:rsidRDefault="00000000">
            <w:pPr>
              <w:pStyle w:val="ConsPlusNormal"/>
              <w:jc w:val="center"/>
            </w:pPr>
            <w:r>
              <w:t>100 - 150</w:t>
            </w:r>
          </w:p>
        </w:tc>
        <w:tc>
          <w:tcPr>
            <w:tcW w:w="2324" w:type="dxa"/>
            <w:tcBorders>
              <w:top w:val="single" w:sz="4" w:space="0" w:color="auto"/>
              <w:left w:val="single" w:sz="4" w:space="0" w:color="auto"/>
              <w:bottom w:val="single" w:sz="4" w:space="0" w:color="auto"/>
              <w:right w:val="single" w:sz="4" w:space="0" w:color="auto"/>
            </w:tcBorders>
          </w:tcPr>
          <w:p w14:paraId="21865359" w14:textId="77777777" w:rsidR="00000000" w:rsidRDefault="00000000">
            <w:pPr>
              <w:pStyle w:val="ConsPlusNormal"/>
              <w:jc w:val="center"/>
            </w:pPr>
            <w:r>
              <w:t>4,0</w:t>
            </w:r>
          </w:p>
        </w:tc>
        <w:tc>
          <w:tcPr>
            <w:tcW w:w="2721" w:type="dxa"/>
            <w:tcBorders>
              <w:top w:val="single" w:sz="4" w:space="0" w:color="auto"/>
              <w:left w:val="single" w:sz="4" w:space="0" w:color="auto"/>
              <w:bottom w:val="single" w:sz="4" w:space="0" w:color="auto"/>
              <w:right w:val="single" w:sz="4" w:space="0" w:color="auto"/>
            </w:tcBorders>
          </w:tcPr>
          <w:p w14:paraId="3938390D" w14:textId="77777777" w:rsidR="00000000" w:rsidRDefault="00000000">
            <w:pPr>
              <w:pStyle w:val="ConsPlusNormal"/>
              <w:jc w:val="center"/>
            </w:pPr>
            <w:r>
              <w:t>1,35</w:t>
            </w:r>
          </w:p>
        </w:tc>
        <w:tc>
          <w:tcPr>
            <w:tcW w:w="2494" w:type="dxa"/>
            <w:tcBorders>
              <w:top w:val="single" w:sz="4" w:space="0" w:color="auto"/>
              <w:left w:val="single" w:sz="4" w:space="0" w:color="auto"/>
              <w:bottom w:val="single" w:sz="4" w:space="0" w:color="auto"/>
              <w:right w:val="single" w:sz="4" w:space="0" w:color="auto"/>
            </w:tcBorders>
          </w:tcPr>
          <w:p w14:paraId="3CF178A5" w14:textId="77777777" w:rsidR="00000000" w:rsidRDefault="00000000">
            <w:pPr>
              <w:pStyle w:val="ConsPlusNormal"/>
              <w:jc w:val="center"/>
            </w:pPr>
            <w:r>
              <w:t>0,70</w:t>
            </w:r>
          </w:p>
        </w:tc>
      </w:tr>
      <w:tr w:rsidR="00000000" w14:paraId="31D85D01" w14:textId="77777777">
        <w:tc>
          <w:tcPr>
            <w:tcW w:w="1530" w:type="dxa"/>
            <w:tcBorders>
              <w:top w:val="single" w:sz="4" w:space="0" w:color="auto"/>
              <w:left w:val="single" w:sz="4" w:space="0" w:color="auto"/>
              <w:bottom w:val="single" w:sz="4" w:space="0" w:color="auto"/>
              <w:right w:val="single" w:sz="4" w:space="0" w:color="auto"/>
            </w:tcBorders>
          </w:tcPr>
          <w:p w14:paraId="33CF5DF3" w14:textId="77777777" w:rsidR="00000000" w:rsidRDefault="00000000">
            <w:pPr>
              <w:pStyle w:val="ConsPlusNormal"/>
              <w:jc w:val="center"/>
            </w:pPr>
            <w:r>
              <w:t>&gt; 150</w:t>
            </w:r>
          </w:p>
        </w:tc>
        <w:tc>
          <w:tcPr>
            <w:tcW w:w="2324" w:type="dxa"/>
            <w:tcBorders>
              <w:top w:val="single" w:sz="4" w:space="0" w:color="auto"/>
              <w:left w:val="single" w:sz="4" w:space="0" w:color="auto"/>
              <w:bottom w:val="single" w:sz="4" w:space="0" w:color="auto"/>
              <w:right w:val="single" w:sz="4" w:space="0" w:color="auto"/>
            </w:tcBorders>
          </w:tcPr>
          <w:p w14:paraId="3553FB49" w14:textId="77777777" w:rsidR="00000000" w:rsidRDefault="00000000">
            <w:pPr>
              <w:pStyle w:val="ConsPlusNormal"/>
              <w:jc w:val="center"/>
            </w:pPr>
            <w:r>
              <w:t>5,0</w:t>
            </w:r>
          </w:p>
        </w:tc>
        <w:tc>
          <w:tcPr>
            <w:tcW w:w="2721" w:type="dxa"/>
            <w:tcBorders>
              <w:top w:val="single" w:sz="4" w:space="0" w:color="auto"/>
              <w:left w:val="single" w:sz="4" w:space="0" w:color="auto"/>
              <w:bottom w:val="single" w:sz="4" w:space="0" w:color="auto"/>
              <w:right w:val="single" w:sz="4" w:space="0" w:color="auto"/>
            </w:tcBorders>
          </w:tcPr>
          <w:p w14:paraId="71DBE859" w14:textId="77777777" w:rsidR="00000000" w:rsidRDefault="00000000">
            <w:pPr>
              <w:pStyle w:val="ConsPlusNormal"/>
              <w:jc w:val="center"/>
            </w:pPr>
            <w:r>
              <w:t>2,50</w:t>
            </w:r>
          </w:p>
        </w:tc>
        <w:tc>
          <w:tcPr>
            <w:tcW w:w="2494" w:type="dxa"/>
            <w:tcBorders>
              <w:top w:val="single" w:sz="4" w:space="0" w:color="auto"/>
              <w:left w:val="single" w:sz="4" w:space="0" w:color="auto"/>
              <w:bottom w:val="single" w:sz="4" w:space="0" w:color="auto"/>
              <w:right w:val="single" w:sz="4" w:space="0" w:color="auto"/>
            </w:tcBorders>
          </w:tcPr>
          <w:p w14:paraId="1C6D8D74" w14:textId="77777777" w:rsidR="00000000" w:rsidRDefault="00000000">
            <w:pPr>
              <w:pStyle w:val="ConsPlusNormal"/>
              <w:jc w:val="center"/>
            </w:pPr>
            <w:r>
              <w:t>0,95</w:t>
            </w:r>
          </w:p>
        </w:tc>
      </w:tr>
      <w:tr w:rsidR="00000000" w14:paraId="366EF364" w14:textId="77777777">
        <w:tc>
          <w:tcPr>
            <w:tcW w:w="1530" w:type="dxa"/>
            <w:tcBorders>
              <w:top w:val="single" w:sz="4" w:space="0" w:color="auto"/>
              <w:left w:val="single" w:sz="4" w:space="0" w:color="auto"/>
              <w:bottom w:val="single" w:sz="4" w:space="0" w:color="auto"/>
              <w:right w:val="single" w:sz="4" w:space="0" w:color="auto"/>
            </w:tcBorders>
          </w:tcPr>
          <w:p w14:paraId="5474BC3D" w14:textId="77777777" w:rsidR="00000000" w:rsidRDefault="00000000">
            <w:pPr>
              <w:pStyle w:val="ConsPlusNormal"/>
              <w:jc w:val="center"/>
            </w:pPr>
            <w:r>
              <w:t>Взрослый кабан</w:t>
            </w:r>
          </w:p>
        </w:tc>
        <w:tc>
          <w:tcPr>
            <w:tcW w:w="2324" w:type="dxa"/>
            <w:tcBorders>
              <w:top w:val="single" w:sz="4" w:space="0" w:color="auto"/>
              <w:left w:val="single" w:sz="4" w:space="0" w:color="auto"/>
              <w:bottom w:val="single" w:sz="4" w:space="0" w:color="auto"/>
              <w:right w:val="single" w:sz="4" w:space="0" w:color="auto"/>
            </w:tcBorders>
          </w:tcPr>
          <w:p w14:paraId="1D6657F0" w14:textId="77777777" w:rsidR="00000000" w:rsidRDefault="00000000">
            <w:pPr>
              <w:pStyle w:val="ConsPlusNormal"/>
              <w:jc w:val="center"/>
            </w:pPr>
            <w:r>
              <w:t>7,5</w:t>
            </w:r>
          </w:p>
        </w:tc>
        <w:tc>
          <w:tcPr>
            <w:tcW w:w="2721" w:type="dxa"/>
            <w:tcBorders>
              <w:top w:val="single" w:sz="4" w:space="0" w:color="auto"/>
              <w:left w:val="single" w:sz="4" w:space="0" w:color="auto"/>
              <w:bottom w:val="single" w:sz="4" w:space="0" w:color="auto"/>
              <w:right w:val="single" w:sz="4" w:space="0" w:color="auto"/>
            </w:tcBorders>
          </w:tcPr>
          <w:p w14:paraId="7A485B9D" w14:textId="77777777" w:rsidR="00000000" w:rsidRDefault="00000000">
            <w:pPr>
              <w:pStyle w:val="ConsPlusNormal"/>
            </w:pPr>
          </w:p>
        </w:tc>
        <w:tc>
          <w:tcPr>
            <w:tcW w:w="2494" w:type="dxa"/>
            <w:tcBorders>
              <w:top w:val="single" w:sz="4" w:space="0" w:color="auto"/>
              <w:left w:val="single" w:sz="4" w:space="0" w:color="auto"/>
              <w:bottom w:val="single" w:sz="4" w:space="0" w:color="auto"/>
              <w:right w:val="single" w:sz="4" w:space="0" w:color="auto"/>
            </w:tcBorders>
          </w:tcPr>
          <w:p w14:paraId="44EF968A" w14:textId="77777777" w:rsidR="00000000" w:rsidRDefault="00000000">
            <w:pPr>
              <w:pStyle w:val="ConsPlusNormal"/>
              <w:jc w:val="center"/>
            </w:pPr>
            <w:r>
              <w:t>1,30</w:t>
            </w:r>
          </w:p>
        </w:tc>
      </w:tr>
    </w:tbl>
    <w:p w14:paraId="597C1333" w14:textId="77777777" w:rsidR="00000000" w:rsidRDefault="00000000">
      <w:pPr>
        <w:pStyle w:val="ConsPlusNormal"/>
        <w:jc w:val="both"/>
      </w:pPr>
    </w:p>
    <w:p w14:paraId="07F97D7F" w14:textId="77777777" w:rsidR="00000000" w:rsidRDefault="00000000">
      <w:pPr>
        <w:pStyle w:val="ConsPlusNormal"/>
        <w:ind w:firstLine="540"/>
        <w:jc w:val="both"/>
      </w:pPr>
      <w:r>
        <w:t>Свиньи могут быть размещены в меньших по размеру загонах на короткий срок, (например, путем разделения основного пространства перегородками) в случае, если это оправдано ветеринарными или экспериментальными нуждами (например, если требуются индивидуальные условия для потребления пищи).</w:t>
      </w:r>
    </w:p>
    <w:p w14:paraId="09502F2E" w14:textId="77777777" w:rsidR="00000000" w:rsidRDefault="00000000">
      <w:pPr>
        <w:pStyle w:val="ConsPlusNormal"/>
        <w:jc w:val="both"/>
      </w:pPr>
    </w:p>
    <w:p w14:paraId="642EBA78" w14:textId="77777777" w:rsidR="00000000" w:rsidRDefault="00000000">
      <w:pPr>
        <w:pStyle w:val="ConsPlusTitle"/>
        <w:jc w:val="center"/>
        <w:outlineLvl w:val="3"/>
      </w:pPr>
      <w:r>
        <w:t>Лошади</w:t>
      </w:r>
    </w:p>
    <w:p w14:paraId="6FB487B9" w14:textId="77777777" w:rsidR="00000000" w:rsidRDefault="00000000">
      <w:pPr>
        <w:pStyle w:val="ConsPlusNormal"/>
        <w:jc w:val="both"/>
      </w:pPr>
    </w:p>
    <w:p w14:paraId="7BC7C741" w14:textId="77777777" w:rsidR="00000000" w:rsidRDefault="00000000">
      <w:pPr>
        <w:pStyle w:val="ConsPlusNormal"/>
        <w:ind w:firstLine="540"/>
        <w:jc w:val="both"/>
      </w:pPr>
      <w:r>
        <w:t>130. Самая короткая сторона денника должна быть минимум в 1,5 раза длиннее высоты животного в холке. Высота крытого денника должна позволять животным вставать на дыбы. Площадь денника для содержания лошадей приведена в таблице 21.</w:t>
      </w:r>
    </w:p>
    <w:p w14:paraId="3A33FCFA" w14:textId="77777777" w:rsidR="00000000" w:rsidRDefault="00000000">
      <w:pPr>
        <w:pStyle w:val="ConsPlusNormal"/>
        <w:jc w:val="both"/>
      </w:pPr>
    </w:p>
    <w:p w14:paraId="777CE01A" w14:textId="77777777" w:rsidR="00000000" w:rsidRDefault="00000000">
      <w:pPr>
        <w:pStyle w:val="ConsPlusNormal"/>
        <w:jc w:val="right"/>
      </w:pPr>
      <w:r>
        <w:t>Таблица 21</w:t>
      </w:r>
    </w:p>
    <w:p w14:paraId="0CAE4B1F" w14:textId="77777777" w:rsidR="00000000" w:rsidRDefault="00000000">
      <w:pPr>
        <w:pStyle w:val="ConsPlusNormal"/>
        <w:jc w:val="both"/>
      </w:pPr>
    </w:p>
    <w:p w14:paraId="1584998A" w14:textId="77777777" w:rsidR="00000000" w:rsidRDefault="00000000">
      <w:pPr>
        <w:pStyle w:val="ConsPlusNormal"/>
        <w:jc w:val="center"/>
      </w:pPr>
      <w:r>
        <w:t>Площадь денника для содержания лошадей</w:t>
      </w:r>
    </w:p>
    <w:p w14:paraId="1B02FC3B"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1984"/>
        <w:gridCol w:w="1978"/>
        <w:gridCol w:w="1984"/>
        <w:gridCol w:w="1928"/>
      </w:tblGrid>
      <w:tr w:rsidR="00000000" w14:paraId="119780BC" w14:textId="77777777">
        <w:tc>
          <w:tcPr>
            <w:tcW w:w="1190" w:type="dxa"/>
            <w:vMerge w:val="restart"/>
            <w:tcBorders>
              <w:top w:val="single" w:sz="4" w:space="0" w:color="auto"/>
              <w:left w:val="single" w:sz="4" w:space="0" w:color="auto"/>
              <w:bottom w:val="single" w:sz="4" w:space="0" w:color="auto"/>
              <w:right w:val="single" w:sz="4" w:space="0" w:color="auto"/>
            </w:tcBorders>
          </w:tcPr>
          <w:p w14:paraId="5C9326A5" w14:textId="77777777" w:rsidR="00000000" w:rsidRDefault="00000000">
            <w:pPr>
              <w:pStyle w:val="ConsPlusNormal"/>
              <w:jc w:val="center"/>
            </w:pPr>
            <w:r>
              <w:t>Высота в холке (ВХ), м</w:t>
            </w:r>
          </w:p>
        </w:tc>
        <w:tc>
          <w:tcPr>
            <w:tcW w:w="5946" w:type="dxa"/>
            <w:gridSpan w:val="3"/>
            <w:tcBorders>
              <w:top w:val="single" w:sz="4" w:space="0" w:color="auto"/>
              <w:left w:val="single" w:sz="4" w:space="0" w:color="auto"/>
              <w:bottom w:val="single" w:sz="4" w:space="0" w:color="auto"/>
              <w:right w:val="single" w:sz="4" w:space="0" w:color="auto"/>
            </w:tcBorders>
          </w:tcPr>
          <w:p w14:paraId="143E5F29" w14:textId="77777777" w:rsidR="00000000" w:rsidRDefault="00000000">
            <w:pPr>
              <w:pStyle w:val="ConsPlusNormal"/>
              <w:jc w:val="center"/>
            </w:pPr>
            <w:r>
              <w:t>Минимальная площадь денника/животное, м</w:t>
            </w:r>
            <w:r>
              <w:rPr>
                <w:vertAlign w:val="superscript"/>
              </w:rPr>
              <w:t>2</w:t>
            </w:r>
          </w:p>
        </w:tc>
        <w:tc>
          <w:tcPr>
            <w:tcW w:w="1928" w:type="dxa"/>
            <w:vMerge w:val="restart"/>
            <w:tcBorders>
              <w:top w:val="single" w:sz="4" w:space="0" w:color="auto"/>
              <w:left w:val="single" w:sz="4" w:space="0" w:color="auto"/>
              <w:bottom w:val="single" w:sz="4" w:space="0" w:color="auto"/>
              <w:right w:val="single" w:sz="4" w:space="0" w:color="auto"/>
            </w:tcBorders>
          </w:tcPr>
          <w:p w14:paraId="37D56BDB" w14:textId="77777777" w:rsidR="00000000" w:rsidRDefault="00000000">
            <w:pPr>
              <w:pStyle w:val="ConsPlusNormal"/>
              <w:jc w:val="center"/>
            </w:pPr>
            <w:r>
              <w:t>Минимальная высота денника, м</w:t>
            </w:r>
          </w:p>
        </w:tc>
      </w:tr>
      <w:tr w:rsidR="00000000" w14:paraId="2D9B9848" w14:textId="77777777">
        <w:tc>
          <w:tcPr>
            <w:tcW w:w="1190" w:type="dxa"/>
            <w:vMerge/>
            <w:tcBorders>
              <w:top w:val="single" w:sz="4" w:space="0" w:color="auto"/>
              <w:left w:val="single" w:sz="4" w:space="0" w:color="auto"/>
              <w:bottom w:val="single" w:sz="4" w:space="0" w:color="auto"/>
              <w:right w:val="single" w:sz="4" w:space="0" w:color="auto"/>
            </w:tcBorders>
          </w:tcPr>
          <w:p w14:paraId="7C326D68" w14:textId="77777777" w:rsidR="00000000" w:rsidRDefault="00000000">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14:paraId="359C2911" w14:textId="77777777" w:rsidR="00000000" w:rsidRDefault="00000000">
            <w:pPr>
              <w:pStyle w:val="ConsPlusNormal"/>
              <w:jc w:val="center"/>
            </w:pPr>
            <w:r>
              <w:t>содержится отдельно или в группе до 3 особей</w:t>
            </w:r>
          </w:p>
        </w:tc>
        <w:tc>
          <w:tcPr>
            <w:tcW w:w="1978" w:type="dxa"/>
            <w:tcBorders>
              <w:top w:val="single" w:sz="4" w:space="0" w:color="auto"/>
              <w:left w:val="single" w:sz="4" w:space="0" w:color="auto"/>
              <w:bottom w:val="single" w:sz="4" w:space="0" w:color="auto"/>
              <w:right w:val="single" w:sz="4" w:space="0" w:color="auto"/>
            </w:tcBorders>
          </w:tcPr>
          <w:p w14:paraId="42E03570" w14:textId="77777777" w:rsidR="00000000" w:rsidRDefault="00000000">
            <w:pPr>
              <w:pStyle w:val="ConsPlusNormal"/>
              <w:jc w:val="center"/>
            </w:pPr>
            <w:r>
              <w:t>содержится в группе из 4 и более особей</w:t>
            </w:r>
          </w:p>
        </w:tc>
        <w:tc>
          <w:tcPr>
            <w:tcW w:w="1984" w:type="dxa"/>
            <w:tcBorders>
              <w:top w:val="single" w:sz="4" w:space="0" w:color="auto"/>
              <w:left w:val="single" w:sz="4" w:space="0" w:color="auto"/>
              <w:bottom w:val="single" w:sz="4" w:space="0" w:color="auto"/>
              <w:right w:val="single" w:sz="4" w:space="0" w:color="auto"/>
            </w:tcBorders>
          </w:tcPr>
          <w:p w14:paraId="2E6ECF5F" w14:textId="77777777" w:rsidR="00000000" w:rsidRDefault="00000000">
            <w:pPr>
              <w:pStyle w:val="ConsPlusNormal"/>
              <w:jc w:val="center"/>
            </w:pPr>
            <w:r>
              <w:t>для выжеребки/кобыла с жеребенком</w:t>
            </w:r>
          </w:p>
        </w:tc>
        <w:tc>
          <w:tcPr>
            <w:tcW w:w="1928" w:type="dxa"/>
            <w:vMerge/>
            <w:tcBorders>
              <w:top w:val="single" w:sz="4" w:space="0" w:color="auto"/>
              <w:left w:val="single" w:sz="4" w:space="0" w:color="auto"/>
              <w:bottom w:val="single" w:sz="4" w:space="0" w:color="auto"/>
              <w:right w:val="single" w:sz="4" w:space="0" w:color="auto"/>
            </w:tcBorders>
          </w:tcPr>
          <w:p w14:paraId="6C164680" w14:textId="77777777" w:rsidR="00000000" w:rsidRDefault="00000000">
            <w:pPr>
              <w:pStyle w:val="ConsPlusNormal"/>
              <w:jc w:val="center"/>
            </w:pPr>
          </w:p>
        </w:tc>
      </w:tr>
      <w:tr w:rsidR="00000000" w14:paraId="0B134CB7" w14:textId="77777777">
        <w:tc>
          <w:tcPr>
            <w:tcW w:w="1190" w:type="dxa"/>
            <w:tcBorders>
              <w:top w:val="single" w:sz="4" w:space="0" w:color="auto"/>
              <w:left w:val="single" w:sz="4" w:space="0" w:color="auto"/>
              <w:bottom w:val="single" w:sz="4" w:space="0" w:color="auto"/>
              <w:right w:val="single" w:sz="4" w:space="0" w:color="auto"/>
            </w:tcBorders>
          </w:tcPr>
          <w:p w14:paraId="452DDEB1" w14:textId="77777777" w:rsidR="00000000" w:rsidRDefault="00000000">
            <w:pPr>
              <w:pStyle w:val="ConsPlusNormal"/>
              <w:jc w:val="center"/>
            </w:pPr>
            <w:r>
              <w:t>1 - 1,4</w:t>
            </w:r>
          </w:p>
        </w:tc>
        <w:tc>
          <w:tcPr>
            <w:tcW w:w="1984" w:type="dxa"/>
            <w:tcBorders>
              <w:top w:val="single" w:sz="4" w:space="0" w:color="auto"/>
              <w:left w:val="single" w:sz="4" w:space="0" w:color="auto"/>
              <w:bottom w:val="single" w:sz="4" w:space="0" w:color="auto"/>
              <w:right w:val="single" w:sz="4" w:space="0" w:color="auto"/>
            </w:tcBorders>
          </w:tcPr>
          <w:p w14:paraId="0BC512A8" w14:textId="77777777" w:rsidR="00000000" w:rsidRDefault="00000000">
            <w:pPr>
              <w:pStyle w:val="ConsPlusNormal"/>
              <w:jc w:val="center"/>
            </w:pPr>
            <w:r>
              <w:t>9,0</w:t>
            </w:r>
          </w:p>
        </w:tc>
        <w:tc>
          <w:tcPr>
            <w:tcW w:w="1978" w:type="dxa"/>
            <w:tcBorders>
              <w:top w:val="single" w:sz="4" w:space="0" w:color="auto"/>
              <w:left w:val="single" w:sz="4" w:space="0" w:color="auto"/>
              <w:bottom w:val="single" w:sz="4" w:space="0" w:color="auto"/>
              <w:right w:val="single" w:sz="4" w:space="0" w:color="auto"/>
            </w:tcBorders>
          </w:tcPr>
          <w:p w14:paraId="22696F28" w14:textId="77777777" w:rsidR="00000000" w:rsidRDefault="00000000">
            <w:pPr>
              <w:pStyle w:val="ConsPlusNormal"/>
              <w:jc w:val="center"/>
            </w:pPr>
            <w:r>
              <w:t>6,0</w:t>
            </w:r>
          </w:p>
        </w:tc>
        <w:tc>
          <w:tcPr>
            <w:tcW w:w="1984" w:type="dxa"/>
            <w:tcBorders>
              <w:top w:val="single" w:sz="4" w:space="0" w:color="auto"/>
              <w:left w:val="single" w:sz="4" w:space="0" w:color="auto"/>
              <w:bottom w:val="single" w:sz="4" w:space="0" w:color="auto"/>
              <w:right w:val="single" w:sz="4" w:space="0" w:color="auto"/>
            </w:tcBorders>
          </w:tcPr>
          <w:p w14:paraId="41DA06E1" w14:textId="77777777" w:rsidR="00000000" w:rsidRDefault="00000000">
            <w:pPr>
              <w:pStyle w:val="ConsPlusNormal"/>
              <w:jc w:val="center"/>
            </w:pPr>
            <w:r>
              <w:t>16</w:t>
            </w:r>
          </w:p>
        </w:tc>
        <w:tc>
          <w:tcPr>
            <w:tcW w:w="1928" w:type="dxa"/>
            <w:tcBorders>
              <w:top w:val="single" w:sz="4" w:space="0" w:color="auto"/>
              <w:left w:val="single" w:sz="4" w:space="0" w:color="auto"/>
              <w:bottom w:val="single" w:sz="4" w:space="0" w:color="auto"/>
              <w:right w:val="single" w:sz="4" w:space="0" w:color="auto"/>
            </w:tcBorders>
          </w:tcPr>
          <w:p w14:paraId="6446CC2A" w14:textId="77777777" w:rsidR="00000000" w:rsidRDefault="00000000">
            <w:pPr>
              <w:pStyle w:val="ConsPlusNormal"/>
              <w:jc w:val="center"/>
            </w:pPr>
            <w:r>
              <w:t>3,00</w:t>
            </w:r>
          </w:p>
        </w:tc>
      </w:tr>
      <w:tr w:rsidR="00000000" w14:paraId="292BCB72" w14:textId="77777777">
        <w:tc>
          <w:tcPr>
            <w:tcW w:w="1190" w:type="dxa"/>
            <w:tcBorders>
              <w:top w:val="single" w:sz="4" w:space="0" w:color="auto"/>
              <w:left w:val="single" w:sz="4" w:space="0" w:color="auto"/>
              <w:bottom w:val="single" w:sz="4" w:space="0" w:color="auto"/>
              <w:right w:val="single" w:sz="4" w:space="0" w:color="auto"/>
            </w:tcBorders>
          </w:tcPr>
          <w:p w14:paraId="7E72B9B4" w14:textId="77777777" w:rsidR="00000000" w:rsidRDefault="00000000">
            <w:pPr>
              <w:pStyle w:val="ConsPlusNormal"/>
              <w:jc w:val="center"/>
            </w:pPr>
            <w:r>
              <w:t>1,4 - 1,6</w:t>
            </w:r>
          </w:p>
        </w:tc>
        <w:tc>
          <w:tcPr>
            <w:tcW w:w="1984" w:type="dxa"/>
            <w:tcBorders>
              <w:top w:val="single" w:sz="4" w:space="0" w:color="auto"/>
              <w:left w:val="single" w:sz="4" w:space="0" w:color="auto"/>
              <w:bottom w:val="single" w:sz="4" w:space="0" w:color="auto"/>
              <w:right w:val="single" w:sz="4" w:space="0" w:color="auto"/>
            </w:tcBorders>
          </w:tcPr>
          <w:p w14:paraId="124B3B8F" w14:textId="77777777" w:rsidR="00000000" w:rsidRDefault="00000000">
            <w:pPr>
              <w:pStyle w:val="ConsPlusNormal"/>
              <w:jc w:val="center"/>
            </w:pPr>
            <w:r>
              <w:t>12,0</w:t>
            </w:r>
          </w:p>
        </w:tc>
        <w:tc>
          <w:tcPr>
            <w:tcW w:w="1978" w:type="dxa"/>
            <w:tcBorders>
              <w:top w:val="single" w:sz="4" w:space="0" w:color="auto"/>
              <w:left w:val="single" w:sz="4" w:space="0" w:color="auto"/>
              <w:bottom w:val="single" w:sz="4" w:space="0" w:color="auto"/>
              <w:right w:val="single" w:sz="4" w:space="0" w:color="auto"/>
            </w:tcBorders>
          </w:tcPr>
          <w:p w14:paraId="6B389884" w14:textId="77777777" w:rsidR="00000000" w:rsidRDefault="00000000">
            <w:pPr>
              <w:pStyle w:val="ConsPlusNormal"/>
              <w:jc w:val="center"/>
            </w:pPr>
            <w:r>
              <w:t>9,0</w:t>
            </w:r>
          </w:p>
        </w:tc>
        <w:tc>
          <w:tcPr>
            <w:tcW w:w="1984" w:type="dxa"/>
            <w:tcBorders>
              <w:top w:val="single" w:sz="4" w:space="0" w:color="auto"/>
              <w:left w:val="single" w:sz="4" w:space="0" w:color="auto"/>
              <w:bottom w:val="single" w:sz="4" w:space="0" w:color="auto"/>
              <w:right w:val="single" w:sz="4" w:space="0" w:color="auto"/>
            </w:tcBorders>
          </w:tcPr>
          <w:p w14:paraId="753FE94D" w14:textId="77777777" w:rsidR="00000000" w:rsidRDefault="00000000">
            <w:pPr>
              <w:pStyle w:val="ConsPlusNormal"/>
              <w:jc w:val="center"/>
            </w:pPr>
            <w:r>
              <w:t>20</w:t>
            </w:r>
          </w:p>
        </w:tc>
        <w:tc>
          <w:tcPr>
            <w:tcW w:w="1928" w:type="dxa"/>
            <w:tcBorders>
              <w:top w:val="single" w:sz="4" w:space="0" w:color="auto"/>
              <w:left w:val="single" w:sz="4" w:space="0" w:color="auto"/>
              <w:bottom w:val="single" w:sz="4" w:space="0" w:color="auto"/>
              <w:right w:val="single" w:sz="4" w:space="0" w:color="auto"/>
            </w:tcBorders>
          </w:tcPr>
          <w:p w14:paraId="2FE617CC" w14:textId="77777777" w:rsidR="00000000" w:rsidRDefault="00000000">
            <w:pPr>
              <w:pStyle w:val="ConsPlusNormal"/>
              <w:jc w:val="center"/>
            </w:pPr>
            <w:r>
              <w:t>3,00</w:t>
            </w:r>
          </w:p>
        </w:tc>
      </w:tr>
      <w:tr w:rsidR="00000000" w14:paraId="1F4D678B" w14:textId="77777777">
        <w:tc>
          <w:tcPr>
            <w:tcW w:w="1190" w:type="dxa"/>
            <w:tcBorders>
              <w:top w:val="single" w:sz="4" w:space="0" w:color="auto"/>
              <w:left w:val="single" w:sz="4" w:space="0" w:color="auto"/>
              <w:bottom w:val="single" w:sz="4" w:space="0" w:color="auto"/>
              <w:right w:val="single" w:sz="4" w:space="0" w:color="auto"/>
            </w:tcBorders>
          </w:tcPr>
          <w:p w14:paraId="1028A231" w14:textId="77777777" w:rsidR="00000000" w:rsidRDefault="00000000">
            <w:pPr>
              <w:pStyle w:val="ConsPlusNormal"/>
              <w:jc w:val="center"/>
            </w:pPr>
            <w:r>
              <w:t>&gt; 1,60</w:t>
            </w:r>
          </w:p>
        </w:tc>
        <w:tc>
          <w:tcPr>
            <w:tcW w:w="1984" w:type="dxa"/>
            <w:tcBorders>
              <w:top w:val="single" w:sz="4" w:space="0" w:color="auto"/>
              <w:left w:val="single" w:sz="4" w:space="0" w:color="auto"/>
              <w:bottom w:val="single" w:sz="4" w:space="0" w:color="auto"/>
              <w:right w:val="single" w:sz="4" w:space="0" w:color="auto"/>
            </w:tcBorders>
          </w:tcPr>
          <w:p w14:paraId="01E2FA1C" w14:textId="77777777" w:rsidR="00000000" w:rsidRDefault="00000000">
            <w:pPr>
              <w:pStyle w:val="ConsPlusNormal"/>
              <w:jc w:val="center"/>
            </w:pPr>
            <w:r>
              <w:t>16,0</w:t>
            </w:r>
          </w:p>
        </w:tc>
        <w:tc>
          <w:tcPr>
            <w:tcW w:w="1978" w:type="dxa"/>
            <w:tcBorders>
              <w:top w:val="single" w:sz="4" w:space="0" w:color="auto"/>
              <w:left w:val="single" w:sz="4" w:space="0" w:color="auto"/>
              <w:bottom w:val="single" w:sz="4" w:space="0" w:color="auto"/>
              <w:right w:val="single" w:sz="4" w:space="0" w:color="auto"/>
            </w:tcBorders>
          </w:tcPr>
          <w:p w14:paraId="7BA1C282" w14:textId="77777777" w:rsidR="00000000" w:rsidRDefault="00000000">
            <w:pPr>
              <w:pStyle w:val="ConsPlusNormal"/>
              <w:jc w:val="center"/>
            </w:pPr>
            <w:r>
              <w:t>(2 x ВХ)</w:t>
            </w:r>
            <w:r>
              <w:rPr>
                <w:vertAlign w:val="superscript"/>
              </w:rPr>
              <w:t>2</w:t>
            </w:r>
            <w:r>
              <w:t xml:space="preserve"> </w:t>
            </w:r>
            <w:hyperlink w:anchor="Par1087" w:tooltip="&lt;*&gt; Расчет пространства для каждого животного проводится с учетом высоты лошади в холке (чтобы обеспечить достаточное пространство)." w:history="1">
              <w:r>
                <w:rPr>
                  <w:color w:val="0000FF"/>
                </w:rPr>
                <w:t>&lt;*&gt;</w:t>
              </w:r>
            </w:hyperlink>
          </w:p>
        </w:tc>
        <w:tc>
          <w:tcPr>
            <w:tcW w:w="1984" w:type="dxa"/>
            <w:tcBorders>
              <w:top w:val="single" w:sz="4" w:space="0" w:color="auto"/>
              <w:left w:val="single" w:sz="4" w:space="0" w:color="auto"/>
              <w:bottom w:val="single" w:sz="4" w:space="0" w:color="auto"/>
              <w:right w:val="single" w:sz="4" w:space="0" w:color="auto"/>
            </w:tcBorders>
          </w:tcPr>
          <w:p w14:paraId="07AFFA3B" w14:textId="77777777" w:rsidR="00000000" w:rsidRDefault="00000000">
            <w:pPr>
              <w:pStyle w:val="ConsPlusNormal"/>
              <w:jc w:val="center"/>
            </w:pPr>
            <w:r>
              <w:t>20</w:t>
            </w:r>
          </w:p>
        </w:tc>
        <w:tc>
          <w:tcPr>
            <w:tcW w:w="1928" w:type="dxa"/>
            <w:tcBorders>
              <w:top w:val="single" w:sz="4" w:space="0" w:color="auto"/>
              <w:left w:val="single" w:sz="4" w:space="0" w:color="auto"/>
              <w:bottom w:val="single" w:sz="4" w:space="0" w:color="auto"/>
              <w:right w:val="single" w:sz="4" w:space="0" w:color="auto"/>
            </w:tcBorders>
          </w:tcPr>
          <w:p w14:paraId="051F5D5D" w14:textId="77777777" w:rsidR="00000000" w:rsidRDefault="00000000">
            <w:pPr>
              <w:pStyle w:val="ConsPlusNormal"/>
              <w:jc w:val="center"/>
            </w:pPr>
            <w:r>
              <w:t>3,00</w:t>
            </w:r>
          </w:p>
        </w:tc>
      </w:tr>
    </w:tbl>
    <w:p w14:paraId="778A0028" w14:textId="77777777" w:rsidR="00000000" w:rsidRDefault="00000000">
      <w:pPr>
        <w:pStyle w:val="ConsPlusNormal"/>
        <w:jc w:val="both"/>
      </w:pPr>
    </w:p>
    <w:p w14:paraId="0434F55F" w14:textId="77777777" w:rsidR="00000000" w:rsidRDefault="00000000">
      <w:pPr>
        <w:pStyle w:val="ConsPlusNormal"/>
        <w:ind w:firstLine="540"/>
        <w:jc w:val="both"/>
      </w:pPr>
      <w:r>
        <w:t>--------------------------------</w:t>
      </w:r>
    </w:p>
    <w:p w14:paraId="7EB5F448" w14:textId="77777777" w:rsidR="00000000" w:rsidRDefault="00000000">
      <w:pPr>
        <w:pStyle w:val="ConsPlusNormal"/>
        <w:spacing w:before="240"/>
        <w:ind w:firstLine="540"/>
        <w:jc w:val="both"/>
      </w:pPr>
      <w:bookmarkStart w:id="21" w:name="Par1087"/>
      <w:bookmarkEnd w:id="21"/>
      <w:r>
        <w:t>&lt;*&gt; Расчет пространства для каждого животного проводится с учетом высоты лошади в холке (чтобы обеспечить достаточное пространство).</w:t>
      </w:r>
    </w:p>
    <w:p w14:paraId="256965E5" w14:textId="77777777" w:rsidR="00000000" w:rsidRDefault="00000000">
      <w:pPr>
        <w:pStyle w:val="ConsPlusNormal"/>
        <w:jc w:val="both"/>
      </w:pPr>
    </w:p>
    <w:p w14:paraId="5776BFDB" w14:textId="77777777" w:rsidR="00000000" w:rsidRDefault="00000000">
      <w:pPr>
        <w:pStyle w:val="ConsPlusTitle"/>
        <w:jc w:val="center"/>
        <w:outlineLvl w:val="2"/>
      </w:pPr>
      <w:r>
        <w:lastRenderedPageBreak/>
        <w:t>2. Учет видовой специфичности при обращении с птицами</w:t>
      </w:r>
    </w:p>
    <w:p w14:paraId="01AB2135" w14:textId="77777777" w:rsidR="00000000" w:rsidRDefault="00000000">
      <w:pPr>
        <w:pStyle w:val="ConsPlusNormal"/>
        <w:jc w:val="both"/>
      </w:pPr>
    </w:p>
    <w:p w14:paraId="1D25B045" w14:textId="77777777" w:rsidR="00000000" w:rsidRDefault="00000000">
      <w:pPr>
        <w:pStyle w:val="ConsPlusTitle"/>
        <w:jc w:val="center"/>
        <w:outlineLvl w:val="3"/>
      </w:pPr>
      <w:r>
        <w:t>Домашние куры</w:t>
      </w:r>
    </w:p>
    <w:p w14:paraId="49E7FB85" w14:textId="77777777" w:rsidR="00000000" w:rsidRDefault="00000000">
      <w:pPr>
        <w:pStyle w:val="ConsPlusNormal"/>
        <w:jc w:val="both"/>
      </w:pPr>
    </w:p>
    <w:p w14:paraId="63A8ED7D" w14:textId="77777777" w:rsidR="00000000" w:rsidRDefault="00000000">
      <w:pPr>
        <w:pStyle w:val="ConsPlusNormal"/>
        <w:ind w:firstLine="540"/>
        <w:jc w:val="both"/>
      </w:pPr>
      <w:r>
        <w:t>131. В случае если по научно обоснованным причинам для содержания домашних кур используются клетки, размеры которых меньше указанных в таблице 22 минимальных размеров, длительность пребывания птиц в таких клетках определяется исследователем после консультации с ветеринарами. В таких случаях птиц можно содержать в меньших по площади клетках (минимальной площадью 0,75 м</w:t>
      </w:r>
      <w:r>
        <w:rPr>
          <w:vertAlign w:val="superscript"/>
        </w:rPr>
        <w:t>2</w:t>
      </w:r>
      <w:r>
        <w:t>), но при условии обеспечения соответствующего обогащения среды обитания.</w:t>
      </w:r>
    </w:p>
    <w:p w14:paraId="62ABBBE2" w14:textId="77777777" w:rsidR="00000000" w:rsidRDefault="00000000">
      <w:pPr>
        <w:pStyle w:val="ConsPlusNormal"/>
        <w:jc w:val="both"/>
      </w:pPr>
    </w:p>
    <w:p w14:paraId="7153C762" w14:textId="77777777" w:rsidR="00000000" w:rsidRDefault="00000000">
      <w:pPr>
        <w:pStyle w:val="ConsPlusNormal"/>
        <w:jc w:val="right"/>
      </w:pPr>
      <w:r>
        <w:t>Таблица 22</w:t>
      </w:r>
    </w:p>
    <w:p w14:paraId="3614E53A" w14:textId="77777777" w:rsidR="00000000" w:rsidRDefault="00000000">
      <w:pPr>
        <w:pStyle w:val="ConsPlusNormal"/>
        <w:jc w:val="both"/>
      </w:pPr>
    </w:p>
    <w:p w14:paraId="5AAAA7D4" w14:textId="77777777" w:rsidR="00000000" w:rsidRDefault="00000000">
      <w:pPr>
        <w:pStyle w:val="ConsPlusNormal"/>
        <w:jc w:val="center"/>
      </w:pPr>
      <w:r>
        <w:t>Размер клетки для содержания домашних кур</w:t>
      </w:r>
    </w:p>
    <w:p w14:paraId="5FF54DF9"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814"/>
        <w:gridCol w:w="1870"/>
        <w:gridCol w:w="1644"/>
        <w:gridCol w:w="1984"/>
      </w:tblGrid>
      <w:tr w:rsidR="00000000" w14:paraId="2B057721" w14:textId="77777777">
        <w:tc>
          <w:tcPr>
            <w:tcW w:w="1757" w:type="dxa"/>
            <w:tcBorders>
              <w:top w:val="single" w:sz="4" w:space="0" w:color="auto"/>
              <w:left w:val="single" w:sz="4" w:space="0" w:color="auto"/>
              <w:bottom w:val="single" w:sz="4" w:space="0" w:color="auto"/>
              <w:right w:val="single" w:sz="4" w:space="0" w:color="auto"/>
            </w:tcBorders>
          </w:tcPr>
          <w:p w14:paraId="60BD411E" w14:textId="77777777" w:rsidR="00000000" w:rsidRDefault="00000000">
            <w:pPr>
              <w:pStyle w:val="ConsPlusNormal"/>
              <w:jc w:val="center"/>
            </w:pPr>
            <w:r>
              <w:t>Вес, г</w:t>
            </w:r>
          </w:p>
        </w:tc>
        <w:tc>
          <w:tcPr>
            <w:tcW w:w="1814" w:type="dxa"/>
            <w:tcBorders>
              <w:top w:val="single" w:sz="4" w:space="0" w:color="auto"/>
              <w:left w:val="single" w:sz="4" w:space="0" w:color="auto"/>
              <w:bottom w:val="single" w:sz="4" w:space="0" w:color="auto"/>
              <w:right w:val="single" w:sz="4" w:space="0" w:color="auto"/>
            </w:tcBorders>
          </w:tcPr>
          <w:p w14:paraId="5777F8CF" w14:textId="77777777" w:rsidR="00000000" w:rsidRDefault="00000000">
            <w:pPr>
              <w:pStyle w:val="ConsPlusNormal"/>
              <w:jc w:val="center"/>
            </w:pPr>
            <w:r>
              <w:t>Минимальные размеры клетки, м</w:t>
            </w:r>
            <w:r>
              <w:rPr>
                <w:vertAlign w:val="superscript"/>
              </w:rPr>
              <w:t>2</w:t>
            </w:r>
          </w:p>
        </w:tc>
        <w:tc>
          <w:tcPr>
            <w:tcW w:w="1870" w:type="dxa"/>
            <w:tcBorders>
              <w:top w:val="single" w:sz="4" w:space="0" w:color="auto"/>
              <w:left w:val="single" w:sz="4" w:space="0" w:color="auto"/>
              <w:bottom w:val="single" w:sz="4" w:space="0" w:color="auto"/>
              <w:right w:val="single" w:sz="4" w:space="0" w:color="auto"/>
            </w:tcBorders>
          </w:tcPr>
          <w:p w14:paraId="30910008" w14:textId="77777777" w:rsidR="00000000" w:rsidRDefault="00000000">
            <w:pPr>
              <w:pStyle w:val="ConsPlusNormal"/>
              <w:jc w:val="center"/>
            </w:pPr>
            <w:r>
              <w:t>Минимальная площадь клетки/птица, м</w:t>
            </w:r>
            <w:r>
              <w:rPr>
                <w:vertAlign w:val="superscript"/>
              </w:rPr>
              <w:t>2</w:t>
            </w:r>
          </w:p>
        </w:tc>
        <w:tc>
          <w:tcPr>
            <w:tcW w:w="1644" w:type="dxa"/>
            <w:tcBorders>
              <w:top w:val="single" w:sz="4" w:space="0" w:color="auto"/>
              <w:left w:val="single" w:sz="4" w:space="0" w:color="auto"/>
              <w:bottom w:val="single" w:sz="4" w:space="0" w:color="auto"/>
              <w:right w:val="single" w:sz="4" w:space="0" w:color="auto"/>
            </w:tcBorders>
          </w:tcPr>
          <w:p w14:paraId="45BAFCC9" w14:textId="77777777" w:rsidR="00000000" w:rsidRDefault="00000000">
            <w:pPr>
              <w:pStyle w:val="ConsPlusNormal"/>
              <w:jc w:val="center"/>
            </w:pPr>
            <w:r>
              <w:t>Минимальная высота, см</w:t>
            </w:r>
          </w:p>
        </w:tc>
        <w:tc>
          <w:tcPr>
            <w:tcW w:w="1984" w:type="dxa"/>
            <w:tcBorders>
              <w:top w:val="single" w:sz="4" w:space="0" w:color="auto"/>
              <w:left w:val="single" w:sz="4" w:space="0" w:color="auto"/>
              <w:bottom w:val="single" w:sz="4" w:space="0" w:color="auto"/>
              <w:right w:val="single" w:sz="4" w:space="0" w:color="auto"/>
            </w:tcBorders>
          </w:tcPr>
          <w:p w14:paraId="3180889B" w14:textId="77777777" w:rsidR="00000000" w:rsidRDefault="00000000">
            <w:pPr>
              <w:pStyle w:val="ConsPlusNormal"/>
              <w:jc w:val="center"/>
            </w:pPr>
            <w:r>
              <w:t>Минимальная длина кормушки/птица, см</w:t>
            </w:r>
          </w:p>
        </w:tc>
      </w:tr>
      <w:tr w:rsidR="00000000" w14:paraId="658ABD9B" w14:textId="77777777">
        <w:tc>
          <w:tcPr>
            <w:tcW w:w="1757" w:type="dxa"/>
            <w:tcBorders>
              <w:top w:val="single" w:sz="4" w:space="0" w:color="auto"/>
              <w:left w:val="single" w:sz="4" w:space="0" w:color="auto"/>
              <w:bottom w:val="single" w:sz="4" w:space="0" w:color="auto"/>
              <w:right w:val="single" w:sz="4" w:space="0" w:color="auto"/>
            </w:tcBorders>
          </w:tcPr>
          <w:p w14:paraId="0BB7F825" w14:textId="77777777" w:rsidR="00000000" w:rsidRDefault="00000000">
            <w:pPr>
              <w:pStyle w:val="ConsPlusNormal"/>
              <w:jc w:val="center"/>
            </w:pPr>
            <w:r>
              <w:t>&lt; 200</w:t>
            </w:r>
          </w:p>
        </w:tc>
        <w:tc>
          <w:tcPr>
            <w:tcW w:w="1814" w:type="dxa"/>
            <w:tcBorders>
              <w:top w:val="single" w:sz="4" w:space="0" w:color="auto"/>
              <w:left w:val="single" w:sz="4" w:space="0" w:color="auto"/>
              <w:bottom w:val="single" w:sz="4" w:space="0" w:color="auto"/>
              <w:right w:val="single" w:sz="4" w:space="0" w:color="auto"/>
            </w:tcBorders>
          </w:tcPr>
          <w:p w14:paraId="2BB75E09" w14:textId="77777777" w:rsidR="00000000" w:rsidRDefault="00000000">
            <w:pPr>
              <w:pStyle w:val="ConsPlusNormal"/>
              <w:jc w:val="center"/>
            </w:pPr>
            <w:r>
              <w:t>1,0</w:t>
            </w:r>
          </w:p>
        </w:tc>
        <w:tc>
          <w:tcPr>
            <w:tcW w:w="1870" w:type="dxa"/>
            <w:tcBorders>
              <w:top w:val="single" w:sz="4" w:space="0" w:color="auto"/>
              <w:left w:val="single" w:sz="4" w:space="0" w:color="auto"/>
              <w:bottom w:val="single" w:sz="4" w:space="0" w:color="auto"/>
              <w:right w:val="single" w:sz="4" w:space="0" w:color="auto"/>
            </w:tcBorders>
          </w:tcPr>
          <w:p w14:paraId="349F5AC2" w14:textId="77777777" w:rsidR="00000000" w:rsidRDefault="00000000">
            <w:pPr>
              <w:pStyle w:val="ConsPlusNormal"/>
              <w:jc w:val="center"/>
            </w:pPr>
            <w:r>
              <w:t>0,025</w:t>
            </w:r>
          </w:p>
        </w:tc>
        <w:tc>
          <w:tcPr>
            <w:tcW w:w="1644" w:type="dxa"/>
            <w:tcBorders>
              <w:top w:val="single" w:sz="4" w:space="0" w:color="auto"/>
              <w:left w:val="single" w:sz="4" w:space="0" w:color="auto"/>
              <w:bottom w:val="single" w:sz="4" w:space="0" w:color="auto"/>
              <w:right w:val="single" w:sz="4" w:space="0" w:color="auto"/>
            </w:tcBorders>
          </w:tcPr>
          <w:p w14:paraId="606995FF" w14:textId="77777777" w:rsidR="00000000" w:rsidRDefault="00000000">
            <w:pPr>
              <w:pStyle w:val="ConsPlusNormal"/>
              <w:jc w:val="center"/>
            </w:pPr>
            <w:r>
              <w:t>30</w:t>
            </w:r>
          </w:p>
        </w:tc>
        <w:tc>
          <w:tcPr>
            <w:tcW w:w="1984" w:type="dxa"/>
            <w:tcBorders>
              <w:top w:val="single" w:sz="4" w:space="0" w:color="auto"/>
              <w:left w:val="single" w:sz="4" w:space="0" w:color="auto"/>
              <w:bottom w:val="single" w:sz="4" w:space="0" w:color="auto"/>
              <w:right w:val="single" w:sz="4" w:space="0" w:color="auto"/>
            </w:tcBorders>
          </w:tcPr>
          <w:p w14:paraId="4DAC4974" w14:textId="77777777" w:rsidR="00000000" w:rsidRDefault="00000000">
            <w:pPr>
              <w:pStyle w:val="ConsPlusNormal"/>
              <w:jc w:val="center"/>
            </w:pPr>
            <w:r>
              <w:t>3</w:t>
            </w:r>
          </w:p>
        </w:tc>
      </w:tr>
      <w:tr w:rsidR="00000000" w14:paraId="7914F0F9" w14:textId="77777777">
        <w:tc>
          <w:tcPr>
            <w:tcW w:w="1757" w:type="dxa"/>
            <w:tcBorders>
              <w:top w:val="single" w:sz="4" w:space="0" w:color="auto"/>
              <w:left w:val="single" w:sz="4" w:space="0" w:color="auto"/>
              <w:bottom w:val="single" w:sz="4" w:space="0" w:color="auto"/>
              <w:right w:val="single" w:sz="4" w:space="0" w:color="auto"/>
            </w:tcBorders>
          </w:tcPr>
          <w:p w14:paraId="1698D4AE" w14:textId="77777777" w:rsidR="00000000" w:rsidRDefault="00000000">
            <w:pPr>
              <w:pStyle w:val="ConsPlusNormal"/>
              <w:jc w:val="center"/>
            </w:pPr>
            <w:r>
              <w:t>200 - 300</w:t>
            </w:r>
          </w:p>
        </w:tc>
        <w:tc>
          <w:tcPr>
            <w:tcW w:w="1814" w:type="dxa"/>
            <w:tcBorders>
              <w:top w:val="single" w:sz="4" w:space="0" w:color="auto"/>
              <w:left w:val="single" w:sz="4" w:space="0" w:color="auto"/>
              <w:bottom w:val="single" w:sz="4" w:space="0" w:color="auto"/>
              <w:right w:val="single" w:sz="4" w:space="0" w:color="auto"/>
            </w:tcBorders>
          </w:tcPr>
          <w:p w14:paraId="0023C3DF" w14:textId="77777777" w:rsidR="00000000" w:rsidRDefault="00000000">
            <w:pPr>
              <w:pStyle w:val="ConsPlusNormal"/>
              <w:jc w:val="center"/>
            </w:pPr>
            <w:r>
              <w:t>1,0</w:t>
            </w:r>
          </w:p>
        </w:tc>
        <w:tc>
          <w:tcPr>
            <w:tcW w:w="1870" w:type="dxa"/>
            <w:tcBorders>
              <w:top w:val="single" w:sz="4" w:space="0" w:color="auto"/>
              <w:left w:val="single" w:sz="4" w:space="0" w:color="auto"/>
              <w:bottom w:val="single" w:sz="4" w:space="0" w:color="auto"/>
              <w:right w:val="single" w:sz="4" w:space="0" w:color="auto"/>
            </w:tcBorders>
          </w:tcPr>
          <w:p w14:paraId="771DFF60" w14:textId="77777777" w:rsidR="00000000" w:rsidRDefault="00000000">
            <w:pPr>
              <w:pStyle w:val="ConsPlusNormal"/>
              <w:jc w:val="center"/>
            </w:pPr>
            <w:r>
              <w:t>0,03</w:t>
            </w:r>
          </w:p>
        </w:tc>
        <w:tc>
          <w:tcPr>
            <w:tcW w:w="1644" w:type="dxa"/>
            <w:tcBorders>
              <w:top w:val="single" w:sz="4" w:space="0" w:color="auto"/>
              <w:left w:val="single" w:sz="4" w:space="0" w:color="auto"/>
              <w:bottom w:val="single" w:sz="4" w:space="0" w:color="auto"/>
              <w:right w:val="single" w:sz="4" w:space="0" w:color="auto"/>
            </w:tcBorders>
          </w:tcPr>
          <w:p w14:paraId="54DAFD03" w14:textId="77777777" w:rsidR="00000000" w:rsidRDefault="00000000">
            <w:pPr>
              <w:pStyle w:val="ConsPlusNormal"/>
              <w:jc w:val="center"/>
            </w:pPr>
            <w:r>
              <w:t>30</w:t>
            </w:r>
          </w:p>
        </w:tc>
        <w:tc>
          <w:tcPr>
            <w:tcW w:w="1984" w:type="dxa"/>
            <w:tcBorders>
              <w:top w:val="single" w:sz="4" w:space="0" w:color="auto"/>
              <w:left w:val="single" w:sz="4" w:space="0" w:color="auto"/>
              <w:bottom w:val="single" w:sz="4" w:space="0" w:color="auto"/>
              <w:right w:val="single" w:sz="4" w:space="0" w:color="auto"/>
            </w:tcBorders>
          </w:tcPr>
          <w:p w14:paraId="70293CF8" w14:textId="77777777" w:rsidR="00000000" w:rsidRDefault="00000000">
            <w:pPr>
              <w:pStyle w:val="ConsPlusNormal"/>
              <w:jc w:val="center"/>
            </w:pPr>
            <w:r>
              <w:t>3</w:t>
            </w:r>
          </w:p>
        </w:tc>
      </w:tr>
      <w:tr w:rsidR="00000000" w14:paraId="70586211" w14:textId="77777777">
        <w:tc>
          <w:tcPr>
            <w:tcW w:w="1757" w:type="dxa"/>
            <w:tcBorders>
              <w:top w:val="single" w:sz="4" w:space="0" w:color="auto"/>
              <w:left w:val="single" w:sz="4" w:space="0" w:color="auto"/>
              <w:bottom w:val="single" w:sz="4" w:space="0" w:color="auto"/>
              <w:right w:val="single" w:sz="4" w:space="0" w:color="auto"/>
            </w:tcBorders>
          </w:tcPr>
          <w:p w14:paraId="336D7C77" w14:textId="77777777" w:rsidR="00000000" w:rsidRDefault="00000000">
            <w:pPr>
              <w:pStyle w:val="ConsPlusNormal"/>
              <w:jc w:val="center"/>
            </w:pPr>
            <w:r>
              <w:t>300 - 600</w:t>
            </w:r>
          </w:p>
        </w:tc>
        <w:tc>
          <w:tcPr>
            <w:tcW w:w="1814" w:type="dxa"/>
            <w:tcBorders>
              <w:top w:val="single" w:sz="4" w:space="0" w:color="auto"/>
              <w:left w:val="single" w:sz="4" w:space="0" w:color="auto"/>
              <w:bottom w:val="single" w:sz="4" w:space="0" w:color="auto"/>
              <w:right w:val="single" w:sz="4" w:space="0" w:color="auto"/>
            </w:tcBorders>
          </w:tcPr>
          <w:p w14:paraId="0A4CAC63" w14:textId="77777777" w:rsidR="00000000" w:rsidRDefault="00000000">
            <w:pPr>
              <w:pStyle w:val="ConsPlusNormal"/>
              <w:jc w:val="center"/>
            </w:pPr>
            <w:r>
              <w:t>1,0</w:t>
            </w:r>
          </w:p>
        </w:tc>
        <w:tc>
          <w:tcPr>
            <w:tcW w:w="1870" w:type="dxa"/>
            <w:tcBorders>
              <w:top w:val="single" w:sz="4" w:space="0" w:color="auto"/>
              <w:left w:val="single" w:sz="4" w:space="0" w:color="auto"/>
              <w:bottom w:val="single" w:sz="4" w:space="0" w:color="auto"/>
              <w:right w:val="single" w:sz="4" w:space="0" w:color="auto"/>
            </w:tcBorders>
          </w:tcPr>
          <w:p w14:paraId="3A7E0C8F" w14:textId="77777777" w:rsidR="00000000" w:rsidRDefault="00000000">
            <w:pPr>
              <w:pStyle w:val="ConsPlusNormal"/>
              <w:jc w:val="center"/>
            </w:pPr>
            <w:r>
              <w:t>0,05</w:t>
            </w:r>
          </w:p>
        </w:tc>
        <w:tc>
          <w:tcPr>
            <w:tcW w:w="1644" w:type="dxa"/>
            <w:tcBorders>
              <w:top w:val="single" w:sz="4" w:space="0" w:color="auto"/>
              <w:left w:val="single" w:sz="4" w:space="0" w:color="auto"/>
              <w:bottom w:val="single" w:sz="4" w:space="0" w:color="auto"/>
              <w:right w:val="single" w:sz="4" w:space="0" w:color="auto"/>
            </w:tcBorders>
          </w:tcPr>
          <w:p w14:paraId="10B4A571" w14:textId="77777777" w:rsidR="00000000" w:rsidRDefault="00000000">
            <w:pPr>
              <w:pStyle w:val="ConsPlusNormal"/>
              <w:jc w:val="center"/>
            </w:pPr>
            <w:r>
              <w:t>40</w:t>
            </w:r>
          </w:p>
        </w:tc>
        <w:tc>
          <w:tcPr>
            <w:tcW w:w="1984" w:type="dxa"/>
            <w:tcBorders>
              <w:top w:val="single" w:sz="4" w:space="0" w:color="auto"/>
              <w:left w:val="single" w:sz="4" w:space="0" w:color="auto"/>
              <w:bottom w:val="single" w:sz="4" w:space="0" w:color="auto"/>
              <w:right w:val="single" w:sz="4" w:space="0" w:color="auto"/>
            </w:tcBorders>
          </w:tcPr>
          <w:p w14:paraId="7D3B8B35" w14:textId="77777777" w:rsidR="00000000" w:rsidRDefault="00000000">
            <w:pPr>
              <w:pStyle w:val="ConsPlusNormal"/>
              <w:jc w:val="center"/>
            </w:pPr>
            <w:r>
              <w:t>7</w:t>
            </w:r>
          </w:p>
        </w:tc>
      </w:tr>
      <w:tr w:rsidR="00000000" w14:paraId="2815104B" w14:textId="77777777">
        <w:tc>
          <w:tcPr>
            <w:tcW w:w="1757" w:type="dxa"/>
            <w:tcBorders>
              <w:top w:val="single" w:sz="4" w:space="0" w:color="auto"/>
              <w:left w:val="single" w:sz="4" w:space="0" w:color="auto"/>
              <w:bottom w:val="single" w:sz="4" w:space="0" w:color="auto"/>
              <w:right w:val="single" w:sz="4" w:space="0" w:color="auto"/>
            </w:tcBorders>
          </w:tcPr>
          <w:p w14:paraId="09B72316" w14:textId="77777777" w:rsidR="00000000" w:rsidRDefault="00000000">
            <w:pPr>
              <w:pStyle w:val="ConsPlusNormal"/>
              <w:jc w:val="center"/>
            </w:pPr>
            <w:r>
              <w:t>600 - 1200</w:t>
            </w:r>
          </w:p>
        </w:tc>
        <w:tc>
          <w:tcPr>
            <w:tcW w:w="1814" w:type="dxa"/>
            <w:tcBorders>
              <w:top w:val="single" w:sz="4" w:space="0" w:color="auto"/>
              <w:left w:val="single" w:sz="4" w:space="0" w:color="auto"/>
              <w:bottom w:val="single" w:sz="4" w:space="0" w:color="auto"/>
              <w:right w:val="single" w:sz="4" w:space="0" w:color="auto"/>
            </w:tcBorders>
          </w:tcPr>
          <w:p w14:paraId="51C9AEAD"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413EF8B7" w14:textId="77777777" w:rsidR="00000000" w:rsidRDefault="00000000">
            <w:pPr>
              <w:pStyle w:val="ConsPlusNormal"/>
              <w:jc w:val="center"/>
            </w:pPr>
            <w:r>
              <w:t>0,09</w:t>
            </w:r>
          </w:p>
        </w:tc>
        <w:tc>
          <w:tcPr>
            <w:tcW w:w="1644" w:type="dxa"/>
            <w:tcBorders>
              <w:top w:val="single" w:sz="4" w:space="0" w:color="auto"/>
              <w:left w:val="single" w:sz="4" w:space="0" w:color="auto"/>
              <w:bottom w:val="single" w:sz="4" w:space="0" w:color="auto"/>
              <w:right w:val="single" w:sz="4" w:space="0" w:color="auto"/>
            </w:tcBorders>
          </w:tcPr>
          <w:p w14:paraId="27D86477" w14:textId="77777777" w:rsidR="00000000" w:rsidRDefault="00000000">
            <w:pPr>
              <w:pStyle w:val="ConsPlusNormal"/>
              <w:jc w:val="center"/>
            </w:pPr>
            <w:r>
              <w:t>50</w:t>
            </w:r>
          </w:p>
        </w:tc>
        <w:tc>
          <w:tcPr>
            <w:tcW w:w="1984" w:type="dxa"/>
            <w:tcBorders>
              <w:top w:val="single" w:sz="4" w:space="0" w:color="auto"/>
              <w:left w:val="single" w:sz="4" w:space="0" w:color="auto"/>
              <w:bottom w:val="single" w:sz="4" w:space="0" w:color="auto"/>
              <w:right w:val="single" w:sz="4" w:space="0" w:color="auto"/>
            </w:tcBorders>
          </w:tcPr>
          <w:p w14:paraId="3392F6DB" w14:textId="77777777" w:rsidR="00000000" w:rsidRDefault="00000000">
            <w:pPr>
              <w:pStyle w:val="ConsPlusNormal"/>
              <w:jc w:val="center"/>
            </w:pPr>
            <w:r>
              <w:t>15</w:t>
            </w:r>
          </w:p>
        </w:tc>
      </w:tr>
      <w:tr w:rsidR="00000000" w14:paraId="12F6E16B" w14:textId="77777777">
        <w:tc>
          <w:tcPr>
            <w:tcW w:w="1757" w:type="dxa"/>
            <w:tcBorders>
              <w:top w:val="single" w:sz="4" w:space="0" w:color="auto"/>
              <w:left w:val="single" w:sz="4" w:space="0" w:color="auto"/>
              <w:bottom w:val="single" w:sz="4" w:space="0" w:color="auto"/>
              <w:right w:val="single" w:sz="4" w:space="0" w:color="auto"/>
            </w:tcBorders>
          </w:tcPr>
          <w:p w14:paraId="4B1ED3D4" w14:textId="77777777" w:rsidR="00000000" w:rsidRDefault="00000000">
            <w:pPr>
              <w:pStyle w:val="ConsPlusNormal"/>
              <w:jc w:val="center"/>
            </w:pPr>
            <w:r>
              <w:t>1200 - 1800</w:t>
            </w:r>
          </w:p>
        </w:tc>
        <w:tc>
          <w:tcPr>
            <w:tcW w:w="1814" w:type="dxa"/>
            <w:tcBorders>
              <w:top w:val="single" w:sz="4" w:space="0" w:color="auto"/>
              <w:left w:val="single" w:sz="4" w:space="0" w:color="auto"/>
              <w:bottom w:val="single" w:sz="4" w:space="0" w:color="auto"/>
              <w:right w:val="single" w:sz="4" w:space="0" w:color="auto"/>
            </w:tcBorders>
          </w:tcPr>
          <w:p w14:paraId="78B149E6"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446CED3F" w14:textId="77777777" w:rsidR="00000000" w:rsidRDefault="00000000">
            <w:pPr>
              <w:pStyle w:val="ConsPlusNormal"/>
              <w:jc w:val="center"/>
            </w:pPr>
            <w:r>
              <w:t>0,11</w:t>
            </w:r>
          </w:p>
        </w:tc>
        <w:tc>
          <w:tcPr>
            <w:tcW w:w="1644" w:type="dxa"/>
            <w:tcBorders>
              <w:top w:val="single" w:sz="4" w:space="0" w:color="auto"/>
              <w:left w:val="single" w:sz="4" w:space="0" w:color="auto"/>
              <w:bottom w:val="single" w:sz="4" w:space="0" w:color="auto"/>
              <w:right w:val="single" w:sz="4" w:space="0" w:color="auto"/>
            </w:tcBorders>
          </w:tcPr>
          <w:p w14:paraId="21D66AEC" w14:textId="77777777" w:rsidR="00000000" w:rsidRDefault="00000000">
            <w:pPr>
              <w:pStyle w:val="ConsPlusNormal"/>
              <w:jc w:val="center"/>
            </w:pPr>
            <w:r>
              <w:t>75</w:t>
            </w:r>
          </w:p>
        </w:tc>
        <w:tc>
          <w:tcPr>
            <w:tcW w:w="1984" w:type="dxa"/>
            <w:tcBorders>
              <w:top w:val="single" w:sz="4" w:space="0" w:color="auto"/>
              <w:left w:val="single" w:sz="4" w:space="0" w:color="auto"/>
              <w:bottom w:val="single" w:sz="4" w:space="0" w:color="auto"/>
              <w:right w:val="single" w:sz="4" w:space="0" w:color="auto"/>
            </w:tcBorders>
          </w:tcPr>
          <w:p w14:paraId="39D09BD4" w14:textId="77777777" w:rsidR="00000000" w:rsidRDefault="00000000">
            <w:pPr>
              <w:pStyle w:val="ConsPlusNormal"/>
              <w:jc w:val="center"/>
            </w:pPr>
            <w:r>
              <w:t>15</w:t>
            </w:r>
          </w:p>
        </w:tc>
      </w:tr>
      <w:tr w:rsidR="00000000" w14:paraId="6E8498FD" w14:textId="77777777">
        <w:tc>
          <w:tcPr>
            <w:tcW w:w="1757" w:type="dxa"/>
            <w:tcBorders>
              <w:top w:val="single" w:sz="4" w:space="0" w:color="auto"/>
              <w:left w:val="single" w:sz="4" w:space="0" w:color="auto"/>
              <w:bottom w:val="single" w:sz="4" w:space="0" w:color="auto"/>
              <w:right w:val="single" w:sz="4" w:space="0" w:color="auto"/>
            </w:tcBorders>
          </w:tcPr>
          <w:p w14:paraId="243291B3" w14:textId="77777777" w:rsidR="00000000" w:rsidRDefault="00000000">
            <w:pPr>
              <w:pStyle w:val="ConsPlusNormal"/>
              <w:jc w:val="center"/>
            </w:pPr>
            <w:r>
              <w:t>1800 - 2400</w:t>
            </w:r>
          </w:p>
        </w:tc>
        <w:tc>
          <w:tcPr>
            <w:tcW w:w="1814" w:type="dxa"/>
            <w:tcBorders>
              <w:top w:val="single" w:sz="4" w:space="0" w:color="auto"/>
              <w:left w:val="single" w:sz="4" w:space="0" w:color="auto"/>
              <w:bottom w:val="single" w:sz="4" w:space="0" w:color="auto"/>
              <w:right w:val="single" w:sz="4" w:space="0" w:color="auto"/>
            </w:tcBorders>
          </w:tcPr>
          <w:p w14:paraId="430C52F9"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4AD7F738" w14:textId="77777777" w:rsidR="00000000" w:rsidRDefault="00000000">
            <w:pPr>
              <w:pStyle w:val="ConsPlusNormal"/>
              <w:jc w:val="center"/>
            </w:pPr>
            <w:r>
              <w:t>0,13</w:t>
            </w:r>
          </w:p>
        </w:tc>
        <w:tc>
          <w:tcPr>
            <w:tcW w:w="1644" w:type="dxa"/>
            <w:tcBorders>
              <w:top w:val="single" w:sz="4" w:space="0" w:color="auto"/>
              <w:left w:val="single" w:sz="4" w:space="0" w:color="auto"/>
              <w:bottom w:val="single" w:sz="4" w:space="0" w:color="auto"/>
              <w:right w:val="single" w:sz="4" w:space="0" w:color="auto"/>
            </w:tcBorders>
          </w:tcPr>
          <w:p w14:paraId="5A33F43C" w14:textId="77777777" w:rsidR="00000000" w:rsidRDefault="00000000">
            <w:pPr>
              <w:pStyle w:val="ConsPlusNormal"/>
              <w:jc w:val="center"/>
            </w:pPr>
            <w:r>
              <w:t>75</w:t>
            </w:r>
          </w:p>
        </w:tc>
        <w:tc>
          <w:tcPr>
            <w:tcW w:w="1984" w:type="dxa"/>
            <w:tcBorders>
              <w:top w:val="single" w:sz="4" w:space="0" w:color="auto"/>
              <w:left w:val="single" w:sz="4" w:space="0" w:color="auto"/>
              <w:bottom w:val="single" w:sz="4" w:space="0" w:color="auto"/>
              <w:right w:val="single" w:sz="4" w:space="0" w:color="auto"/>
            </w:tcBorders>
          </w:tcPr>
          <w:p w14:paraId="162D9A49" w14:textId="77777777" w:rsidR="00000000" w:rsidRDefault="00000000">
            <w:pPr>
              <w:pStyle w:val="ConsPlusNormal"/>
              <w:jc w:val="center"/>
            </w:pPr>
            <w:r>
              <w:t>15</w:t>
            </w:r>
          </w:p>
        </w:tc>
      </w:tr>
      <w:tr w:rsidR="00000000" w14:paraId="1DEBE345" w14:textId="77777777">
        <w:tc>
          <w:tcPr>
            <w:tcW w:w="1757" w:type="dxa"/>
            <w:tcBorders>
              <w:top w:val="single" w:sz="4" w:space="0" w:color="auto"/>
              <w:left w:val="single" w:sz="4" w:space="0" w:color="auto"/>
              <w:bottom w:val="single" w:sz="4" w:space="0" w:color="auto"/>
              <w:right w:val="single" w:sz="4" w:space="0" w:color="auto"/>
            </w:tcBorders>
          </w:tcPr>
          <w:p w14:paraId="6FEE2422" w14:textId="77777777" w:rsidR="00000000" w:rsidRDefault="00000000">
            <w:pPr>
              <w:pStyle w:val="ConsPlusNormal"/>
              <w:jc w:val="center"/>
            </w:pPr>
            <w:r>
              <w:t>&gt; 2400</w:t>
            </w:r>
          </w:p>
        </w:tc>
        <w:tc>
          <w:tcPr>
            <w:tcW w:w="1814" w:type="dxa"/>
            <w:tcBorders>
              <w:top w:val="single" w:sz="4" w:space="0" w:color="auto"/>
              <w:left w:val="single" w:sz="4" w:space="0" w:color="auto"/>
              <w:bottom w:val="single" w:sz="4" w:space="0" w:color="auto"/>
              <w:right w:val="single" w:sz="4" w:space="0" w:color="auto"/>
            </w:tcBorders>
          </w:tcPr>
          <w:p w14:paraId="1DED20DE"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2D12A982" w14:textId="77777777" w:rsidR="00000000" w:rsidRDefault="00000000">
            <w:pPr>
              <w:pStyle w:val="ConsPlusNormal"/>
              <w:jc w:val="center"/>
            </w:pPr>
            <w:r>
              <w:t>0,21</w:t>
            </w:r>
          </w:p>
        </w:tc>
        <w:tc>
          <w:tcPr>
            <w:tcW w:w="1644" w:type="dxa"/>
            <w:tcBorders>
              <w:top w:val="single" w:sz="4" w:space="0" w:color="auto"/>
              <w:left w:val="single" w:sz="4" w:space="0" w:color="auto"/>
              <w:bottom w:val="single" w:sz="4" w:space="0" w:color="auto"/>
              <w:right w:val="single" w:sz="4" w:space="0" w:color="auto"/>
            </w:tcBorders>
          </w:tcPr>
          <w:p w14:paraId="3FFDB74B" w14:textId="77777777" w:rsidR="00000000" w:rsidRDefault="00000000">
            <w:pPr>
              <w:pStyle w:val="ConsPlusNormal"/>
              <w:jc w:val="center"/>
            </w:pPr>
            <w:r>
              <w:t>75</w:t>
            </w:r>
          </w:p>
        </w:tc>
        <w:tc>
          <w:tcPr>
            <w:tcW w:w="1984" w:type="dxa"/>
            <w:tcBorders>
              <w:top w:val="single" w:sz="4" w:space="0" w:color="auto"/>
              <w:left w:val="single" w:sz="4" w:space="0" w:color="auto"/>
              <w:bottom w:val="single" w:sz="4" w:space="0" w:color="auto"/>
              <w:right w:val="single" w:sz="4" w:space="0" w:color="auto"/>
            </w:tcBorders>
          </w:tcPr>
          <w:p w14:paraId="036D94A3" w14:textId="77777777" w:rsidR="00000000" w:rsidRDefault="00000000">
            <w:pPr>
              <w:pStyle w:val="ConsPlusNormal"/>
              <w:jc w:val="center"/>
            </w:pPr>
            <w:r>
              <w:t>15</w:t>
            </w:r>
          </w:p>
        </w:tc>
      </w:tr>
    </w:tbl>
    <w:p w14:paraId="7D7A8E6D" w14:textId="77777777" w:rsidR="00000000" w:rsidRDefault="00000000">
      <w:pPr>
        <w:pStyle w:val="ConsPlusNormal"/>
        <w:jc w:val="both"/>
      </w:pPr>
    </w:p>
    <w:p w14:paraId="61B6ECEC" w14:textId="77777777" w:rsidR="00000000" w:rsidRDefault="00000000">
      <w:pPr>
        <w:pStyle w:val="ConsPlusTitle"/>
        <w:jc w:val="center"/>
        <w:outlineLvl w:val="3"/>
      </w:pPr>
      <w:r>
        <w:t>Домашние индейки</w:t>
      </w:r>
    </w:p>
    <w:p w14:paraId="41AC075B" w14:textId="77777777" w:rsidR="00000000" w:rsidRDefault="00000000">
      <w:pPr>
        <w:pStyle w:val="ConsPlusNormal"/>
        <w:jc w:val="both"/>
      </w:pPr>
    </w:p>
    <w:p w14:paraId="7FA2FDEE" w14:textId="77777777" w:rsidR="00000000" w:rsidRDefault="00000000">
      <w:pPr>
        <w:pStyle w:val="ConsPlusNormal"/>
        <w:ind w:firstLine="540"/>
        <w:jc w:val="both"/>
      </w:pPr>
      <w:r>
        <w:t>132. Все стороны клетки должны быть не менее 1,5 м в длину. В случае если по научно обоснованным причинам для содержания домашних индеек используются клетки меньшего размера, длительность пребывания птиц в таких клетках определяется исследователем после консультации с ветеринарами. В таких случаях птицы могут содержаться в клетках меньшего размера, но при условии обеспечения соответствующего обогащения среды обитания с минимальной площадью 0,75 м</w:t>
      </w:r>
      <w:r>
        <w:rPr>
          <w:vertAlign w:val="superscript"/>
        </w:rPr>
        <w:t>2</w:t>
      </w:r>
      <w:r>
        <w:t xml:space="preserve"> и минимальной высотой 50 см для птиц весом менее 0,6 кг, минимальной площадью 75 см</w:t>
      </w:r>
      <w:r>
        <w:rPr>
          <w:vertAlign w:val="superscript"/>
        </w:rPr>
        <w:t>2</w:t>
      </w:r>
      <w:r>
        <w:t xml:space="preserve"> для птиц весом менее 4 кг и минимальной площадью 100 см</w:t>
      </w:r>
      <w:r>
        <w:rPr>
          <w:vertAlign w:val="superscript"/>
        </w:rPr>
        <w:t>2</w:t>
      </w:r>
      <w:r>
        <w:t xml:space="preserve"> для птиц весом более 4 кг). В таких условиях могут содержаться небольшие группы птиц (клетки для их содержания должны соответствовать минимальным размерам, указанным в таблице 23).</w:t>
      </w:r>
    </w:p>
    <w:p w14:paraId="2AF4856E" w14:textId="77777777" w:rsidR="00000000" w:rsidRDefault="00000000">
      <w:pPr>
        <w:pStyle w:val="ConsPlusNormal"/>
        <w:jc w:val="both"/>
      </w:pPr>
    </w:p>
    <w:p w14:paraId="01AF8B15" w14:textId="77777777" w:rsidR="00000000" w:rsidRDefault="00000000">
      <w:pPr>
        <w:pStyle w:val="ConsPlusNormal"/>
        <w:jc w:val="right"/>
      </w:pPr>
      <w:r>
        <w:t>Таблица 23</w:t>
      </w:r>
    </w:p>
    <w:p w14:paraId="467747FF" w14:textId="77777777" w:rsidR="00000000" w:rsidRDefault="00000000">
      <w:pPr>
        <w:pStyle w:val="ConsPlusNormal"/>
        <w:jc w:val="both"/>
      </w:pPr>
    </w:p>
    <w:p w14:paraId="6911D149" w14:textId="77777777" w:rsidR="00000000" w:rsidRDefault="00000000">
      <w:pPr>
        <w:pStyle w:val="ConsPlusNormal"/>
        <w:jc w:val="center"/>
      </w:pPr>
      <w:r>
        <w:lastRenderedPageBreak/>
        <w:t>Размер клетки для содержания домашних индеек</w:t>
      </w:r>
    </w:p>
    <w:p w14:paraId="6B96D195"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814"/>
        <w:gridCol w:w="1870"/>
        <w:gridCol w:w="1644"/>
        <w:gridCol w:w="1984"/>
      </w:tblGrid>
      <w:tr w:rsidR="00000000" w14:paraId="583D3A12" w14:textId="77777777">
        <w:tc>
          <w:tcPr>
            <w:tcW w:w="1757" w:type="dxa"/>
            <w:tcBorders>
              <w:top w:val="single" w:sz="4" w:space="0" w:color="auto"/>
              <w:left w:val="single" w:sz="4" w:space="0" w:color="auto"/>
              <w:bottom w:val="single" w:sz="4" w:space="0" w:color="auto"/>
              <w:right w:val="single" w:sz="4" w:space="0" w:color="auto"/>
            </w:tcBorders>
          </w:tcPr>
          <w:p w14:paraId="13F328D5" w14:textId="77777777" w:rsidR="00000000" w:rsidRDefault="00000000">
            <w:pPr>
              <w:pStyle w:val="ConsPlusNormal"/>
              <w:jc w:val="center"/>
            </w:pPr>
            <w:r>
              <w:t>Вес, кг</w:t>
            </w:r>
          </w:p>
        </w:tc>
        <w:tc>
          <w:tcPr>
            <w:tcW w:w="1814" w:type="dxa"/>
            <w:tcBorders>
              <w:top w:val="single" w:sz="4" w:space="0" w:color="auto"/>
              <w:left w:val="single" w:sz="4" w:space="0" w:color="auto"/>
              <w:bottom w:val="single" w:sz="4" w:space="0" w:color="auto"/>
              <w:right w:val="single" w:sz="4" w:space="0" w:color="auto"/>
            </w:tcBorders>
          </w:tcPr>
          <w:p w14:paraId="727235D6" w14:textId="77777777" w:rsidR="00000000" w:rsidRDefault="00000000">
            <w:pPr>
              <w:pStyle w:val="ConsPlusNormal"/>
              <w:jc w:val="center"/>
            </w:pPr>
            <w:r>
              <w:t>Минимальный размер клетки, м</w:t>
            </w:r>
            <w:r>
              <w:rPr>
                <w:vertAlign w:val="superscript"/>
              </w:rPr>
              <w:t>2</w:t>
            </w:r>
          </w:p>
        </w:tc>
        <w:tc>
          <w:tcPr>
            <w:tcW w:w="1870" w:type="dxa"/>
            <w:tcBorders>
              <w:top w:val="single" w:sz="4" w:space="0" w:color="auto"/>
              <w:left w:val="single" w:sz="4" w:space="0" w:color="auto"/>
              <w:bottom w:val="single" w:sz="4" w:space="0" w:color="auto"/>
              <w:right w:val="single" w:sz="4" w:space="0" w:color="auto"/>
            </w:tcBorders>
          </w:tcPr>
          <w:p w14:paraId="2288575E" w14:textId="77777777" w:rsidR="00000000" w:rsidRDefault="00000000">
            <w:pPr>
              <w:pStyle w:val="ConsPlusNormal"/>
              <w:jc w:val="center"/>
            </w:pPr>
            <w:r>
              <w:t>Минимальная площадь клетки/птица, м</w:t>
            </w:r>
            <w:r>
              <w:rPr>
                <w:vertAlign w:val="superscript"/>
              </w:rPr>
              <w:t>2</w:t>
            </w:r>
          </w:p>
        </w:tc>
        <w:tc>
          <w:tcPr>
            <w:tcW w:w="1644" w:type="dxa"/>
            <w:tcBorders>
              <w:top w:val="single" w:sz="4" w:space="0" w:color="auto"/>
              <w:left w:val="single" w:sz="4" w:space="0" w:color="auto"/>
              <w:bottom w:val="single" w:sz="4" w:space="0" w:color="auto"/>
              <w:right w:val="single" w:sz="4" w:space="0" w:color="auto"/>
            </w:tcBorders>
          </w:tcPr>
          <w:p w14:paraId="638C781B" w14:textId="77777777" w:rsidR="00000000" w:rsidRDefault="00000000">
            <w:pPr>
              <w:pStyle w:val="ConsPlusNormal"/>
              <w:jc w:val="center"/>
            </w:pPr>
            <w:r>
              <w:t>Минимальная высота, см</w:t>
            </w:r>
          </w:p>
        </w:tc>
        <w:tc>
          <w:tcPr>
            <w:tcW w:w="1984" w:type="dxa"/>
            <w:tcBorders>
              <w:top w:val="single" w:sz="4" w:space="0" w:color="auto"/>
              <w:left w:val="single" w:sz="4" w:space="0" w:color="auto"/>
              <w:bottom w:val="single" w:sz="4" w:space="0" w:color="auto"/>
              <w:right w:val="single" w:sz="4" w:space="0" w:color="auto"/>
            </w:tcBorders>
          </w:tcPr>
          <w:p w14:paraId="1EE87E2D" w14:textId="77777777" w:rsidR="00000000" w:rsidRDefault="00000000">
            <w:pPr>
              <w:pStyle w:val="ConsPlusNormal"/>
              <w:jc w:val="center"/>
            </w:pPr>
            <w:r>
              <w:t>Минимальная длина кормушки/птица, см</w:t>
            </w:r>
          </w:p>
        </w:tc>
      </w:tr>
      <w:tr w:rsidR="00000000" w14:paraId="1BA8E8C9" w14:textId="77777777">
        <w:tc>
          <w:tcPr>
            <w:tcW w:w="1757" w:type="dxa"/>
            <w:tcBorders>
              <w:top w:val="single" w:sz="4" w:space="0" w:color="auto"/>
              <w:left w:val="single" w:sz="4" w:space="0" w:color="auto"/>
              <w:bottom w:val="single" w:sz="4" w:space="0" w:color="auto"/>
              <w:right w:val="single" w:sz="4" w:space="0" w:color="auto"/>
            </w:tcBorders>
          </w:tcPr>
          <w:p w14:paraId="3FE9A772" w14:textId="77777777" w:rsidR="00000000" w:rsidRDefault="00000000">
            <w:pPr>
              <w:pStyle w:val="ConsPlusNormal"/>
              <w:jc w:val="center"/>
            </w:pPr>
            <w:r>
              <w:t>&lt; 0,3</w:t>
            </w:r>
          </w:p>
        </w:tc>
        <w:tc>
          <w:tcPr>
            <w:tcW w:w="1814" w:type="dxa"/>
            <w:tcBorders>
              <w:top w:val="single" w:sz="4" w:space="0" w:color="auto"/>
              <w:left w:val="single" w:sz="4" w:space="0" w:color="auto"/>
              <w:bottom w:val="single" w:sz="4" w:space="0" w:color="auto"/>
              <w:right w:val="single" w:sz="4" w:space="0" w:color="auto"/>
            </w:tcBorders>
          </w:tcPr>
          <w:p w14:paraId="01C99144"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2CD690CE" w14:textId="77777777" w:rsidR="00000000" w:rsidRDefault="00000000">
            <w:pPr>
              <w:pStyle w:val="ConsPlusNormal"/>
              <w:jc w:val="center"/>
            </w:pPr>
            <w:r>
              <w:t>0,13</w:t>
            </w:r>
          </w:p>
        </w:tc>
        <w:tc>
          <w:tcPr>
            <w:tcW w:w="1644" w:type="dxa"/>
            <w:tcBorders>
              <w:top w:val="single" w:sz="4" w:space="0" w:color="auto"/>
              <w:left w:val="single" w:sz="4" w:space="0" w:color="auto"/>
              <w:bottom w:val="single" w:sz="4" w:space="0" w:color="auto"/>
              <w:right w:val="single" w:sz="4" w:space="0" w:color="auto"/>
            </w:tcBorders>
          </w:tcPr>
          <w:p w14:paraId="3E7E0408" w14:textId="77777777" w:rsidR="00000000" w:rsidRDefault="00000000">
            <w:pPr>
              <w:pStyle w:val="ConsPlusNormal"/>
              <w:jc w:val="center"/>
            </w:pPr>
            <w:r>
              <w:t>50</w:t>
            </w:r>
          </w:p>
        </w:tc>
        <w:tc>
          <w:tcPr>
            <w:tcW w:w="1984" w:type="dxa"/>
            <w:tcBorders>
              <w:top w:val="single" w:sz="4" w:space="0" w:color="auto"/>
              <w:left w:val="single" w:sz="4" w:space="0" w:color="auto"/>
              <w:bottom w:val="single" w:sz="4" w:space="0" w:color="auto"/>
              <w:right w:val="single" w:sz="4" w:space="0" w:color="auto"/>
            </w:tcBorders>
          </w:tcPr>
          <w:p w14:paraId="036D858B" w14:textId="77777777" w:rsidR="00000000" w:rsidRDefault="00000000">
            <w:pPr>
              <w:pStyle w:val="ConsPlusNormal"/>
              <w:jc w:val="center"/>
            </w:pPr>
            <w:r>
              <w:t>3</w:t>
            </w:r>
          </w:p>
        </w:tc>
      </w:tr>
      <w:tr w:rsidR="00000000" w14:paraId="27120028" w14:textId="77777777">
        <w:tc>
          <w:tcPr>
            <w:tcW w:w="1757" w:type="dxa"/>
            <w:tcBorders>
              <w:top w:val="single" w:sz="4" w:space="0" w:color="auto"/>
              <w:left w:val="single" w:sz="4" w:space="0" w:color="auto"/>
              <w:bottom w:val="single" w:sz="4" w:space="0" w:color="auto"/>
              <w:right w:val="single" w:sz="4" w:space="0" w:color="auto"/>
            </w:tcBorders>
          </w:tcPr>
          <w:p w14:paraId="39F71ED8" w14:textId="77777777" w:rsidR="00000000" w:rsidRDefault="00000000">
            <w:pPr>
              <w:pStyle w:val="ConsPlusNormal"/>
              <w:jc w:val="center"/>
            </w:pPr>
            <w:r>
              <w:t>0,3 - 0,6</w:t>
            </w:r>
          </w:p>
        </w:tc>
        <w:tc>
          <w:tcPr>
            <w:tcW w:w="1814" w:type="dxa"/>
            <w:tcBorders>
              <w:top w:val="single" w:sz="4" w:space="0" w:color="auto"/>
              <w:left w:val="single" w:sz="4" w:space="0" w:color="auto"/>
              <w:bottom w:val="single" w:sz="4" w:space="0" w:color="auto"/>
              <w:right w:val="single" w:sz="4" w:space="0" w:color="auto"/>
            </w:tcBorders>
          </w:tcPr>
          <w:p w14:paraId="5867044E"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031D1B40" w14:textId="77777777" w:rsidR="00000000" w:rsidRDefault="00000000">
            <w:pPr>
              <w:pStyle w:val="ConsPlusNormal"/>
              <w:jc w:val="center"/>
            </w:pPr>
            <w:r>
              <w:t>0,17</w:t>
            </w:r>
          </w:p>
        </w:tc>
        <w:tc>
          <w:tcPr>
            <w:tcW w:w="1644" w:type="dxa"/>
            <w:tcBorders>
              <w:top w:val="single" w:sz="4" w:space="0" w:color="auto"/>
              <w:left w:val="single" w:sz="4" w:space="0" w:color="auto"/>
              <w:bottom w:val="single" w:sz="4" w:space="0" w:color="auto"/>
              <w:right w:val="single" w:sz="4" w:space="0" w:color="auto"/>
            </w:tcBorders>
          </w:tcPr>
          <w:p w14:paraId="0EAB23D8" w14:textId="77777777" w:rsidR="00000000" w:rsidRDefault="00000000">
            <w:pPr>
              <w:pStyle w:val="ConsPlusNormal"/>
              <w:jc w:val="center"/>
            </w:pPr>
            <w:r>
              <w:t>50</w:t>
            </w:r>
          </w:p>
        </w:tc>
        <w:tc>
          <w:tcPr>
            <w:tcW w:w="1984" w:type="dxa"/>
            <w:tcBorders>
              <w:top w:val="single" w:sz="4" w:space="0" w:color="auto"/>
              <w:left w:val="single" w:sz="4" w:space="0" w:color="auto"/>
              <w:bottom w:val="single" w:sz="4" w:space="0" w:color="auto"/>
              <w:right w:val="single" w:sz="4" w:space="0" w:color="auto"/>
            </w:tcBorders>
          </w:tcPr>
          <w:p w14:paraId="568AD4C9" w14:textId="77777777" w:rsidR="00000000" w:rsidRDefault="00000000">
            <w:pPr>
              <w:pStyle w:val="ConsPlusNormal"/>
              <w:jc w:val="center"/>
            </w:pPr>
            <w:r>
              <w:t>7</w:t>
            </w:r>
          </w:p>
        </w:tc>
      </w:tr>
      <w:tr w:rsidR="00000000" w14:paraId="7330D0BA" w14:textId="77777777">
        <w:tc>
          <w:tcPr>
            <w:tcW w:w="1757" w:type="dxa"/>
            <w:tcBorders>
              <w:top w:val="single" w:sz="4" w:space="0" w:color="auto"/>
              <w:left w:val="single" w:sz="4" w:space="0" w:color="auto"/>
              <w:bottom w:val="single" w:sz="4" w:space="0" w:color="auto"/>
              <w:right w:val="single" w:sz="4" w:space="0" w:color="auto"/>
            </w:tcBorders>
          </w:tcPr>
          <w:p w14:paraId="789CCFE6" w14:textId="77777777" w:rsidR="00000000" w:rsidRDefault="00000000">
            <w:pPr>
              <w:pStyle w:val="ConsPlusNormal"/>
              <w:jc w:val="center"/>
            </w:pPr>
            <w:r>
              <w:t>0,6 - 1</w:t>
            </w:r>
          </w:p>
        </w:tc>
        <w:tc>
          <w:tcPr>
            <w:tcW w:w="1814" w:type="dxa"/>
            <w:tcBorders>
              <w:top w:val="single" w:sz="4" w:space="0" w:color="auto"/>
              <w:left w:val="single" w:sz="4" w:space="0" w:color="auto"/>
              <w:bottom w:val="single" w:sz="4" w:space="0" w:color="auto"/>
              <w:right w:val="single" w:sz="4" w:space="0" w:color="auto"/>
            </w:tcBorders>
          </w:tcPr>
          <w:p w14:paraId="32E0B4CC"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7184D4E4" w14:textId="77777777" w:rsidR="00000000" w:rsidRDefault="00000000">
            <w:pPr>
              <w:pStyle w:val="ConsPlusNormal"/>
              <w:jc w:val="center"/>
            </w:pPr>
            <w:r>
              <w:t>0,30</w:t>
            </w:r>
          </w:p>
        </w:tc>
        <w:tc>
          <w:tcPr>
            <w:tcW w:w="1644" w:type="dxa"/>
            <w:tcBorders>
              <w:top w:val="single" w:sz="4" w:space="0" w:color="auto"/>
              <w:left w:val="single" w:sz="4" w:space="0" w:color="auto"/>
              <w:bottom w:val="single" w:sz="4" w:space="0" w:color="auto"/>
              <w:right w:val="single" w:sz="4" w:space="0" w:color="auto"/>
            </w:tcBorders>
          </w:tcPr>
          <w:p w14:paraId="0FE8266B" w14:textId="77777777" w:rsidR="00000000" w:rsidRDefault="00000000">
            <w:pPr>
              <w:pStyle w:val="ConsPlusNormal"/>
              <w:jc w:val="center"/>
            </w:pPr>
            <w:r>
              <w:t>100</w:t>
            </w:r>
          </w:p>
        </w:tc>
        <w:tc>
          <w:tcPr>
            <w:tcW w:w="1984" w:type="dxa"/>
            <w:tcBorders>
              <w:top w:val="single" w:sz="4" w:space="0" w:color="auto"/>
              <w:left w:val="single" w:sz="4" w:space="0" w:color="auto"/>
              <w:bottom w:val="single" w:sz="4" w:space="0" w:color="auto"/>
              <w:right w:val="single" w:sz="4" w:space="0" w:color="auto"/>
            </w:tcBorders>
          </w:tcPr>
          <w:p w14:paraId="58168673" w14:textId="77777777" w:rsidR="00000000" w:rsidRDefault="00000000">
            <w:pPr>
              <w:pStyle w:val="ConsPlusNormal"/>
              <w:jc w:val="center"/>
            </w:pPr>
            <w:r>
              <w:t>15</w:t>
            </w:r>
          </w:p>
        </w:tc>
      </w:tr>
      <w:tr w:rsidR="00000000" w14:paraId="3D6CB513" w14:textId="77777777">
        <w:tc>
          <w:tcPr>
            <w:tcW w:w="1757" w:type="dxa"/>
            <w:tcBorders>
              <w:top w:val="single" w:sz="4" w:space="0" w:color="auto"/>
              <w:left w:val="single" w:sz="4" w:space="0" w:color="auto"/>
              <w:bottom w:val="single" w:sz="4" w:space="0" w:color="auto"/>
              <w:right w:val="single" w:sz="4" w:space="0" w:color="auto"/>
            </w:tcBorders>
          </w:tcPr>
          <w:p w14:paraId="32C45F70" w14:textId="77777777" w:rsidR="00000000" w:rsidRDefault="00000000">
            <w:pPr>
              <w:pStyle w:val="ConsPlusNormal"/>
              <w:jc w:val="center"/>
            </w:pPr>
            <w:r>
              <w:t>1 - 4</w:t>
            </w:r>
          </w:p>
        </w:tc>
        <w:tc>
          <w:tcPr>
            <w:tcW w:w="1814" w:type="dxa"/>
            <w:tcBorders>
              <w:top w:val="single" w:sz="4" w:space="0" w:color="auto"/>
              <w:left w:val="single" w:sz="4" w:space="0" w:color="auto"/>
              <w:bottom w:val="single" w:sz="4" w:space="0" w:color="auto"/>
              <w:right w:val="single" w:sz="4" w:space="0" w:color="auto"/>
            </w:tcBorders>
          </w:tcPr>
          <w:p w14:paraId="328E2CDF"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135C310B" w14:textId="77777777" w:rsidR="00000000" w:rsidRDefault="00000000">
            <w:pPr>
              <w:pStyle w:val="ConsPlusNormal"/>
              <w:jc w:val="center"/>
            </w:pPr>
            <w:r>
              <w:t>0,35</w:t>
            </w:r>
          </w:p>
        </w:tc>
        <w:tc>
          <w:tcPr>
            <w:tcW w:w="1644" w:type="dxa"/>
            <w:tcBorders>
              <w:top w:val="single" w:sz="4" w:space="0" w:color="auto"/>
              <w:left w:val="single" w:sz="4" w:space="0" w:color="auto"/>
              <w:bottom w:val="single" w:sz="4" w:space="0" w:color="auto"/>
              <w:right w:val="single" w:sz="4" w:space="0" w:color="auto"/>
            </w:tcBorders>
          </w:tcPr>
          <w:p w14:paraId="52D23827" w14:textId="77777777" w:rsidR="00000000" w:rsidRDefault="00000000">
            <w:pPr>
              <w:pStyle w:val="ConsPlusNormal"/>
              <w:jc w:val="center"/>
            </w:pPr>
            <w:r>
              <w:t>100</w:t>
            </w:r>
          </w:p>
        </w:tc>
        <w:tc>
          <w:tcPr>
            <w:tcW w:w="1984" w:type="dxa"/>
            <w:tcBorders>
              <w:top w:val="single" w:sz="4" w:space="0" w:color="auto"/>
              <w:left w:val="single" w:sz="4" w:space="0" w:color="auto"/>
              <w:bottom w:val="single" w:sz="4" w:space="0" w:color="auto"/>
              <w:right w:val="single" w:sz="4" w:space="0" w:color="auto"/>
            </w:tcBorders>
          </w:tcPr>
          <w:p w14:paraId="65C1231B" w14:textId="77777777" w:rsidR="00000000" w:rsidRDefault="00000000">
            <w:pPr>
              <w:pStyle w:val="ConsPlusNormal"/>
              <w:jc w:val="center"/>
            </w:pPr>
            <w:r>
              <w:t>15</w:t>
            </w:r>
          </w:p>
        </w:tc>
      </w:tr>
      <w:tr w:rsidR="00000000" w14:paraId="5162C6AE" w14:textId="77777777">
        <w:tc>
          <w:tcPr>
            <w:tcW w:w="1757" w:type="dxa"/>
            <w:tcBorders>
              <w:top w:val="single" w:sz="4" w:space="0" w:color="auto"/>
              <w:left w:val="single" w:sz="4" w:space="0" w:color="auto"/>
              <w:bottom w:val="single" w:sz="4" w:space="0" w:color="auto"/>
              <w:right w:val="single" w:sz="4" w:space="0" w:color="auto"/>
            </w:tcBorders>
          </w:tcPr>
          <w:p w14:paraId="0E6B73D2" w14:textId="77777777" w:rsidR="00000000" w:rsidRDefault="00000000">
            <w:pPr>
              <w:pStyle w:val="ConsPlusNormal"/>
              <w:jc w:val="center"/>
            </w:pPr>
            <w:r>
              <w:t>4 - 8</w:t>
            </w:r>
          </w:p>
        </w:tc>
        <w:tc>
          <w:tcPr>
            <w:tcW w:w="1814" w:type="dxa"/>
            <w:tcBorders>
              <w:top w:val="single" w:sz="4" w:space="0" w:color="auto"/>
              <w:left w:val="single" w:sz="4" w:space="0" w:color="auto"/>
              <w:bottom w:val="single" w:sz="4" w:space="0" w:color="auto"/>
              <w:right w:val="single" w:sz="4" w:space="0" w:color="auto"/>
            </w:tcBorders>
          </w:tcPr>
          <w:p w14:paraId="4B46F191"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7BAE1CF1" w14:textId="77777777" w:rsidR="00000000" w:rsidRDefault="00000000">
            <w:pPr>
              <w:pStyle w:val="ConsPlusNormal"/>
              <w:jc w:val="center"/>
            </w:pPr>
            <w:r>
              <w:t>0,40</w:t>
            </w:r>
          </w:p>
        </w:tc>
        <w:tc>
          <w:tcPr>
            <w:tcW w:w="1644" w:type="dxa"/>
            <w:tcBorders>
              <w:top w:val="single" w:sz="4" w:space="0" w:color="auto"/>
              <w:left w:val="single" w:sz="4" w:space="0" w:color="auto"/>
              <w:bottom w:val="single" w:sz="4" w:space="0" w:color="auto"/>
              <w:right w:val="single" w:sz="4" w:space="0" w:color="auto"/>
            </w:tcBorders>
          </w:tcPr>
          <w:p w14:paraId="61993E83" w14:textId="77777777" w:rsidR="00000000" w:rsidRDefault="00000000">
            <w:pPr>
              <w:pStyle w:val="ConsPlusNormal"/>
              <w:jc w:val="center"/>
            </w:pPr>
            <w:r>
              <w:t>100</w:t>
            </w:r>
          </w:p>
        </w:tc>
        <w:tc>
          <w:tcPr>
            <w:tcW w:w="1984" w:type="dxa"/>
            <w:tcBorders>
              <w:top w:val="single" w:sz="4" w:space="0" w:color="auto"/>
              <w:left w:val="single" w:sz="4" w:space="0" w:color="auto"/>
              <w:bottom w:val="single" w:sz="4" w:space="0" w:color="auto"/>
              <w:right w:val="single" w:sz="4" w:space="0" w:color="auto"/>
            </w:tcBorders>
          </w:tcPr>
          <w:p w14:paraId="4F001642" w14:textId="77777777" w:rsidR="00000000" w:rsidRDefault="00000000">
            <w:pPr>
              <w:pStyle w:val="ConsPlusNormal"/>
              <w:jc w:val="center"/>
            </w:pPr>
            <w:r>
              <w:t>15</w:t>
            </w:r>
          </w:p>
        </w:tc>
      </w:tr>
      <w:tr w:rsidR="00000000" w14:paraId="2D67060E" w14:textId="77777777">
        <w:tc>
          <w:tcPr>
            <w:tcW w:w="1757" w:type="dxa"/>
            <w:tcBorders>
              <w:top w:val="single" w:sz="4" w:space="0" w:color="auto"/>
              <w:left w:val="single" w:sz="4" w:space="0" w:color="auto"/>
              <w:bottom w:val="single" w:sz="4" w:space="0" w:color="auto"/>
              <w:right w:val="single" w:sz="4" w:space="0" w:color="auto"/>
            </w:tcBorders>
          </w:tcPr>
          <w:p w14:paraId="556CDFD8" w14:textId="77777777" w:rsidR="00000000" w:rsidRDefault="00000000">
            <w:pPr>
              <w:pStyle w:val="ConsPlusNormal"/>
              <w:jc w:val="center"/>
            </w:pPr>
            <w:r>
              <w:t>8 - 12</w:t>
            </w:r>
          </w:p>
        </w:tc>
        <w:tc>
          <w:tcPr>
            <w:tcW w:w="1814" w:type="dxa"/>
            <w:tcBorders>
              <w:top w:val="single" w:sz="4" w:space="0" w:color="auto"/>
              <w:left w:val="single" w:sz="4" w:space="0" w:color="auto"/>
              <w:bottom w:val="single" w:sz="4" w:space="0" w:color="auto"/>
              <w:right w:val="single" w:sz="4" w:space="0" w:color="auto"/>
            </w:tcBorders>
          </w:tcPr>
          <w:p w14:paraId="4CD44B1E"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07529C16" w14:textId="77777777" w:rsidR="00000000" w:rsidRDefault="00000000">
            <w:pPr>
              <w:pStyle w:val="ConsPlusNormal"/>
              <w:jc w:val="center"/>
            </w:pPr>
            <w:r>
              <w:t>0,50</w:t>
            </w:r>
          </w:p>
        </w:tc>
        <w:tc>
          <w:tcPr>
            <w:tcW w:w="1644" w:type="dxa"/>
            <w:tcBorders>
              <w:top w:val="single" w:sz="4" w:space="0" w:color="auto"/>
              <w:left w:val="single" w:sz="4" w:space="0" w:color="auto"/>
              <w:bottom w:val="single" w:sz="4" w:space="0" w:color="auto"/>
              <w:right w:val="single" w:sz="4" w:space="0" w:color="auto"/>
            </w:tcBorders>
          </w:tcPr>
          <w:p w14:paraId="073AB7D6" w14:textId="77777777" w:rsidR="00000000" w:rsidRDefault="00000000">
            <w:pPr>
              <w:pStyle w:val="ConsPlusNormal"/>
              <w:jc w:val="center"/>
            </w:pPr>
            <w:r>
              <w:t>150</w:t>
            </w:r>
          </w:p>
        </w:tc>
        <w:tc>
          <w:tcPr>
            <w:tcW w:w="1984" w:type="dxa"/>
            <w:tcBorders>
              <w:top w:val="single" w:sz="4" w:space="0" w:color="auto"/>
              <w:left w:val="single" w:sz="4" w:space="0" w:color="auto"/>
              <w:bottom w:val="single" w:sz="4" w:space="0" w:color="auto"/>
              <w:right w:val="single" w:sz="4" w:space="0" w:color="auto"/>
            </w:tcBorders>
          </w:tcPr>
          <w:p w14:paraId="72AB36ED" w14:textId="77777777" w:rsidR="00000000" w:rsidRDefault="00000000">
            <w:pPr>
              <w:pStyle w:val="ConsPlusNormal"/>
              <w:jc w:val="center"/>
            </w:pPr>
            <w:r>
              <w:t>20</w:t>
            </w:r>
          </w:p>
        </w:tc>
      </w:tr>
      <w:tr w:rsidR="00000000" w14:paraId="64027D59" w14:textId="77777777">
        <w:tc>
          <w:tcPr>
            <w:tcW w:w="1757" w:type="dxa"/>
            <w:tcBorders>
              <w:top w:val="single" w:sz="4" w:space="0" w:color="auto"/>
              <w:left w:val="single" w:sz="4" w:space="0" w:color="auto"/>
              <w:bottom w:val="single" w:sz="4" w:space="0" w:color="auto"/>
              <w:right w:val="single" w:sz="4" w:space="0" w:color="auto"/>
            </w:tcBorders>
          </w:tcPr>
          <w:p w14:paraId="6460068C" w14:textId="77777777" w:rsidR="00000000" w:rsidRDefault="00000000">
            <w:pPr>
              <w:pStyle w:val="ConsPlusNormal"/>
              <w:jc w:val="center"/>
            </w:pPr>
            <w:r>
              <w:t>12 - 16</w:t>
            </w:r>
          </w:p>
        </w:tc>
        <w:tc>
          <w:tcPr>
            <w:tcW w:w="1814" w:type="dxa"/>
            <w:tcBorders>
              <w:top w:val="single" w:sz="4" w:space="0" w:color="auto"/>
              <w:left w:val="single" w:sz="4" w:space="0" w:color="auto"/>
              <w:bottom w:val="single" w:sz="4" w:space="0" w:color="auto"/>
              <w:right w:val="single" w:sz="4" w:space="0" w:color="auto"/>
            </w:tcBorders>
          </w:tcPr>
          <w:p w14:paraId="52E8234B"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2E9EC672" w14:textId="77777777" w:rsidR="00000000" w:rsidRDefault="00000000">
            <w:pPr>
              <w:pStyle w:val="ConsPlusNormal"/>
              <w:jc w:val="center"/>
            </w:pPr>
            <w:r>
              <w:t>0,55</w:t>
            </w:r>
          </w:p>
        </w:tc>
        <w:tc>
          <w:tcPr>
            <w:tcW w:w="1644" w:type="dxa"/>
            <w:tcBorders>
              <w:top w:val="single" w:sz="4" w:space="0" w:color="auto"/>
              <w:left w:val="single" w:sz="4" w:space="0" w:color="auto"/>
              <w:bottom w:val="single" w:sz="4" w:space="0" w:color="auto"/>
              <w:right w:val="single" w:sz="4" w:space="0" w:color="auto"/>
            </w:tcBorders>
          </w:tcPr>
          <w:p w14:paraId="1C2FC0DC" w14:textId="77777777" w:rsidR="00000000" w:rsidRDefault="00000000">
            <w:pPr>
              <w:pStyle w:val="ConsPlusNormal"/>
              <w:jc w:val="center"/>
            </w:pPr>
            <w:r>
              <w:t>150</w:t>
            </w:r>
          </w:p>
        </w:tc>
        <w:tc>
          <w:tcPr>
            <w:tcW w:w="1984" w:type="dxa"/>
            <w:tcBorders>
              <w:top w:val="single" w:sz="4" w:space="0" w:color="auto"/>
              <w:left w:val="single" w:sz="4" w:space="0" w:color="auto"/>
              <w:bottom w:val="single" w:sz="4" w:space="0" w:color="auto"/>
              <w:right w:val="single" w:sz="4" w:space="0" w:color="auto"/>
            </w:tcBorders>
          </w:tcPr>
          <w:p w14:paraId="6F06694C" w14:textId="77777777" w:rsidR="00000000" w:rsidRDefault="00000000">
            <w:pPr>
              <w:pStyle w:val="ConsPlusNormal"/>
              <w:jc w:val="center"/>
            </w:pPr>
            <w:r>
              <w:t>20</w:t>
            </w:r>
          </w:p>
        </w:tc>
      </w:tr>
      <w:tr w:rsidR="00000000" w14:paraId="42F77CA1" w14:textId="77777777">
        <w:tc>
          <w:tcPr>
            <w:tcW w:w="1757" w:type="dxa"/>
            <w:tcBorders>
              <w:top w:val="single" w:sz="4" w:space="0" w:color="auto"/>
              <w:left w:val="single" w:sz="4" w:space="0" w:color="auto"/>
              <w:bottom w:val="single" w:sz="4" w:space="0" w:color="auto"/>
              <w:right w:val="single" w:sz="4" w:space="0" w:color="auto"/>
            </w:tcBorders>
          </w:tcPr>
          <w:p w14:paraId="4E8F992C" w14:textId="77777777" w:rsidR="00000000" w:rsidRDefault="00000000">
            <w:pPr>
              <w:pStyle w:val="ConsPlusNormal"/>
              <w:jc w:val="center"/>
            </w:pPr>
            <w:r>
              <w:t>16 - 20</w:t>
            </w:r>
          </w:p>
        </w:tc>
        <w:tc>
          <w:tcPr>
            <w:tcW w:w="1814" w:type="dxa"/>
            <w:tcBorders>
              <w:top w:val="single" w:sz="4" w:space="0" w:color="auto"/>
              <w:left w:val="single" w:sz="4" w:space="0" w:color="auto"/>
              <w:bottom w:val="single" w:sz="4" w:space="0" w:color="auto"/>
              <w:right w:val="single" w:sz="4" w:space="0" w:color="auto"/>
            </w:tcBorders>
          </w:tcPr>
          <w:p w14:paraId="75F3FEA7"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2C7D4C6C" w14:textId="77777777" w:rsidR="00000000" w:rsidRDefault="00000000">
            <w:pPr>
              <w:pStyle w:val="ConsPlusNormal"/>
              <w:jc w:val="center"/>
            </w:pPr>
            <w:r>
              <w:t>0,60</w:t>
            </w:r>
          </w:p>
        </w:tc>
        <w:tc>
          <w:tcPr>
            <w:tcW w:w="1644" w:type="dxa"/>
            <w:tcBorders>
              <w:top w:val="single" w:sz="4" w:space="0" w:color="auto"/>
              <w:left w:val="single" w:sz="4" w:space="0" w:color="auto"/>
              <w:bottom w:val="single" w:sz="4" w:space="0" w:color="auto"/>
              <w:right w:val="single" w:sz="4" w:space="0" w:color="auto"/>
            </w:tcBorders>
          </w:tcPr>
          <w:p w14:paraId="5DE99988" w14:textId="77777777" w:rsidR="00000000" w:rsidRDefault="00000000">
            <w:pPr>
              <w:pStyle w:val="ConsPlusNormal"/>
              <w:jc w:val="center"/>
            </w:pPr>
            <w:r>
              <w:t>150</w:t>
            </w:r>
          </w:p>
        </w:tc>
        <w:tc>
          <w:tcPr>
            <w:tcW w:w="1984" w:type="dxa"/>
            <w:tcBorders>
              <w:top w:val="single" w:sz="4" w:space="0" w:color="auto"/>
              <w:left w:val="single" w:sz="4" w:space="0" w:color="auto"/>
              <w:bottom w:val="single" w:sz="4" w:space="0" w:color="auto"/>
              <w:right w:val="single" w:sz="4" w:space="0" w:color="auto"/>
            </w:tcBorders>
          </w:tcPr>
          <w:p w14:paraId="65B3EF7D" w14:textId="77777777" w:rsidR="00000000" w:rsidRDefault="00000000">
            <w:pPr>
              <w:pStyle w:val="ConsPlusNormal"/>
              <w:jc w:val="center"/>
            </w:pPr>
            <w:r>
              <w:t>20</w:t>
            </w:r>
          </w:p>
        </w:tc>
      </w:tr>
      <w:tr w:rsidR="00000000" w14:paraId="29FC6082" w14:textId="77777777">
        <w:tc>
          <w:tcPr>
            <w:tcW w:w="1757" w:type="dxa"/>
            <w:tcBorders>
              <w:top w:val="single" w:sz="4" w:space="0" w:color="auto"/>
              <w:left w:val="single" w:sz="4" w:space="0" w:color="auto"/>
              <w:bottom w:val="single" w:sz="4" w:space="0" w:color="auto"/>
              <w:right w:val="single" w:sz="4" w:space="0" w:color="auto"/>
            </w:tcBorders>
          </w:tcPr>
          <w:p w14:paraId="2B750DBF" w14:textId="77777777" w:rsidR="00000000" w:rsidRDefault="00000000">
            <w:pPr>
              <w:pStyle w:val="ConsPlusNormal"/>
              <w:jc w:val="center"/>
            </w:pPr>
            <w:r>
              <w:t>&gt; 20</w:t>
            </w:r>
          </w:p>
        </w:tc>
        <w:tc>
          <w:tcPr>
            <w:tcW w:w="1814" w:type="dxa"/>
            <w:tcBorders>
              <w:top w:val="single" w:sz="4" w:space="0" w:color="auto"/>
              <w:left w:val="single" w:sz="4" w:space="0" w:color="auto"/>
              <w:bottom w:val="single" w:sz="4" w:space="0" w:color="auto"/>
              <w:right w:val="single" w:sz="4" w:space="0" w:color="auto"/>
            </w:tcBorders>
          </w:tcPr>
          <w:p w14:paraId="449D2962" w14:textId="77777777" w:rsidR="00000000" w:rsidRDefault="00000000">
            <w:pPr>
              <w:pStyle w:val="ConsPlusNormal"/>
              <w:jc w:val="center"/>
            </w:pPr>
            <w:r>
              <w:t>3,0</w:t>
            </w:r>
          </w:p>
        </w:tc>
        <w:tc>
          <w:tcPr>
            <w:tcW w:w="1870" w:type="dxa"/>
            <w:tcBorders>
              <w:top w:val="single" w:sz="4" w:space="0" w:color="auto"/>
              <w:left w:val="single" w:sz="4" w:space="0" w:color="auto"/>
              <w:bottom w:val="single" w:sz="4" w:space="0" w:color="auto"/>
              <w:right w:val="single" w:sz="4" w:space="0" w:color="auto"/>
            </w:tcBorders>
          </w:tcPr>
          <w:p w14:paraId="5C497C00" w14:textId="77777777" w:rsidR="00000000" w:rsidRDefault="00000000">
            <w:pPr>
              <w:pStyle w:val="ConsPlusNormal"/>
              <w:jc w:val="center"/>
            </w:pPr>
            <w:r>
              <w:t>1,0</w:t>
            </w:r>
          </w:p>
        </w:tc>
        <w:tc>
          <w:tcPr>
            <w:tcW w:w="1644" w:type="dxa"/>
            <w:tcBorders>
              <w:top w:val="single" w:sz="4" w:space="0" w:color="auto"/>
              <w:left w:val="single" w:sz="4" w:space="0" w:color="auto"/>
              <w:bottom w:val="single" w:sz="4" w:space="0" w:color="auto"/>
              <w:right w:val="single" w:sz="4" w:space="0" w:color="auto"/>
            </w:tcBorders>
          </w:tcPr>
          <w:p w14:paraId="0A26FF51" w14:textId="77777777" w:rsidR="00000000" w:rsidRDefault="00000000">
            <w:pPr>
              <w:pStyle w:val="ConsPlusNormal"/>
              <w:jc w:val="center"/>
            </w:pPr>
            <w:r>
              <w:t>150</w:t>
            </w:r>
          </w:p>
        </w:tc>
        <w:tc>
          <w:tcPr>
            <w:tcW w:w="1984" w:type="dxa"/>
            <w:tcBorders>
              <w:top w:val="single" w:sz="4" w:space="0" w:color="auto"/>
              <w:left w:val="single" w:sz="4" w:space="0" w:color="auto"/>
              <w:bottom w:val="single" w:sz="4" w:space="0" w:color="auto"/>
              <w:right w:val="single" w:sz="4" w:space="0" w:color="auto"/>
            </w:tcBorders>
          </w:tcPr>
          <w:p w14:paraId="151D8ECF" w14:textId="77777777" w:rsidR="00000000" w:rsidRDefault="00000000">
            <w:pPr>
              <w:pStyle w:val="ConsPlusNormal"/>
              <w:jc w:val="center"/>
            </w:pPr>
            <w:r>
              <w:t>20</w:t>
            </w:r>
          </w:p>
        </w:tc>
      </w:tr>
    </w:tbl>
    <w:p w14:paraId="520F35BD" w14:textId="77777777" w:rsidR="00000000" w:rsidRDefault="00000000">
      <w:pPr>
        <w:pStyle w:val="ConsPlusNormal"/>
        <w:jc w:val="both"/>
      </w:pPr>
    </w:p>
    <w:p w14:paraId="2C8D7DAF" w14:textId="77777777" w:rsidR="00000000" w:rsidRDefault="00000000">
      <w:pPr>
        <w:pStyle w:val="ConsPlusTitle"/>
        <w:jc w:val="center"/>
        <w:outlineLvl w:val="3"/>
      </w:pPr>
      <w:r>
        <w:t>Перепела</w:t>
      </w:r>
    </w:p>
    <w:p w14:paraId="4B1B7D3D" w14:textId="77777777" w:rsidR="00000000" w:rsidRDefault="00000000">
      <w:pPr>
        <w:pStyle w:val="ConsPlusNormal"/>
        <w:jc w:val="both"/>
      </w:pPr>
    </w:p>
    <w:p w14:paraId="78A05EC1" w14:textId="77777777" w:rsidR="00000000" w:rsidRDefault="00000000">
      <w:pPr>
        <w:pStyle w:val="ConsPlusNormal"/>
        <w:ind w:firstLine="540"/>
        <w:jc w:val="both"/>
      </w:pPr>
      <w:r>
        <w:t>133. Перепелов следует содержать в клетках, минимальные размеры которых указаны в таблице 24.</w:t>
      </w:r>
    </w:p>
    <w:p w14:paraId="3B600AE6" w14:textId="77777777" w:rsidR="00000000" w:rsidRDefault="00000000">
      <w:pPr>
        <w:pStyle w:val="ConsPlusNormal"/>
        <w:jc w:val="both"/>
      </w:pPr>
    </w:p>
    <w:p w14:paraId="6E8EEBE6" w14:textId="77777777" w:rsidR="00000000" w:rsidRDefault="00000000">
      <w:pPr>
        <w:pStyle w:val="ConsPlusNormal"/>
        <w:jc w:val="right"/>
      </w:pPr>
      <w:r>
        <w:t>Таблица 24</w:t>
      </w:r>
    </w:p>
    <w:p w14:paraId="7BFCC84B" w14:textId="77777777" w:rsidR="00000000" w:rsidRDefault="00000000">
      <w:pPr>
        <w:pStyle w:val="ConsPlusNormal"/>
        <w:jc w:val="both"/>
      </w:pPr>
    </w:p>
    <w:p w14:paraId="2B9CDB42" w14:textId="77777777" w:rsidR="00000000" w:rsidRDefault="00000000">
      <w:pPr>
        <w:pStyle w:val="ConsPlusNormal"/>
        <w:jc w:val="center"/>
      </w:pPr>
      <w:r>
        <w:t>Размер клетки для содержания перепелов</w:t>
      </w:r>
    </w:p>
    <w:p w14:paraId="3B94501D"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644"/>
        <w:gridCol w:w="1755"/>
        <w:gridCol w:w="1987"/>
        <w:gridCol w:w="1277"/>
        <w:gridCol w:w="1430"/>
      </w:tblGrid>
      <w:tr w:rsidR="00000000" w14:paraId="4900B22B" w14:textId="77777777">
        <w:tc>
          <w:tcPr>
            <w:tcW w:w="964" w:type="dxa"/>
            <w:tcBorders>
              <w:top w:val="single" w:sz="4" w:space="0" w:color="auto"/>
              <w:left w:val="single" w:sz="4" w:space="0" w:color="auto"/>
              <w:bottom w:val="single" w:sz="4" w:space="0" w:color="auto"/>
              <w:right w:val="single" w:sz="4" w:space="0" w:color="auto"/>
            </w:tcBorders>
          </w:tcPr>
          <w:p w14:paraId="43D239E8" w14:textId="77777777" w:rsidR="00000000" w:rsidRDefault="00000000">
            <w:pPr>
              <w:pStyle w:val="ConsPlusNormal"/>
              <w:jc w:val="center"/>
            </w:pPr>
            <w:r>
              <w:t>Вес, г</w:t>
            </w:r>
          </w:p>
        </w:tc>
        <w:tc>
          <w:tcPr>
            <w:tcW w:w="1644" w:type="dxa"/>
            <w:tcBorders>
              <w:top w:val="single" w:sz="4" w:space="0" w:color="auto"/>
              <w:left w:val="single" w:sz="4" w:space="0" w:color="auto"/>
              <w:bottom w:val="single" w:sz="4" w:space="0" w:color="auto"/>
              <w:right w:val="single" w:sz="4" w:space="0" w:color="auto"/>
            </w:tcBorders>
          </w:tcPr>
          <w:p w14:paraId="73045D28" w14:textId="77777777" w:rsidR="00000000" w:rsidRDefault="00000000">
            <w:pPr>
              <w:pStyle w:val="ConsPlusNormal"/>
              <w:jc w:val="center"/>
            </w:pPr>
            <w:r>
              <w:t>Минимальные размеры клетки, м</w:t>
            </w:r>
            <w:r>
              <w:rPr>
                <w:vertAlign w:val="superscript"/>
              </w:rPr>
              <w:t>2</w:t>
            </w:r>
          </w:p>
        </w:tc>
        <w:tc>
          <w:tcPr>
            <w:tcW w:w="1755" w:type="dxa"/>
            <w:tcBorders>
              <w:top w:val="single" w:sz="4" w:space="0" w:color="auto"/>
              <w:left w:val="single" w:sz="4" w:space="0" w:color="auto"/>
              <w:bottom w:val="single" w:sz="4" w:space="0" w:color="auto"/>
              <w:right w:val="single" w:sz="4" w:space="0" w:color="auto"/>
            </w:tcBorders>
          </w:tcPr>
          <w:p w14:paraId="0976CC9C" w14:textId="77777777" w:rsidR="00000000" w:rsidRDefault="00000000">
            <w:pPr>
              <w:pStyle w:val="ConsPlusNormal"/>
              <w:jc w:val="center"/>
            </w:pPr>
            <w:r>
              <w:t>Минимальная площадь клетки для пары птиц, м</w:t>
            </w:r>
            <w:r>
              <w:rPr>
                <w:vertAlign w:val="superscript"/>
              </w:rPr>
              <w:t>2</w:t>
            </w:r>
          </w:p>
        </w:tc>
        <w:tc>
          <w:tcPr>
            <w:tcW w:w="1987" w:type="dxa"/>
            <w:tcBorders>
              <w:top w:val="single" w:sz="4" w:space="0" w:color="auto"/>
              <w:left w:val="single" w:sz="4" w:space="0" w:color="auto"/>
              <w:bottom w:val="single" w:sz="4" w:space="0" w:color="auto"/>
              <w:right w:val="single" w:sz="4" w:space="0" w:color="auto"/>
            </w:tcBorders>
          </w:tcPr>
          <w:p w14:paraId="2D942090" w14:textId="77777777" w:rsidR="00000000" w:rsidRDefault="00000000">
            <w:pPr>
              <w:pStyle w:val="ConsPlusNormal"/>
              <w:jc w:val="center"/>
            </w:pPr>
            <w:r>
              <w:t>Площадь клетки на каждую дополнительную птицу группы, м</w:t>
            </w:r>
            <w:r>
              <w:rPr>
                <w:vertAlign w:val="superscript"/>
              </w:rPr>
              <w:t>2</w:t>
            </w:r>
          </w:p>
        </w:tc>
        <w:tc>
          <w:tcPr>
            <w:tcW w:w="1277" w:type="dxa"/>
            <w:tcBorders>
              <w:top w:val="single" w:sz="4" w:space="0" w:color="auto"/>
              <w:left w:val="single" w:sz="4" w:space="0" w:color="auto"/>
              <w:bottom w:val="single" w:sz="4" w:space="0" w:color="auto"/>
              <w:right w:val="single" w:sz="4" w:space="0" w:color="auto"/>
            </w:tcBorders>
          </w:tcPr>
          <w:p w14:paraId="26B20E61" w14:textId="77777777" w:rsidR="00000000" w:rsidRDefault="00000000">
            <w:pPr>
              <w:pStyle w:val="ConsPlusNormal"/>
              <w:jc w:val="center"/>
            </w:pPr>
            <w:r>
              <w:t>Минимальная высота, см</w:t>
            </w:r>
          </w:p>
        </w:tc>
        <w:tc>
          <w:tcPr>
            <w:tcW w:w="1430" w:type="dxa"/>
            <w:tcBorders>
              <w:top w:val="single" w:sz="4" w:space="0" w:color="auto"/>
              <w:left w:val="single" w:sz="4" w:space="0" w:color="auto"/>
              <w:bottom w:val="single" w:sz="4" w:space="0" w:color="auto"/>
              <w:right w:val="single" w:sz="4" w:space="0" w:color="auto"/>
            </w:tcBorders>
          </w:tcPr>
          <w:p w14:paraId="17DE5F74" w14:textId="77777777" w:rsidR="00000000" w:rsidRDefault="00000000">
            <w:pPr>
              <w:pStyle w:val="ConsPlusNormal"/>
              <w:jc w:val="center"/>
            </w:pPr>
            <w:r>
              <w:t>Минимальная длина кормушки/птица, см</w:t>
            </w:r>
          </w:p>
        </w:tc>
      </w:tr>
      <w:tr w:rsidR="00000000" w14:paraId="22431B5A" w14:textId="77777777">
        <w:tc>
          <w:tcPr>
            <w:tcW w:w="964" w:type="dxa"/>
            <w:tcBorders>
              <w:top w:val="single" w:sz="4" w:space="0" w:color="auto"/>
              <w:left w:val="single" w:sz="4" w:space="0" w:color="auto"/>
              <w:bottom w:val="single" w:sz="4" w:space="0" w:color="auto"/>
              <w:right w:val="single" w:sz="4" w:space="0" w:color="auto"/>
            </w:tcBorders>
          </w:tcPr>
          <w:p w14:paraId="3ABFEAF9" w14:textId="77777777" w:rsidR="00000000" w:rsidRDefault="00000000">
            <w:pPr>
              <w:pStyle w:val="ConsPlusNormal"/>
              <w:jc w:val="center"/>
            </w:pPr>
            <w:r>
              <w:t>&lt; 150</w:t>
            </w:r>
          </w:p>
        </w:tc>
        <w:tc>
          <w:tcPr>
            <w:tcW w:w="1644" w:type="dxa"/>
            <w:tcBorders>
              <w:top w:val="single" w:sz="4" w:space="0" w:color="auto"/>
              <w:left w:val="single" w:sz="4" w:space="0" w:color="auto"/>
              <w:bottom w:val="single" w:sz="4" w:space="0" w:color="auto"/>
              <w:right w:val="single" w:sz="4" w:space="0" w:color="auto"/>
            </w:tcBorders>
          </w:tcPr>
          <w:p w14:paraId="6FA613A4" w14:textId="77777777" w:rsidR="00000000" w:rsidRDefault="00000000">
            <w:pPr>
              <w:pStyle w:val="ConsPlusNormal"/>
              <w:jc w:val="center"/>
            </w:pPr>
            <w:r>
              <w:t>1,0</w:t>
            </w:r>
          </w:p>
        </w:tc>
        <w:tc>
          <w:tcPr>
            <w:tcW w:w="1755" w:type="dxa"/>
            <w:tcBorders>
              <w:top w:val="single" w:sz="4" w:space="0" w:color="auto"/>
              <w:left w:val="single" w:sz="4" w:space="0" w:color="auto"/>
              <w:bottom w:val="single" w:sz="4" w:space="0" w:color="auto"/>
              <w:right w:val="single" w:sz="4" w:space="0" w:color="auto"/>
            </w:tcBorders>
          </w:tcPr>
          <w:p w14:paraId="514C7BD4" w14:textId="77777777" w:rsidR="00000000" w:rsidRDefault="00000000">
            <w:pPr>
              <w:pStyle w:val="ConsPlusNormal"/>
              <w:jc w:val="center"/>
            </w:pPr>
            <w:r>
              <w:t>0,5</w:t>
            </w:r>
          </w:p>
        </w:tc>
        <w:tc>
          <w:tcPr>
            <w:tcW w:w="1987" w:type="dxa"/>
            <w:tcBorders>
              <w:top w:val="single" w:sz="4" w:space="0" w:color="auto"/>
              <w:left w:val="single" w:sz="4" w:space="0" w:color="auto"/>
              <w:bottom w:val="single" w:sz="4" w:space="0" w:color="auto"/>
              <w:right w:val="single" w:sz="4" w:space="0" w:color="auto"/>
            </w:tcBorders>
          </w:tcPr>
          <w:p w14:paraId="7E375A97" w14:textId="77777777" w:rsidR="00000000" w:rsidRDefault="00000000">
            <w:pPr>
              <w:pStyle w:val="ConsPlusNormal"/>
              <w:jc w:val="center"/>
            </w:pPr>
            <w:r>
              <w:t>0,10</w:t>
            </w:r>
          </w:p>
        </w:tc>
        <w:tc>
          <w:tcPr>
            <w:tcW w:w="1277" w:type="dxa"/>
            <w:tcBorders>
              <w:top w:val="single" w:sz="4" w:space="0" w:color="auto"/>
              <w:left w:val="single" w:sz="4" w:space="0" w:color="auto"/>
              <w:bottom w:val="single" w:sz="4" w:space="0" w:color="auto"/>
              <w:right w:val="single" w:sz="4" w:space="0" w:color="auto"/>
            </w:tcBorders>
          </w:tcPr>
          <w:p w14:paraId="2C9B463F" w14:textId="77777777" w:rsidR="00000000" w:rsidRDefault="00000000">
            <w:pPr>
              <w:pStyle w:val="ConsPlusNormal"/>
              <w:jc w:val="center"/>
            </w:pPr>
            <w:r>
              <w:t>20</w:t>
            </w:r>
          </w:p>
        </w:tc>
        <w:tc>
          <w:tcPr>
            <w:tcW w:w="1430" w:type="dxa"/>
            <w:tcBorders>
              <w:top w:val="single" w:sz="4" w:space="0" w:color="auto"/>
              <w:left w:val="single" w:sz="4" w:space="0" w:color="auto"/>
              <w:bottom w:val="single" w:sz="4" w:space="0" w:color="auto"/>
              <w:right w:val="single" w:sz="4" w:space="0" w:color="auto"/>
            </w:tcBorders>
          </w:tcPr>
          <w:p w14:paraId="5BE2AE3C" w14:textId="77777777" w:rsidR="00000000" w:rsidRDefault="00000000">
            <w:pPr>
              <w:pStyle w:val="ConsPlusNormal"/>
              <w:jc w:val="center"/>
            </w:pPr>
            <w:r>
              <w:t>4</w:t>
            </w:r>
          </w:p>
        </w:tc>
      </w:tr>
      <w:tr w:rsidR="00000000" w14:paraId="72A685E8" w14:textId="77777777">
        <w:tc>
          <w:tcPr>
            <w:tcW w:w="964" w:type="dxa"/>
            <w:tcBorders>
              <w:top w:val="single" w:sz="4" w:space="0" w:color="auto"/>
              <w:left w:val="single" w:sz="4" w:space="0" w:color="auto"/>
              <w:bottom w:val="single" w:sz="4" w:space="0" w:color="auto"/>
              <w:right w:val="single" w:sz="4" w:space="0" w:color="auto"/>
            </w:tcBorders>
          </w:tcPr>
          <w:p w14:paraId="037D0039" w14:textId="77777777" w:rsidR="00000000" w:rsidRDefault="00000000">
            <w:pPr>
              <w:pStyle w:val="ConsPlusNormal"/>
              <w:jc w:val="center"/>
            </w:pPr>
            <w:r>
              <w:t>&gt; 150</w:t>
            </w:r>
          </w:p>
        </w:tc>
        <w:tc>
          <w:tcPr>
            <w:tcW w:w="1644" w:type="dxa"/>
            <w:tcBorders>
              <w:top w:val="single" w:sz="4" w:space="0" w:color="auto"/>
              <w:left w:val="single" w:sz="4" w:space="0" w:color="auto"/>
              <w:bottom w:val="single" w:sz="4" w:space="0" w:color="auto"/>
              <w:right w:val="single" w:sz="4" w:space="0" w:color="auto"/>
            </w:tcBorders>
          </w:tcPr>
          <w:p w14:paraId="6D7E4AD8" w14:textId="77777777" w:rsidR="00000000" w:rsidRDefault="00000000">
            <w:pPr>
              <w:pStyle w:val="ConsPlusNormal"/>
              <w:jc w:val="center"/>
            </w:pPr>
            <w:r>
              <w:t>1,0</w:t>
            </w:r>
          </w:p>
        </w:tc>
        <w:tc>
          <w:tcPr>
            <w:tcW w:w="1755" w:type="dxa"/>
            <w:tcBorders>
              <w:top w:val="single" w:sz="4" w:space="0" w:color="auto"/>
              <w:left w:val="single" w:sz="4" w:space="0" w:color="auto"/>
              <w:bottom w:val="single" w:sz="4" w:space="0" w:color="auto"/>
              <w:right w:val="single" w:sz="4" w:space="0" w:color="auto"/>
            </w:tcBorders>
          </w:tcPr>
          <w:p w14:paraId="210A2CE4" w14:textId="77777777" w:rsidR="00000000" w:rsidRDefault="00000000">
            <w:pPr>
              <w:pStyle w:val="ConsPlusNormal"/>
              <w:jc w:val="center"/>
            </w:pPr>
            <w:r>
              <w:t>0,6</w:t>
            </w:r>
          </w:p>
        </w:tc>
        <w:tc>
          <w:tcPr>
            <w:tcW w:w="1987" w:type="dxa"/>
            <w:tcBorders>
              <w:top w:val="single" w:sz="4" w:space="0" w:color="auto"/>
              <w:left w:val="single" w:sz="4" w:space="0" w:color="auto"/>
              <w:bottom w:val="single" w:sz="4" w:space="0" w:color="auto"/>
              <w:right w:val="single" w:sz="4" w:space="0" w:color="auto"/>
            </w:tcBorders>
          </w:tcPr>
          <w:p w14:paraId="1E68FA60" w14:textId="77777777" w:rsidR="00000000" w:rsidRDefault="00000000">
            <w:pPr>
              <w:pStyle w:val="ConsPlusNormal"/>
              <w:jc w:val="center"/>
            </w:pPr>
            <w:r>
              <w:t>0,15</w:t>
            </w:r>
          </w:p>
        </w:tc>
        <w:tc>
          <w:tcPr>
            <w:tcW w:w="1277" w:type="dxa"/>
            <w:tcBorders>
              <w:top w:val="single" w:sz="4" w:space="0" w:color="auto"/>
              <w:left w:val="single" w:sz="4" w:space="0" w:color="auto"/>
              <w:bottom w:val="single" w:sz="4" w:space="0" w:color="auto"/>
              <w:right w:val="single" w:sz="4" w:space="0" w:color="auto"/>
            </w:tcBorders>
          </w:tcPr>
          <w:p w14:paraId="3C59FCA8" w14:textId="77777777" w:rsidR="00000000" w:rsidRDefault="00000000">
            <w:pPr>
              <w:pStyle w:val="ConsPlusNormal"/>
              <w:jc w:val="center"/>
            </w:pPr>
            <w:r>
              <w:t>30</w:t>
            </w:r>
          </w:p>
        </w:tc>
        <w:tc>
          <w:tcPr>
            <w:tcW w:w="1430" w:type="dxa"/>
            <w:tcBorders>
              <w:top w:val="single" w:sz="4" w:space="0" w:color="auto"/>
              <w:left w:val="single" w:sz="4" w:space="0" w:color="auto"/>
              <w:bottom w:val="single" w:sz="4" w:space="0" w:color="auto"/>
              <w:right w:val="single" w:sz="4" w:space="0" w:color="auto"/>
            </w:tcBorders>
          </w:tcPr>
          <w:p w14:paraId="633E9351" w14:textId="77777777" w:rsidR="00000000" w:rsidRDefault="00000000">
            <w:pPr>
              <w:pStyle w:val="ConsPlusNormal"/>
              <w:jc w:val="center"/>
            </w:pPr>
            <w:r>
              <w:t>4</w:t>
            </w:r>
          </w:p>
        </w:tc>
      </w:tr>
    </w:tbl>
    <w:p w14:paraId="796BFC4E" w14:textId="77777777" w:rsidR="00000000" w:rsidRDefault="00000000">
      <w:pPr>
        <w:pStyle w:val="ConsPlusNormal"/>
        <w:jc w:val="both"/>
      </w:pPr>
    </w:p>
    <w:p w14:paraId="3EBB333F" w14:textId="77777777" w:rsidR="00000000" w:rsidRDefault="00000000">
      <w:pPr>
        <w:pStyle w:val="ConsPlusTitle"/>
        <w:jc w:val="center"/>
        <w:outlineLvl w:val="3"/>
      </w:pPr>
      <w:r>
        <w:t>Утки и гуси</w:t>
      </w:r>
    </w:p>
    <w:p w14:paraId="2EA9DBEB" w14:textId="77777777" w:rsidR="00000000" w:rsidRDefault="00000000">
      <w:pPr>
        <w:pStyle w:val="ConsPlusNormal"/>
        <w:jc w:val="both"/>
      </w:pPr>
    </w:p>
    <w:p w14:paraId="45668CA7" w14:textId="77777777" w:rsidR="00000000" w:rsidRDefault="00000000">
      <w:pPr>
        <w:pStyle w:val="ConsPlusNormal"/>
        <w:ind w:firstLine="540"/>
        <w:jc w:val="both"/>
      </w:pPr>
      <w:r>
        <w:t xml:space="preserve">134. В случае если по научно обоснованным причинам для содержания уток и гусей требуются клетки, размеры которых меньше указанных в таблице 25 размеров, длительность пребывания в таких клетках птиц определяется исследователем после консультации с </w:t>
      </w:r>
      <w:r>
        <w:lastRenderedPageBreak/>
        <w:t>ветеринаром. В таких случаях птиц следует содержать в меньших по площади клетках (с минимальной площадью 0,75 м</w:t>
      </w:r>
      <w:r>
        <w:rPr>
          <w:vertAlign w:val="superscript"/>
        </w:rPr>
        <w:t>2</w:t>
      </w:r>
      <w:r>
        <w:t>), но при условии обеспечения соответствующего обогащения среды обитания. В таких условиях могут быть содержаться небольшие группы птиц.</w:t>
      </w:r>
    </w:p>
    <w:p w14:paraId="0A2ECB0C" w14:textId="77777777" w:rsidR="00000000" w:rsidRDefault="00000000">
      <w:pPr>
        <w:pStyle w:val="ConsPlusNormal"/>
        <w:jc w:val="both"/>
      </w:pPr>
    </w:p>
    <w:p w14:paraId="40303FCF" w14:textId="77777777" w:rsidR="00000000" w:rsidRDefault="00000000">
      <w:pPr>
        <w:pStyle w:val="ConsPlusNormal"/>
        <w:jc w:val="right"/>
      </w:pPr>
      <w:r>
        <w:t>Таблица 25</w:t>
      </w:r>
    </w:p>
    <w:p w14:paraId="160CC7BC" w14:textId="77777777" w:rsidR="00000000" w:rsidRDefault="00000000">
      <w:pPr>
        <w:pStyle w:val="ConsPlusNormal"/>
        <w:jc w:val="both"/>
      </w:pPr>
    </w:p>
    <w:p w14:paraId="0357417B" w14:textId="77777777" w:rsidR="00000000" w:rsidRDefault="00000000">
      <w:pPr>
        <w:pStyle w:val="ConsPlusNormal"/>
        <w:jc w:val="center"/>
      </w:pPr>
      <w:r>
        <w:t>Размер клетки для содержания уток и гусей</w:t>
      </w:r>
    </w:p>
    <w:p w14:paraId="4577B86A"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814"/>
        <w:gridCol w:w="1870"/>
        <w:gridCol w:w="1644"/>
        <w:gridCol w:w="1984"/>
      </w:tblGrid>
      <w:tr w:rsidR="00000000" w14:paraId="53644922" w14:textId="77777777">
        <w:tc>
          <w:tcPr>
            <w:tcW w:w="1757" w:type="dxa"/>
            <w:tcBorders>
              <w:top w:val="single" w:sz="4" w:space="0" w:color="auto"/>
              <w:left w:val="single" w:sz="4" w:space="0" w:color="auto"/>
              <w:bottom w:val="single" w:sz="4" w:space="0" w:color="auto"/>
              <w:right w:val="single" w:sz="4" w:space="0" w:color="auto"/>
            </w:tcBorders>
          </w:tcPr>
          <w:p w14:paraId="1CEAA535" w14:textId="77777777" w:rsidR="00000000" w:rsidRDefault="00000000">
            <w:pPr>
              <w:pStyle w:val="ConsPlusNormal"/>
              <w:jc w:val="center"/>
            </w:pPr>
            <w:r>
              <w:t>Вес, г</w:t>
            </w:r>
          </w:p>
        </w:tc>
        <w:tc>
          <w:tcPr>
            <w:tcW w:w="1814" w:type="dxa"/>
            <w:tcBorders>
              <w:top w:val="single" w:sz="4" w:space="0" w:color="auto"/>
              <w:left w:val="single" w:sz="4" w:space="0" w:color="auto"/>
              <w:bottom w:val="single" w:sz="4" w:space="0" w:color="auto"/>
              <w:right w:val="single" w:sz="4" w:space="0" w:color="auto"/>
            </w:tcBorders>
          </w:tcPr>
          <w:p w14:paraId="70D0AEE7" w14:textId="77777777" w:rsidR="00000000" w:rsidRDefault="00000000">
            <w:pPr>
              <w:pStyle w:val="ConsPlusNormal"/>
              <w:jc w:val="center"/>
            </w:pPr>
            <w:r>
              <w:t>Минимальный размер клетки, м</w:t>
            </w:r>
            <w:r>
              <w:rPr>
                <w:vertAlign w:val="superscript"/>
              </w:rPr>
              <w:t>2</w:t>
            </w:r>
          </w:p>
        </w:tc>
        <w:tc>
          <w:tcPr>
            <w:tcW w:w="1870" w:type="dxa"/>
            <w:tcBorders>
              <w:top w:val="single" w:sz="4" w:space="0" w:color="auto"/>
              <w:left w:val="single" w:sz="4" w:space="0" w:color="auto"/>
              <w:bottom w:val="single" w:sz="4" w:space="0" w:color="auto"/>
              <w:right w:val="single" w:sz="4" w:space="0" w:color="auto"/>
            </w:tcBorders>
          </w:tcPr>
          <w:p w14:paraId="10D2CD28" w14:textId="77777777" w:rsidR="00000000" w:rsidRDefault="00000000">
            <w:pPr>
              <w:pStyle w:val="ConsPlusNormal"/>
              <w:jc w:val="center"/>
            </w:pPr>
            <w:r>
              <w:t xml:space="preserve">Минимальная площадь клетки/птица </w:t>
            </w:r>
            <w:hyperlink w:anchor="Par1278" w:tooltip="&lt;*&gt; В клетке должен быть пруд с минимальной площадью 0,5 м2 на каждые 2 м2 клетки и минимальной глубиной 30 см. Пруд может занимать до 50% от минимального размера клетки." w:history="1">
              <w:r>
                <w:rPr>
                  <w:color w:val="0000FF"/>
                </w:rPr>
                <w:t>&lt;*&gt;</w:t>
              </w:r>
            </w:hyperlink>
            <w:r>
              <w:t>, м</w:t>
            </w:r>
            <w:r>
              <w:rPr>
                <w:vertAlign w:val="superscript"/>
              </w:rPr>
              <w:t>2</w:t>
            </w:r>
          </w:p>
        </w:tc>
        <w:tc>
          <w:tcPr>
            <w:tcW w:w="1644" w:type="dxa"/>
            <w:tcBorders>
              <w:top w:val="single" w:sz="4" w:space="0" w:color="auto"/>
              <w:left w:val="single" w:sz="4" w:space="0" w:color="auto"/>
              <w:bottom w:val="single" w:sz="4" w:space="0" w:color="auto"/>
              <w:right w:val="single" w:sz="4" w:space="0" w:color="auto"/>
            </w:tcBorders>
          </w:tcPr>
          <w:p w14:paraId="0215271D" w14:textId="77777777" w:rsidR="00000000" w:rsidRDefault="00000000">
            <w:pPr>
              <w:pStyle w:val="ConsPlusNormal"/>
              <w:jc w:val="center"/>
            </w:pPr>
            <w:r>
              <w:t>Минимальная высота, см</w:t>
            </w:r>
          </w:p>
        </w:tc>
        <w:tc>
          <w:tcPr>
            <w:tcW w:w="1984" w:type="dxa"/>
            <w:tcBorders>
              <w:top w:val="single" w:sz="4" w:space="0" w:color="auto"/>
              <w:left w:val="single" w:sz="4" w:space="0" w:color="auto"/>
              <w:bottom w:val="single" w:sz="4" w:space="0" w:color="auto"/>
              <w:right w:val="single" w:sz="4" w:space="0" w:color="auto"/>
            </w:tcBorders>
          </w:tcPr>
          <w:p w14:paraId="008A4421" w14:textId="77777777" w:rsidR="00000000" w:rsidRDefault="00000000">
            <w:pPr>
              <w:pStyle w:val="ConsPlusNormal"/>
              <w:jc w:val="center"/>
            </w:pPr>
            <w:r>
              <w:t>Минимальная длина кормушки/птица, см</w:t>
            </w:r>
          </w:p>
        </w:tc>
      </w:tr>
      <w:tr w:rsidR="00000000" w14:paraId="13F0B8F9" w14:textId="77777777">
        <w:tc>
          <w:tcPr>
            <w:tcW w:w="9069" w:type="dxa"/>
            <w:gridSpan w:val="5"/>
            <w:tcBorders>
              <w:top w:val="single" w:sz="4" w:space="0" w:color="auto"/>
              <w:left w:val="single" w:sz="4" w:space="0" w:color="auto"/>
              <w:bottom w:val="single" w:sz="4" w:space="0" w:color="auto"/>
              <w:right w:val="single" w:sz="4" w:space="0" w:color="auto"/>
            </w:tcBorders>
          </w:tcPr>
          <w:p w14:paraId="49566F18" w14:textId="77777777" w:rsidR="00000000" w:rsidRDefault="00000000">
            <w:pPr>
              <w:pStyle w:val="ConsPlusNormal"/>
              <w:jc w:val="center"/>
            </w:pPr>
            <w:r>
              <w:t>Утки</w:t>
            </w:r>
          </w:p>
        </w:tc>
      </w:tr>
      <w:tr w:rsidR="00000000" w14:paraId="10876944" w14:textId="77777777">
        <w:tc>
          <w:tcPr>
            <w:tcW w:w="1757" w:type="dxa"/>
            <w:tcBorders>
              <w:top w:val="single" w:sz="4" w:space="0" w:color="auto"/>
              <w:left w:val="single" w:sz="4" w:space="0" w:color="auto"/>
              <w:bottom w:val="single" w:sz="4" w:space="0" w:color="auto"/>
              <w:right w:val="single" w:sz="4" w:space="0" w:color="auto"/>
            </w:tcBorders>
          </w:tcPr>
          <w:p w14:paraId="14F4E65A" w14:textId="77777777" w:rsidR="00000000" w:rsidRDefault="00000000">
            <w:pPr>
              <w:pStyle w:val="ConsPlusNormal"/>
              <w:jc w:val="center"/>
            </w:pPr>
            <w:r>
              <w:t>&lt; 300</w:t>
            </w:r>
          </w:p>
        </w:tc>
        <w:tc>
          <w:tcPr>
            <w:tcW w:w="1814" w:type="dxa"/>
            <w:tcBorders>
              <w:top w:val="single" w:sz="4" w:space="0" w:color="auto"/>
              <w:left w:val="single" w:sz="4" w:space="0" w:color="auto"/>
              <w:bottom w:val="single" w:sz="4" w:space="0" w:color="auto"/>
              <w:right w:val="single" w:sz="4" w:space="0" w:color="auto"/>
            </w:tcBorders>
          </w:tcPr>
          <w:p w14:paraId="1235BF86"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33012D54" w14:textId="77777777" w:rsidR="00000000" w:rsidRDefault="00000000">
            <w:pPr>
              <w:pStyle w:val="ConsPlusNormal"/>
              <w:jc w:val="center"/>
            </w:pPr>
            <w:r>
              <w:t>0,10</w:t>
            </w:r>
          </w:p>
        </w:tc>
        <w:tc>
          <w:tcPr>
            <w:tcW w:w="1644" w:type="dxa"/>
            <w:tcBorders>
              <w:top w:val="single" w:sz="4" w:space="0" w:color="auto"/>
              <w:left w:val="single" w:sz="4" w:space="0" w:color="auto"/>
              <w:bottom w:val="single" w:sz="4" w:space="0" w:color="auto"/>
              <w:right w:val="single" w:sz="4" w:space="0" w:color="auto"/>
            </w:tcBorders>
          </w:tcPr>
          <w:p w14:paraId="4F34CB74" w14:textId="77777777" w:rsidR="00000000" w:rsidRDefault="00000000">
            <w:pPr>
              <w:pStyle w:val="ConsPlusNormal"/>
              <w:jc w:val="center"/>
            </w:pPr>
            <w:r>
              <w:t>50</w:t>
            </w:r>
          </w:p>
        </w:tc>
        <w:tc>
          <w:tcPr>
            <w:tcW w:w="1984" w:type="dxa"/>
            <w:tcBorders>
              <w:top w:val="single" w:sz="4" w:space="0" w:color="auto"/>
              <w:left w:val="single" w:sz="4" w:space="0" w:color="auto"/>
              <w:bottom w:val="single" w:sz="4" w:space="0" w:color="auto"/>
              <w:right w:val="single" w:sz="4" w:space="0" w:color="auto"/>
            </w:tcBorders>
          </w:tcPr>
          <w:p w14:paraId="376DF61C" w14:textId="77777777" w:rsidR="00000000" w:rsidRDefault="00000000">
            <w:pPr>
              <w:pStyle w:val="ConsPlusNormal"/>
              <w:jc w:val="center"/>
            </w:pPr>
            <w:r>
              <w:t>10</w:t>
            </w:r>
          </w:p>
        </w:tc>
      </w:tr>
      <w:tr w:rsidR="00000000" w14:paraId="77EE50FE" w14:textId="77777777">
        <w:tc>
          <w:tcPr>
            <w:tcW w:w="1757" w:type="dxa"/>
            <w:tcBorders>
              <w:top w:val="single" w:sz="4" w:space="0" w:color="auto"/>
              <w:left w:val="single" w:sz="4" w:space="0" w:color="auto"/>
              <w:bottom w:val="single" w:sz="4" w:space="0" w:color="auto"/>
              <w:right w:val="single" w:sz="4" w:space="0" w:color="auto"/>
            </w:tcBorders>
          </w:tcPr>
          <w:p w14:paraId="35DE080E" w14:textId="77777777" w:rsidR="00000000" w:rsidRDefault="00000000">
            <w:pPr>
              <w:pStyle w:val="ConsPlusNormal"/>
              <w:jc w:val="center"/>
            </w:pPr>
            <w:r>
              <w:t xml:space="preserve">300 - 1200 </w:t>
            </w:r>
            <w:hyperlink w:anchor="Par1279" w:tooltip="&lt;**&gt; Птенцы могут содержаться в клетках с минимальной высотой 75 см." w:history="1">
              <w:r>
                <w:rPr>
                  <w:color w:val="0000FF"/>
                </w:rPr>
                <w:t>&lt;**&gt;</w:t>
              </w:r>
            </w:hyperlink>
          </w:p>
        </w:tc>
        <w:tc>
          <w:tcPr>
            <w:tcW w:w="1814" w:type="dxa"/>
            <w:tcBorders>
              <w:top w:val="single" w:sz="4" w:space="0" w:color="auto"/>
              <w:left w:val="single" w:sz="4" w:space="0" w:color="auto"/>
              <w:bottom w:val="single" w:sz="4" w:space="0" w:color="auto"/>
              <w:right w:val="single" w:sz="4" w:space="0" w:color="auto"/>
            </w:tcBorders>
          </w:tcPr>
          <w:p w14:paraId="21E7DD53"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572283A1" w14:textId="77777777" w:rsidR="00000000" w:rsidRDefault="00000000">
            <w:pPr>
              <w:pStyle w:val="ConsPlusNormal"/>
              <w:jc w:val="center"/>
            </w:pPr>
            <w:r>
              <w:t>0,20</w:t>
            </w:r>
          </w:p>
        </w:tc>
        <w:tc>
          <w:tcPr>
            <w:tcW w:w="1644" w:type="dxa"/>
            <w:tcBorders>
              <w:top w:val="single" w:sz="4" w:space="0" w:color="auto"/>
              <w:left w:val="single" w:sz="4" w:space="0" w:color="auto"/>
              <w:bottom w:val="single" w:sz="4" w:space="0" w:color="auto"/>
              <w:right w:val="single" w:sz="4" w:space="0" w:color="auto"/>
            </w:tcBorders>
          </w:tcPr>
          <w:p w14:paraId="6220A675" w14:textId="77777777" w:rsidR="00000000" w:rsidRDefault="00000000">
            <w:pPr>
              <w:pStyle w:val="ConsPlusNormal"/>
              <w:jc w:val="center"/>
            </w:pPr>
            <w:r>
              <w:t>200</w:t>
            </w:r>
          </w:p>
        </w:tc>
        <w:tc>
          <w:tcPr>
            <w:tcW w:w="1984" w:type="dxa"/>
            <w:tcBorders>
              <w:top w:val="single" w:sz="4" w:space="0" w:color="auto"/>
              <w:left w:val="single" w:sz="4" w:space="0" w:color="auto"/>
              <w:bottom w:val="single" w:sz="4" w:space="0" w:color="auto"/>
              <w:right w:val="single" w:sz="4" w:space="0" w:color="auto"/>
            </w:tcBorders>
          </w:tcPr>
          <w:p w14:paraId="199EB0B8" w14:textId="77777777" w:rsidR="00000000" w:rsidRDefault="00000000">
            <w:pPr>
              <w:pStyle w:val="ConsPlusNormal"/>
              <w:jc w:val="center"/>
            </w:pPr>
            <w:r>
              <w:t>10</w:t>
            </w:r>
          </w:p>
        </w:tc>
      </w:tr>
      <w:tr w:rsidR="00000000" w14:paraId="34F2BBDA" w14:textId="77777777">
        <w:tc>
          <w:tcPr>
            <w:tcW w:w="1757" w:type="dxa"/>
            <w:tcBorders>
              <w:top w:val="single" w:sz="4" w:space="0" w:color="auto"/>
              <w:left w:val="single" w:sz="4" w:space="0" w:color="auto"/>
              <w:bottom w:val="single" w:sz="4" w:space="0" w:color="auto"/>
              <w:right w:val="single" w:sz="4" w:space="0" w:color="auto"/>
            </w:tcBorders>
          </w:tcPr>
          <w:p w14:paraId="0CA60B6D" w14:textId="77777777" w:rsidR="00000000" w:rsidRDefault="00000000">
            <w:pPr>
              <w:pStyle w:val="ConsPlusNormal"/>
              <w:jc w:val="center"/>
            </w:pPr>
            <w:r>
              <w:t>1200 - 3500</w:t>
            </w:r>
          </w:p>
        </w:tc>
        <w:tc>
          <w:tcPr>
            <w:tcW w:w="1814" w:type="dxa"/>
            <w:tcBorders>
              <w:top w:val="single" w:sz="4" w:space="0" w:color="auto"/>
              <w:left w:val="single" w:sz="4" w:space="0" w:color="auto"/>
              <w:bottom w:val="single" w:sz="4" w:space="0" w:color="auto"/>
              <w:right w:val="single" w:sz="4" w:space="0" w:color="auto"/>
            </w:tcBorders>
          </w:tcPr>
          <w:p w14:paraId="5910FE7B"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7BFFA320" w14:textId="77777777" w:rsidR="00000000" w:rsidRDefault="00000000">
            <w:pPr>
              <w:pStyle w:val="ConsPlusNormal"/>
              <w:jc w:val="center"/>
            </w:pPr>
            <w:r>
              <w:t>0,25</w:t>
            </w:r>
          </w:p>
        </w:tc>
        <w:tc>
          <w:tcPr>
            <w:tcW w:w="1644" w:type="dxa"/>
            <w:tcBorders>
              <w:top w:val="single" w:sz="4" w:space="0" w:color="auto"/>
              <w:left w:val="single" w:sz="4" w:space="0" w:color="auto"/>
              <w:bottom w:val="single" w:sz="4" w:space="0" w:color="auto"/>
              <w:right w:val="single" w:sz="4" w:space="0" w:color="auto"/>
            </w:tcBorders>
          </w:tcPr>
          <w:p w14:paraId="1921F8CA" w14:textId="77777777" w:rsidR="00000000" w:rsidRDefault="00000000">
            <w:pPr>
              <w:pStyle w:val="ConsPlusNormal"/>
              <w:jc w:val="center"/>
            </w:pPr>
            <w:r>
              <w:t>200</w:t>
            </w:r>
          </w:p>
        </w:tc>
        <w:tc>
          <w:tcPr>
            <w:tcW w:w="1984" w:type="dxa"/>
            <w:tcBorders>
              <w:top w:val="single" w:sz="4" w:space="0" w:color="auto"/>
              <w:left w:val="single" w:sz="4" w:space="0" w:color="auto"/>
              <w:bottom w:val="single" w:sz="4" w:space="0" w:color="auto"/>
              <w:right w:val="single" w:sz="4" w:space="0" w:color="auto"/>
            </w:tcBorders>
          </w:tcPr>
          <w:p w14:paraId="47522218" w14:textId="77777777" w:rsidR="00000000" w:rsidRDefault="00000000">
            <w:pPr>
              <w:pStyle w:val="ConsPlusNormal"/>
              <w:jc w:val="center"/>
            </w:pPr>
            <w:r>
              <w:t>15</w:t>
            </w:r>
          </w:p>
        </w:tc>
      </w:tr>
      <w:tr w:rsidR="00000000" w14:paraId="20F4CFC5" w14:textId="77777777">
        <w:tc>
          <w:tcPr>
            <w:tcW w:w="1757" w:type="dxa"/>
            <w:tcBorders>
              <w:top w:val="single" w:sz="4" w:space="0" w:color="auto"/>
              <w:left w:val="single" w:sz="4" w:space="0" w:color="auto"/>
              <w:bottom w:val="single" w:sz="4" w:space="0" w:color="auto"/>
              <w:right w:val="single" w:sz="4" w:space="0" w:color="auto"/>
            </w:tcBorders>
          </w:tcPr>
          <w:p w14:paraId="5F1D5876" w14:textId="77777777" w:rsidR="00000000" w:rsidRDefault="00000000">
            <w:pPr>
              <w:pStyle w:val="ConsPlusNormal"/>
              <w:jc w:val="center"/>
            </w:pPr>
            <w:r>
              <w:t>&gt; 3500</w:t>
            </w:r>
          </w:p>
        </w:tc>
        <w:tc>
          <w:tcPr>
            <w:tcW w:w="1814" w:type="dxa"/>
            <w:tcBorders>
              <w:top w:val="single" w:sz="4" w:space="0" w:color="auto"/>
              <w:left w:val="single" w:sz="4" w:space="0" w:color="auto"/>
              <w:bottom w:val="single" w:sz="4" w:space="0" w:color="auto"/>
              <w:right w:val="single" w:sz="4" w:space="0" w:color="auto"/>
            </w:tcBorders>
          </w:tcPr>
          <w:p w14:paraId="03D77E8A"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7D1E152C" w14:textId="77777777" w:rsidR="00000000" w:rsidRDefault="00000000">
            <w:pPr>
              <w:pStyle w:val="ConsPlusNormal"/>
              <w:jc w:val="center"/>
            </w:pPr>
            <w:r>
              <w:t>0,50</w:t>
            </w:r>
          </w:p>
        </w:tc>
        <w:tc>
          <w:tcPr>
            <w:tcW w:w="1644" w:type="dxa"/>
            <w:tcBorders>
              <w:top w:val="single" w:sz="4" w:space="0" w:color="auto"/>
              <w:left w:val="single" w:sz="4" w:space="0" w:color="auto"/>
              <w:bottom w:val="single" w:sz="4" w:space="0" w:color="auto"/>
              <w:right w:val="single" w:sz="4" w:space="0" w:color="auto"/>
            </w:tcBorders>
          </w:tcPr>
          <w:p w14:paraId="061F3D29" w14:textId="77777777" w:rsidR="00000000" w:rsidRDefault="00000000">
            <w:pPr>
              <w:pStyle w:val="ConsPlusNormal"/>
              <w:jc w:val="center"/>
            </w:pPr>
            <w:r>
              <w:t>200</w:t>
            </w:r>
          </w:p>
        </w:tc>
        <w:tc>
          <w:tcPr>
            <w:tcW w:w="1984" w:type="dxa"/>
            <w:tcBorders>
              <w:top w:val="single" w:sz="4" w:space="0" w:color="auto"/>
              <w:left w:val="single" w:sz="4" w:space="0" w:color="auto"/>
              <w:bottom w:val="single" w:sz="4" w:space="0" w:color="auto"/>
              <w:right w:val="single" w:sz="4" w:space="0" w:color="auto"/>
            </w:tcBorders>
          </w:tcPr>
          <w:p w14:paraId="777A1141" w14:textId="77777777" w:rsidR="00000000" w:rsidRDefault="00000000">
            <w:pPr>
              <w:pStyle w:val="ConsPlusNormal"/>
              <w:jc w:val="center"/>
            </w:pPr>
            <w:r>
              <w:t>15</w:t>
            </w:r>
          </w:p>
        </w:tc>
      </w:tr>
      <w:tr w:rsidR="00000000" w14:paraId="4D26A52F" w14:textId="77777777">
        <w:tc>
          <w:tcPr>
            <w:tcW w:w="9069" w:type="dxa"/>
            <w:gridSpan w:val="5"/>
            <w:tcBorders>
              <w:top w:val="single" w:sz="4" w:space="0" w:color="auto"/>
              <w:left w:val="single" w:sz="4" w:space="0" w:color="auto"/>
              <w:bottom w:val="single" w:sz="4" w:space="0" w:color="auto"/>
              <w:right w:val="single" w:sz="4" w:space="0" w:color="auto"/>
            </w:tcBorders>
          </w:tcPr>
          <w:p w14:paraId="6AD3746F" w14:textId="77777777" w:rsidR="00000000" w:rsidRDefault="00000000">
            <w:pPr>
              <w:pStyle w:val="ConsPlusNormal"/>
              <w:jc w:val="center"/>
            </w:pPr>
            <w:r>
              <w:t>Гуси</w:t>
            </w:r>
          </w:p>
        </w:tc>
      </w:tr>
      <w:tr w:rsidR="00000000" w14:paraId="0BC79C96" w14:textId="77777777">
        <w:tc>
          <w:tcPr>
            <w:tcW w:w="1757" w:type="dxa"/>
            <w:tcBorders>
              <w:top w:val="single" w:sz="4" w:space="0" w:color="auto"/>
              <w:left w:val="single" w:sz="4" w:space="0" w:color="auto"/>
              <w:bottom w:val="single" w:sz="4" w:space="0" w:color="auto"/>
              <w:right w:val="single" w:sz="4" w:space="0" w:color="auto"/>
            </w:tcBorders>
          </w:tcPr>
          <w:p w14:paraId="5E9BD46A" w14:textId="77777777" w:rsidR="00000000" w:rsidRDefault="00000000">
            <w:pPr>
              <w:pStyle w:val="ConsPlusNormal"/>
              <w:jc w:val="center"/>
            </w:pPr>
            <w:r>
              <w:t>&lt; 500</w:t>
            </w:r>
          </w:p>
        </w:tc>
        <w:tc>
          <w:tcPr>
            <w:tcW w:w="1814" w:type="dxa"/>
            <w:tcBorders>
              <w:top w:val="single" w:sz="4" w:space="0" w:color="auto"/>
              <w:left w:val="single" w:sz="4" w:space="0" w:color="auto"/>
              <w:bottom w:val="single" w:sz="4" w:space="0" w:color="auto"/>
              <w:right w:val="single" w:sz="4" w:space="0" w:color="auto"/>
            </w:tcBorders>
          </w:tcPr>
          <w:p w14:paraId="1B30C645"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3932FDCA" w14:textId="77777777" w:rsidR="00000000" w:rsidRDefault="00000000">
            <w:pPr>
              <w:pStyle w:val="ConsPlusNormal"/>
              <w:jc w:val="center"/>
            </w:pPr>
            <w:r>
              <w:t>0,20</w:t>
            </w:r>
          </w:p>
        </w:tc>
        <w:tc>
          <w:tcPr>
            <w:tcW w:w="1644" w:type="dxa"/>
            <w:tcBorders>
              <w:top w:val="single" w:sz="4" w:space="0" w:color="auto"/>
              <w:left w:val="single" w:sz="4" w:space="0" w:color="auto"/>
              <w:bottom w:val="single" w:sz="4" w:space="0" w:color="auto"/>
              <w:right w:val="single" w:sz="4" w:space="0" w:color="auto"/>
            </w:tcBorders>
          </w:tcPr>
          <w:p w14:paraId="743EF51D" w14:textId="77777777" w:rsidR="00000000" w:rsidRDefault="00000000">
            <w:pPr>
              <w:pStyle w:val="ConsPlusNormal"/>
              <w:jc w:val="center"/>
            </w:pPr>
            <w:r>
              <w:t>200</w:t>
            </w:r>
          </w:p>
        </w:tc>
        <w:tc>
          <w:tcPr>
            <w:tcW w:w="1984" w:type="dxa"/>
            <w:tcBorders>
              <w:top w:val="single" w:sz="4" w:space="0" w:color="auto"/>
              <w:left w:val="single" w:sz="4" w:space="0" w:color="auto"/>
              <w:bottom w:val="single" w:sz="4" w:space="0" w:color="auto"/>
              <w:right w:val="single" w:sz="4" w:space="0" w:color="auto"/>
            </w:tcBorders>
          </w:tcPr>
          <w:p w14:paraId="2E4E455C" w14:textId="77777777" w:rsidR="00000000" w:rsidRDefault="00000000">
            <w:pPr>
              <w:pStyle w:val="ConsPlusNormal"/>
              <w:jc w:val="center"/>
            </w:pPr>
            <w:r>
              <w:t>10</w:t>
            </w:r>
          </w:p>
        </w:tc>
      </w:tr>
      <w:tr w:rsidR="00000000" w14:paraId="31FBE1FB" w14:textId="77777777">
        <w:tc>
          <w:tcPr>
            <w:tcW w:w="1757" w:type="dxa"/>
            <w:tcBorders>
              <w:top w:val="single" w:sz="4" w:space="0" w:color="auto"/>
              <w:left w:val="single" w:sz="4" w:space="0" w:color="auto"/>
              <w:bottom w:val="single" w:sz="4" w:space="0" w:color="auto"/>
              <w:right w:val="single" w:sz="4" w:space="0" w:color="auto"/>
            </w:tcBorders>
          </w:tcPr>
          <w:p w14:paraId="03CEE8E2" w14:textId="77777777" w:rsidR="00000000" w:rsidRDefault="00000000">
            <w:pPr>
              <w:pStyle w:val="ConsPlusNormal"/>
              <w:jc w:val="center"/>
            </w:pPr>
            <w:r>
              <w:t>500 - 2000</w:t>
            </w:r>
          </w:p>
        </w:tc>
        <w:tc>
          <w:tcPr>
            <w:tcW w:w="1814" w:type="dxa"/>
            <w:tcBorders>
              <w:top w:val="single" w:sz="4" w:space="0" w:color="auto"/>
              <w:left w:val="single" w:sz="4" w:space="0" w:color="auto"/>
              <w:bottom w:val="single" w:sz="4" w:space="0" w:color="auto"/>
              <w:right w:val="single" w:sz="4" w:space="0" w:color="auto"/>
            </w:tcBorders>
          </w:tcPr>
          <w:p w14:paraId="33C8D708"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3AEE18D6" w14:textId="77777777" w:rsidR="00000000" w:rsidRDefault="00000000">
            <w:pPr>
              <w:pStyle w:val="ConsPlusNormal"/>
              <w:jc w:val="center"/>
            </w:pPr>
            <w:r>
              <w:t>0,33</w:t>
            </w:r>
          </w:p>
        </w:tc>
        <w:tc>
          <w:tcPr>
            <w:tcW w:w="1644" w:type="dxa"/>
            <w:tcBorders>
              <w:top w:val="single" w:sz="4" w:space="0" w:color="auto"/>
              <w:left w:val="single" w:sz="4" w:space="0" w:color="auto"/>
              <w:bottom w:val="single" w:sz="4" w:space="0" w:color="auto"/>
              <w:right w:val="single" w:sz="4" w:space="0" w:color="auto"/>
            </w:tcBorders>
          </w:tcPr>
          <w:p w14:paraId="5B3B95CB" w14:textId="77777777" w:rsidR="00000000" w:rsidRDefault="00000000">
            <w:pPr>
              <w:pStyle w:val="ConsPlusNormal"/>
              <w:jc w:val="center"/>
            </w:pPr>
            <w:r>
              <w:t>200</w:t>
            </w:r>
          </w:p>
        </w:tc>
        <w:tc>
          <w:tcPr>
            <w:tcW w:w="1984" w:type="dxa"/>
            <w:tcBorders>
              <w:top w:val="single" w:sz="4" w:space="0" w:color="auto"/>
              <w:left w:val="single" w:sz="4" w:space="0" w:color="auto"/>
              <w:bottom w:val="single" w:sz="4" w:space="0" w:color="auto"/>
              <w:right w:val="single" w:sz="4" w:space="0" w:color="auto"/>
            </w:tcBorders>
          </w:tcPr>
          <w:p w14:paraId="17EE7499" w14:textId="77777777" w:rsidR="00000000" w:rsidRDefault="00000000">
            <w:pPr>
              <w:pStyle w:val="ConsPlusNormal"/>
              <w:jc w:val="center"/>
            </w:pPr>
            <w:r>
              <w:t>15</w:t>
            </w:r>
          </w:p>
        </w:tc>
      </w:tr>
      <w:tr w:rsidR="00000000" w14:paraId="079A3256" w14:textId="77777777">
        <w:tc>
          <w:tcPr>
            <w:tcW w:w="1757" w:type="dxa"/>
            <w:tcBorders>
              <w:top w:val="single" w:sz="4" w:space="0" w:color="auto"/>
              <w:left w:val="single" w:sz="4" w:space="0" w:color="auto"/>
              <w:bottom w:val="single" w:sz="4" w:space="0" w:color="auto"/>
              <w:right w:val="single" w:sz="4" w:space="0" w:color="auto"/>
            </w:tcBorders>
          </w:tcPr>
          <w:p w14:paraId="27193034" w14:textId="77777777" w:rsidR="00000000" w:rsidRDefault="00000000">
            <w:pPr>
              <w:pStyle w:val="ConsPlusNormal"/>
              <w:jc w:val="center"/>
            </w:pPr>
            <w:r>
              <w:t>&gt; 2000</w:t>
            </w:r>
          </w:p>
        </w:tc>
        <w:tc>
          <w:tcPr>
            <w:tcW w:w="1814" w:type="dxa"/>
            <w:tcBorders>
              <w:top w:val="single" w:sz="4" w:space="0" w:color="auto"/>
              <w:left w:val="single" w:sz="4" w:space="0" w:color="auto"/>
              <w:bottom w:val="single" w:sz="4" w:space="0" w:color="auto"/>
              <w:right w:val="single" w:sz="4" w:space="0" w:color="auto"/>
            </w:tcBorders>
          </w:tcPr>
          <w:p w14:paraId="0C5B0273" w14:textId="77777777" w:rsidR="00000000" w:rsidRDefault="00000000">
            <w:pPr>
              <w:pStyle w:val="ConsPlusNormal"/>
              <w:jc w:val="center"/>
            </w:pPr>
            <w:r>
              <w:t>2,0</w:t>
            </w:r>
          </w:p>
        </w:tc>
        <w:tc>
          <w:tcPr>
            <w:tcW w:w="1870" w:type="dxa"/>
            <w:tcBorders>
              <w:top w:val="single" w:sz="4" w:space="0" w:color="auto"/>
              <w:left w:val="single" w:sz="4" w:space="0" w:color="auto"/>
              <w:bottom w:val="single" w:sz="4" w:space="0" w:color="auto"/>
              <w:right w:val="single" w:sz="4" w:space="0" w:color="auto"/>
            </w:tcBorders>
          </w:tcPr>
          <w:p w14:paraId="1A79BB2A" w14:textId="77777777" w:rsidR="00000000" w:rsidRDefault="00000000">
            <w:pPr>
              <w:pStyle w:val="ConsPlusNormal"/>
              <w:jc w:val="center"/>
            </w:pPr>
            <w:r>
              <w:t>0,50</w:t>
            </w:r>
          </w:p>
        </w:tc>
        <w:tc>
          <w:tcPr>
            <w:tcW w:w="1644" w:type="dxa"/>
            <w:tcBorders>
              <w:top w:val="single" w:sz="4" w:space="0" w:color="auto"/>
              <w:left w:val="single" w:sz="4" w:space="0" w:color="auto"/>
              <w:bottom w:val="single" w:sz="4" w:space="0" w:color="auto"/>
              <w:right w:val="single" w:sz="4" w:space="0" w:color="auto"/>
            </w:tcBorders>
          </w:tcPr>
          <w:p w14:paraId="4B0DF560" w14:textId="77777777" w:rsidR="00000000" w:rsidRDefault="00000000">
            <w:pPr>
              <w:pStyle w:val="ConsPlusNormal"/>
              <w:jc w:val="center"/>
            </w:pPr>
            <w:r>
              <w:t>200</w:t>
            </w:r>
          </w:p>
        </w:tc>
        <w:tc>
          <w:tcPr>
            <w:tcW w:w="1984" w:type="dxa"/>
            <w:tcBorders>
              <w:top w:val="single" w:sz="4" w:space="0" w:color="auto"/>
              <w:left w:val="single" w:sz="4" w:space="0" w:color="auto"/>
              <w:bottom w:val="single" w:sz="4" w:space="0" w:color="auto"/>
              <w:right w:val="single" w:sz="4" w:space="0" w:color="auto"/>
            </w:tcBorders>
          </w:tcPr>
          <w:p w14:paraId="718B49C6" w14:textId="77777777" w:rsidR="00000000" w:rsidRDefault="00000000">
            <w:pPr>
              <w:pStyle w:val="ConsPlusNormal"/>
              <w:jc w:val="center"/>
            </w:pPr>
            <w:r>
              <w:t>15</w:t>
            </w:r>
          </w:p>
        </w:tc>
      </w:tr>
    </w:tbl>
    <w:p w14:paraId="4189B508" w14:textId="77777777" w:rsidR="00000000" w:rsidRDefault="00000000">
      <w:pPr>
        <w:pStyle w:val="ConsPlusNormal"/>
        <w:jc w:val="both"/>
      </w:pPr>
    </w:p>
    <w:p w14:paraId="5AF2B8B0" w14:textId="77777777" w:rsidR="00000000" w:rsidRDefault="00000000">
      <w:pPr>
        <w:pStyle w:val="ConsPlusNormal"/>
        <w:ind w:firstLine="540"/>
        <w:jc w:val="both"/>
      </w:pPr>
      <w:r>
        <w:t>--------------------------------</w:t>
      </w:r>
    </w:p>
    <w:p w14:paraId="2CA42E67" w14:textId="77777777" w:rsidR="00000000" w:rsidRDefault="00000000">
      <w:pPr>
        <w:pStyle w:val="ConsPlusNormal"/>
        <w:spacing w:before="240"/>
        <w:ind w:firstLine="540"/>
        <w:jc w:val="both"/>
      </w:pPr>
      <w:bookmarkStart w:id="22" w:name="Par1278"/>
      <w:bookmarkEnd w:id="22"/>
      <w:r>
        <w:t>&lt;*&gt; В клетке должен быть пруд с минимальной площадью 0,5 м</w:t>
      </w:r>
      <w:r>
        <w:rPr>
          <w:vertAlign w:val="superscript"/>
        </w:rPr>
        <w:t>2</w:t>
      </w:r>
      <w:r>
        <w:t xml:space="preserve"> на каждые 2 м</w:t>
      </w:r>
      <w:r>
        <w:rPr>
          <w:vertAlign w:val="superscript"/>
        </w:rPr>
        <w:t>2</w:t>
      </w:r>
      <w:r>
        <w:t xml:space="preserve"> клетки и минимальной глубиной 30 см. Пруд может занимать до 50% от минимального размера клетки.</w:t>
      </w:r>
    </w:p>
    <w:p w14:paraId="3194DF90" w14:textId="77777777" w:rsidR="00000000" w:rsidRDefault="00000000">
      <w:pPr>
        <w:pStyle w:val="ConsPlusNormal"/>
        <w:spacing w:before="240"/>
        <w:ind w:firstLine="540"/>
        <w:jc w:val="both"/>
      </w:pPr>
      <w:bookmarkStart w:id="23" w:name="Par1279"/>
      <w:bookmarkEnd w:id="23"/>
      <w:r>
        <w:t>&lt;**&gt; Птенцы могут содержаться в клетках с минимальной высотой 75 см.</w:t>
      </w:r>
    </w:p>
    <w:p w14:paraId="37516F5B" w14:textId="77777777" w:rsidR="00000000" w:rsidRDefault="00000000">
      <w:pPr>
        <w:pStyle w:val="ConsPlusNormal"/>
        <w:jc w:val="both"/>
      </w:pPr>
    </w:p>
    <w:p w14:paraId="4A29B9F1" w14:textId="77777777" w:rsidR="00000000" w:rsidRDefault="00000000">
      <w:pPr>
        <w:pStyle w:val="ConsPlusNormal"/>
        <w:ind w:firstLine="540"/>
        <w:jc w:val="both"/>
      </w:pPr>
      <w:r>
        <w:t>135. Минимальные размеры пруда для содержания уток и гусей приведены в таблице 26.</w:t>
      </w:r>
    </w:p>
    <w:p w14:paraId="3DCF421F" w14:textId="77777777" w:rsidR="00000000" w:rsidRDefault="00000000">
      <w:pPr>
        <w:pStyle w:val="ConsPlusNormal"/>
        <w:jc w:val="both"/>
      </w:pPr>
    </w:p>
    <w:p w14:paraId="5328647F" w14:textId="77777777" w:rsidR="00000000" w:rsidRDefault="00000000">
      <w:pPr>
        <w:pStyle w:val="ConsPlusNormal"/>
        <w:jc w:val="right"/>
      </w:pPr>
      <w:r>
        <w:t>Таблица 26</w:t>
      </w:r>
    </w:p>
    <w:p w14:paraId="4FA42FAE" w14:textId="77777777" w:rsidR="00000000" w:rsidRDefault="00000000">
      <w:pPr>
        <w:pStyle w:val="ConsPlusNormal"/>
        <w:jc w:val="both"/>
      </w:pPr>
    </w:p>
    <w:p w14:paraId="68C6145A" w14:textId="77777777" w:rsidR="00000000" w:rsidRDefault="00000000">
      <w:pPr>
        <w:pStyle w:val="ConsPlusNormal"/>
        <w:jc w:val="center"/>
      </w:pPr>
      <w:r>
        <w:t>Минимальные размеры пруда для содержания уток и гусей</w:t>
      </w:r>
    </w:p>
    <w:p w14:paraId="1207C15A"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5045"/>
        <w:gridCol w:w="2040"/>
      </w:tblGrid>
      <w:tr w:rsidR="00000000" w14:paraId="3ECA60B0" w14:textId="77777777">
        <w:tc>
          <w:tcPr>
            <w:tcW w:w="1984" w:type="dxa"/>
            <w:tcBorders>
              <w:top w:val="single" w:sz="4" w:space="0" w:color="auto"/>
              <w:left w:val="single" w:sz="4" w:space="0" w:color="auto"/>
              <w:bottom w:val="single" w:sz="4" w:space="0" w:color="auto"/>
              <w:right w:val="single" w:sz="4" w:space="0" w:color="auto"/>
            </w:tcBorders>
          </w:tcPr>
          <w:p w14:paraId="4E914873" w14:textId="77777777" w:rsidR="00000000" w:rsidRDefault="00000000">
            <w:pPr>
              <w:pStyle w:val="ConsPlusNormal"/>
              <w:jc w:val="center"/>
            </w:pPr>
            <w:r>
              <w:t>Вид птицы</w:t>
            </w:r>
          </w:p>
        </w:tc>
        <w:tc>
          <w:tcPr>
            <w:tcW w:w="5045" w:type="dxa"/>
            <w:tcBorders>
              <w:top w:val="single" w:sz="4" w:space="0" w:color="auto"/>
              <w:left w:val="single" w:sz="4" w:space="0" w:color="auto"/>
              <w:bottom w:val="single" w:sz="4" w:space="0" w:color="auto"/>
              <w:right w:val="single" w:sz="4" w:space="0" w:color="auto"/>
            </w:tcBorders>
          </w:tcPr>
          <w:p w14:paraId="36954ACE" w14:textId="77777777" w:rsidR="00000000" w:rsidRDefault="00000000">
            <w:pPr>
              <w:pStyle w:val="ConsPlusNormal"/>
              <w:jc w:val="center"/>
            </w:pPr>
            <w:r>
              <w:t>Площадь пруда на каждые 2 м</w:t>
            </w:r>
            <w:r>
              <w:rPr>
                <w:vertAlign w:val="superscript"/>
              </w:rPr>
              <w:t>2</w:t>
            </w:r>
            <w:r>
              <w:t xml:space="preserve"> клетки, м</w:t>
            </w:r>
            <w:r>
              <w:rPr>
                <w:vertAlign w:val="superscript"/>
              </w:rPr>
              <w:t>2</w:t>
            </w:r>
          </w:p>
        </w:tc>
        <w:tc>
          <w:tcPr>
            <w:tcW w:w="2040" w:type="dxa"/>
            <w:tcBorders>
              <w:top w:val="single" w:sz="4" w:space="0" w:color="auto"/>
              <w:left w:val="single" w:sz="4" w:space="0" w:color="auto"/>
              <w:bottom w:val="single" w:sz="4" w:space="0" w:color="auto"/>
              <w:right w:val="single" w:sz="4" w:space="0" w:color="auto"/>
            </w:tcBorders>
          </w:tcPr>
          <w:p w14:paraId="18639150" w14:textId="77777777" w:rsidR="00000000" w:rsidRDefault="00000000">
            <w:pPr>
              <w:pStyle w:val="ConsPlusNormal"/>
              <w:jc w:val="center"/>
            </w:pPr>
            <w:r>
              <w:t>Глубина, см</w:t>
            </w:r>
          </w:p>
        </w:tc>
      </w:tr>
      <w:tr w:rsidR="00000000" w14:paraId="4BD367BB" w14:textId="77777777">
        <w:tc>
          <w:tcPr>
            <w:tcW w:w="1984" w:type="dxa"/>
            <w:tcBorders>
              <w:top w:val="single" w:sz="4" w:space="0" w:color="auto"/>
              <w:left w:val="single" w:sz="4" w:space="0" w:color="auto"/>
              <w:bottom w:val="single" w:sz="4" w:space="0" w:color="auto"/>
              <w:right w:val="single" w:sz="4" w:space="0" w:color="auto"/>
            </w:tcBorders>
          </w:tcPr>
          <w:p w14:paraId="74EC035F" w14:textId="77777777" w:rsidR="00000000" w:rsidRDefault="00000000">
            <w:pPr>
              <w:pStyle w:val="ConsPlusNormal"/>
              <w:jc w:val="center"/>
            </w:pPr>
            <w:r>
              <w:t>Утки</w:t>
            </w:r>
          </w:p>
        </w:tc>
        <w:tc>
          <w:tcPr>
            <w:tcW w:w="5045" w:type="dxa"/>
            <w:tcBorders>
              <w:top w:val="single" w:sz="4" w:space="0" w:color="auto"/>
              <w:left w:val="single" w:sz="4" w:space="0" w:color="auto"/>
              <w:bottom w:val="single" w:sz="4" w:space="0" w:color="auto"/>
              <w:right w:val="single" w:sz="4" w:space="0" w:color="auto"/>
            </w:tcBorders>
          </w:tcPr>
          <w:p w14:paraId="1D4A3FA3" w14:textId="77777777" w:rsidR="00000000" w:rsidRDefault="00000000">
            <w:pPr>
              <w:pStyle w:val="ConsPlusNormal"/>
              <w:jc w:val="center"/>
            </w:pPr>
            <w:r>
              <w:t>0,5</w:t>
            </w:r>
          </w:p>
        </w:tc>
        <w:tc>
          <w:tcPr>
            <w:tcW w:w="2040" w:type="dxa"/>
            <w:tcBorders>
              <w:top w:val="single" w:sz="4" w:space="0" w:color="auto"/>
              <w:left w:val="single" w:sz="4" w:space="0" w:color="auto"/>
              <w:bottom w:val="single" w:sz="4" w:space="0" w:color="auto"/>
              <w:right w:val="single" w:sz="4" w:space="0" w:color="auto"/>
            </w:tcBorders>
          </w:tcPr>
          <w:p w14:paraId="447807E3" w14:textId="77777777" w:rsidR="00000000" w:rsidRDefault="00000000">
            <w:pPr>
              <w:pStyle w:val="ConsPlusNormal"/>
              <w:jc w:val="center"/>
            </w:pPr>
            <w:r>
              <w:t>30</w:t>
            </w:r>
          </w:p>
        </w:tc>
      </w:tr>
      <w:tr w:rsidR="00000000" w14:paraId="2CD9FEB4" w14:textId="77777777">
        <w:tc>
          <w:tcPr>
            <w:tcW w:w="1984" w:type="dxa"/>
            <w:tcBorders>
              <w:top w:val="single" w:sz="4" w:space="0" w:color="auto"/>
              <w:left w:val="single" w:sz="4" w:space="0" w:color="auto"/>
              <w:bottom w:val="single" w:sz="4" w:space="0" w:color="auto"/>
              <w:right w:val="single" w:sz="4" w:space="0" w:color="auto"/>
            </w:tcBorders>
          </w:tcPr>
          <w:p w14:paraId="083F49BA" w14:textId="77777777" w:rsidR="00000000" w:rsidRDefault="00000000">
            <w:pPr>
              <w:pStyle w:val="ConsPlusNormal"/>
              <w:jc w:val="center"/>
            </w:pPr>
            <w:r>
              <w:lastRenderedPageBreak/>
              <w:t>Гуси</w:t>
            </w:r>
          </w:p>
        </w:tc>
        <w:tc>
          <w:tcPr>
            <w:tcW w:w="5045" w:type="dxa"/>
            <w:tcBorders>
              <w:top w:val="single" w:sz="4" w:space="0" w:color="auto"/>
              <w:left w:val="single" w:sz="4" w:space="0" w:color="auto"/>
              <w:bottom w:val="single" w:sz="4" w:space="0" w:color="auto"/>
              <w:right w:val="single" w:sz="4" w:space="0" w:color="auto"/>
            </w:tcBorders>
          </w:tcPr>
          <w:p w14:paraId="7EFC2169" w14:textId="77777777" w:rsidR="00000000" w:rsidRDefault="00000000">
            <w:pPr>
              <w:pStyle w:val="ConsPlusNormal"/>
              <w:jc w:val="center"/>
            </w:pPr>
            <w:r>
              <w:t>0,5</w:t>
            </w:r>
          </w:p>
        </w:tc>
        <w:tc>
          <w:tcPr>
            <w:tcW w:w="2040" w:type="dxa"/>
            <w:tcBorders>
              <w:top w:val="single" w:sz="4" w:space="0" w:color="auto"/>
              <w:left w:val="single" w:sz="4" w:space="0" w:color="auto"/>
              <w:bottom w:val="single" w:sz="4" w:space="0" w:color="auto"/>
              <w:right w:val="single" w:sz="4" w:space="0" w:color="auto"/>
            </w:tcBorders>
          </w:tcPr>
          <w:p w14:paraId="299AA5DE" w14:textId="77777777" w:rsidR="00000000" w:rsidRDefault="00000000">
            <w:pPr>
              <w:pStyle w:val="ConsPlusNormal"/>
              <w:jc w:val="center"/>
            </w:pPr>
            <w:r>
              <w:t>10 - 30</w:t>
            </w:r>
          </w:p>
        </w:tc>
      </w:tr>
    </w:tbl>
    <w:p w14:paraId="420D1D0D" w14:textId="77777777" w:rsidR="00000000" w:rsidRDefault="00000000">
      <w:pPr>
        <w:pStyle w:val="ConsPlusNormal"/>
        <w:jc w:val="both"/>
      </w:pPr>
    </w:p>
    <w:p w14:paraId="0C205783" w14:textId="77777777" w:rsidR="00000000" w:rsidRDefault="00000000">
      <w:pPr>
        <w:pStyle w:val="ConsPlusNormal"/>
        <w:ind w:firstLine="540"/>
        <w:jc w:val="both"/>
      </w:pPr>
      <w:r>
        <w:t>На пруд может приходиться до 50% от минимального размера клетки.</w:t>
      </w:r>
    </w:p>
    <w:p w14:paraId="4FCA039F" w14:textId="77777777" w:rsidR="00000000" w:rsidRDefault="00000000">
      <w:pPr>
        <w:pStyle w:val="ConsPlusNormal"/>
        <w:jc w:val="both"/>
      </w:pPr>
    </w:p>
    <w:p w14:paraId="13F9CC19" w14:textId="77777777" w:rsidR="00000000" w:rsidRDefault="00000000">
      <w:pPr>
        <w:pStyle w:val="ConsPlusTitle"/>
        <w:jc w:val="center"/>
        <w:outlineLvl w:val="3"/>
      </w:pPr>
      <w:r>
        <w:t>Голуби</w:t>
      </w:r>
    </w:p>
    <w:p w14:paraId="71178CAF" w14:textId="77777777" w:rsidR="00000000" w:rsidRDefault="00000000">
      <w:pPr>
        <w:pStyle w:val="ConsPlusNormal"/>
        <w:jc w:val="both"/>
      </w:pPr>
    </w:p>
    <w:p w14:paraId="2F7CF8DB" w14:textId="77777777" w:rsidR="00000000" w:rsidRDefault="00000000">
      <w:pPr>
        <w:pStyle w:val="ConsPlusNormal"/>
        <w:ind w:firstLine="540"/>
        <w:jc w:val="both"/>
      </w:pPr>
      <w:r>
        <w:t>136. Клетки для содержания голубей должны быть длинными и узкими (например, 2 м x 1 м), а не квадратными (чтобы птицы могли совершать короткие полеты). Минимальные размеры клетки для содержания голубей приведены в таблице 27.</w:t>
      </w:r>
    </w:p>
    <w:p w14:paraId="6863B6F5" w14:textId="77777777" w:rsidR="00000000" w:rsidRDefault="00000000">
      <w:pPr>
        <w:pStyle w:val="ConsPlusNormal"/>
        <w:jc w:val="both"/>
      </w:pPr>
    </w:p>
    <w:p w14:paraId="546EC732" w14:textId="77777777" w:rsidR="00000000" w:rsidRDefault="00000000">
      <w:pPr>
        <w:pStyle w:val="ConsPlusNormal"/>
        <w:jc w:val="right"/>
      </w:pPr>
      <w:r>
        <w:t>Таблица 27</w:t>
      </w:r>
    </w:p>
    <w:p w14:paraId="38DC9C1C" w14:textId="77777777" w:rsidR="00000000" w:rsidRDefault="00000000">
      <w:pPr>
        <w:pStyle w:val="ConsPlusNormal"/>
        <w:jc w:val="both"/>
      </w:pPr>
    </w:p>
    <w:p w14:paraId="025DBAF0" w14:textId="77777777" w:rsidR="00000000" w:rsidRDefault="00000000">
      <w:pPr>
        <w:pStyle w:val="ConsPlusNormal"/>
        <w:jc w:val="center"/>
      </w:pPr>
      <w:r>
        <w:t>Размер клетки для содержания голубей</w:t>
      </w:r>
    </w:p>
    <w:p w14:paraId="60D937B7"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757"/>
        <w:gridCol w:w="1644"/>
        <w:gridCol w:w="1928"/>
        <w:gridCol w:w="1586"/>
      </w:tblGrid>
      <w:tr w:rsidR="00000000" w14:paraId="562ED102" w14:textId="77777777">
        <w:tc>
          <w:tcPr>
            <w:tcW w:w="2154" w:type="dxa"/>
            <w:tcBorders>
              <w:top w:val="single" w:sz="4" w:space="0" w:color="auto"/>
              <w:left w:val="single" w:sz="4" w:space="0" w:color="auto"/>
              <w:bottom w:val="single" w:sz="4" w:space="0" w:color="auto"/>
              <w:right w:val="single" w:sz="4" w:space="0" w:color="auto"/>
            </w:tcBorders>
          </w:tcPr>
          <w:p w14:paraId="083B5FF9" w14:textId="77777777" w:rsidR="00000000" w:rsidRDefault="00000000">
            <w:pPr>
              <w:pStyle w:val="ConsPlusNormal"/>
              <w:jc w:val="center"/>
            </w:pPr>
            <w:r>
              <w:t>Размер группы, количество особей</w:t>
            </w:r>
          </w:p>
        </w:tc>
        <w:tc>
          <w:tcPr>
            <w:tcW w:w="1757" w:type="dxa"/>
            <w:tcBorders>
              <w:top w:val="single" w:sz="4" w:space="0" w:color="auto"/>
              <w:left w:val="single" w:sz="4" w:space="0" w:color="auto"/>
              <w:bottom w:val="single" w:sz="4" w:space="0" w:color="auto"/>
              <w:right w:val="single" w:sz="4" w:space="0" w:color="auto"/>
            </w:tcBorders>
          </w:tcPr>
          <w:p w14:paraId="68DD7A91" w14:textId="77777777" w:rsidR="00000000" w:rsidRDefault="00000000">
            <w:pPr>
              <w:pStyle w:val="ConsPlusNormal"/>
              <w:jc w:val="center"/>
            </w:pPr>
            <w:r>
              <w:t>Минимальный размер клетки, м</w:t>
            </w:r>
            <w:r>
              <w:rPr>
                <w:vertAlign w:val="superscript"/>
              </w:rPr>
              <w:t>2</w:t>
            </w:r>
          </w:p>
        </w:tc>
        <w:tc>
          <w:tcPr>
            <w:tcW w:w="1644" w:type="dxa"/>
            <w:tcBorders>
              <w:top w:val="single" w:sz="4" w:space="0" w:color="auto"/>
              <w:left w:val="single" w:sz="4" w:space="0" w:color="auto"/>
              <w:bottom w:val="single" w:sz="4" w:space="0" w:color="auto"/>
              <w:right w:val="single" w:sz="4" w:space="0" w:color="auto"/>
            </w:tcBorders>
          </w:tcPr>
          <w:p w14:paraId="13B405D6" w14:textId="77777777" w:rsidR="00000000" w:rsidRDefault="00000000">
            <w:pPr>
              <w:pStyle w:val="ConsPlusNormal"/>
              <w:jc w:val="center"/>
            </w:pPr>
            <w:r>
              <w:t>Минимальная высота, см</w:t>
            </w:r>
          </w:p>
        </w:tc>
        <w:tc>
          <w:tcPr>
            <w:tcW w:w="1928" w:type="dxa"/>
            <w:tcBorders>
              <w:top w:val="single" w:sz="4" w:space="0" w:color="auto"/>
              <w:left w:val="single" w:sz="4" w:space="0" w:color="auto"/>
              <w:bottom w:val="single" w:sz="4" w:space="0" w:color="auto"/>
              <w:right w:val="single" w:sz="4" w:space="0" w:color="auto"/>
            </w:tcBorders>
          </w:tcPr>
          <w:p w14:paraId="7C50B190" w14:textId="77777777" w:rsidR="00000000" w:rsidRDefault="00000000">
            <w:pPr>
              <w:pStyle w:val="ConsPlusNormal"/>
              <w:jc w:val="center"/>
            </w:pPr>
            <w:r>
              <w:t>Минимальная длина кормушки/птица, см</w:t>
            </w:r>
          </w:p>
        </w:tc>
        <w:tc>
          <w:tcPr>
            <w:tcW w:w="1586" w:type="dxa"/>
            <w:tcBorders>
              <w:top w:val="single" w:sz="4" w:space="0" w:color="auto"/>
              <w:left w:val="single" w:sz="4" w:space="0" w:color="auto"/>
              <w:bottom w:val="single" w:sz="4" w:space="0" w:color="auto"/>
              <w:right w:val="single" w:sz="4" w:space="0" w:color="auto"/>
            </w:tcBorders>
          </w:tcPr>
          <w:p w14:paraId="3EB8E4D0" w14:textId="77777777" w:rsidR="00000000" w:rsidRDefault="00000000">
            <w:pPr>
              <w:pStyle w:val="ConsPlusNormal"/>
              <w:jc w:val="center"/>
            </w:pPr>
            <w:r>
              <w:t>Минимальная длина насеста для одной птицы, см</w:t>
            </w:r>
          </w:p>
        </w:tc>
      </w:tr>
      <w:tr w:rsidR="00000000" w14:paraId="5478E227" w14:textId="77777777">
        <w:tc>
          <w:tcPr>
            <w:tcW w:w="2154" w:type="dxa"/>
            <w:tcBorders>
              <w:top w:val="single" w:sz="4" w:space="0" w:color="auto"/>
              <w:left w:val="single" w:sz="4" w:space="0" w:color="auto"/>
              <w:bottom w:val="single" w:sz="4" w:space="0" w:color="auto"/>
              <w:right w:val="single" w:sz="4" w:space="0" w:color="auto"/>
            </w:tcBorders>
          </w:tcPr>
          <w:p w14:paraId="5D152493" w14:textId="77777777" w:rsidR="00000000" w:rsidRDefault="00000000">
            <w:pPr>
              <w:pStyle w:val="ConsPlusNormal"/>
              <w:jc w:val="center"/>
            </w:pPr>
            <w:r>
              <w:t>&lt; 6 особей</w:t>
            </w:r>
          </w:p>
        </w:tc>
        <w:tc>
          <w:tcPr>
            <w:tcW w:w="1757" w:type="dxa"/>
            <w:tcBorders>
              <w:top w:val="single" w:sz="4" w:space="0" w:color="auto"/>
              <w:left w:val="single" w:sz="4" w:space="0" w:color="auto"/>
              <w:bottom w:val="single" w:sz="4" w:space="0" w:color="auto"/>
              <w:right w:val="single" w:sz="4" w:space="0" w:color="auto"/>
            </w:tcBorders>
          </w:tcPr>
          <w:p w14:paraId="0F28F5FE" w14:textId="77777777" w:rsidR="00000000" w:rsidRDefault="00000000">
            <w:pPr>
              <w:pStyle w:val="ConsPlusNormal"/>
              <w:jc w:val="center"/>
            </w:pPr>
            <w:r>
              <w:t>2,0</w:t>
            </w:r>
          </w:p>
        </w:tc>
        <w:tc>
          <w:tcPr>
            <w:tcW w:w="1644" w:type="dxa"/>
            <w:tcBorders>
              <w:top w:val="single" w:sz="4" w:space="0" w:color="auto"/>
              <w:left w:val="single" w:sz="4" w:space="0" w:color="auto"/>
              <w:bottom w:val="single" w:sz="4" w:space="0" w:color="auto"/>
              <w:right w:val="single" w:sz="4" w:space="0" w:color="auto"/>
            </w:tcBorders>
          </w:tcPr>
          <w:p w14:paraId="3171DBE7" w14:textId="77777777" w:rsidR="00000000" w:rsidRDefault="00000000">
            <w:pPr>
              <w:pStyle w:val="ConsPlusNormal"/>
              <w:jc w:val="center"/>
            </w:pPr>
            <w:r>
              <w:t>200</w:t>
            </w:r>
          </w:p>
        </w:tc>
        <w:tc>
          <w:tcPr>
            <w:tcW w:w="1928" w:type="dxa"/>
            <w:tcBorders>
              <w:top w:val="single" w:sz="4" w:space="0" w:color="auto"/>
              <w:left w:val="single" w:sz="4" w:space="0" w:color="auto"/>
              <w:bottom w:val="single" w:sz="4" w:space="0" w:color="auto"/>
              <w:right w:val="single" w:sz="4" w:space="0" w:color="auto"/>
            </w:tcBorders>
          </w:tcPr>
          <w:p w14:paraId="780E0375" w14:textId="77777777" w:rsidR="00000000" w:rsidRDefault="00000000">
            <w:pPr>
              <w:pStyle w:val="ConsPlusNormal"/>
              <w:jc w:val="center"/>
            </w:pPr>
            <w:r>
              <w:t>5</w:t>
            </w:r>
          </w:p>
        </w:tc>
        <w:tc>
          <w:tcPr>
            <w:tcW w:w="1586" w:type="dxa"/>
            <w:tcBorders>
              <w:top w:val="single" w:sz="4" w:space="0" w:color="auto"/>
              <w:left w:val="single" w:sz="4" w:space="0" w:color="auto"/>
              <w:bottom w:val="single" w:sz="4" w:space="0" w:color="auto"/>
              <w:right w:val="single" w:sz="4" w:space="0" w:color="auto"/>
            </w:tcBorders>
          </w:tcPr>
          <w:p w14:paraId="4CA797D7" w14:textId="77777777" w:rsidR="00000000" w:rsidRDefault="00000000">
            <w:pPr>
              <w:pStyle w:val="ConsPlusNormal"/>
              <w:jc w:val="center"/>
            </w:pPr>
            <w:r>
              <w:t>30</w:t>
            </w:r>
          </w:p>
        </w:tc>
      </w:tr>
      <w:tr w:rsidR="00000000" w14:paraId="6234B5A3" w14:textId="77777777">
        <w:tc>
          <w:tcPr>
            <w:tcW w:w="2154" w:type="dxa"/>
            <w:tcBorders>
              <w:top w:val="single" w:sz="4" w:space="0" w:color="auto"/>
              <w:left w:val="single" w:sz="4" w:space="0" w:color="auto"/>
              <w:bottom w:val="single" w:sz="4" w:space="0" w:color="auto"/>
              <w:right w:val="single" w:sz="4" w:space="0" w:color="auto"/>
            </w:tcBorders>
          </w:tcPr>
          <w:p w14:paraId="3C88E436" w14:textId="77777777" w:rsidR="00000000" w:rsidRDefault="00000000">
            <w:pPr>
              <w:pStyle w:val="ConsPlusNormal"/>
              <w:jc w:val="center"/>
            </w:pPr>
            <w:r>
              <w:t>7 - 12 особей</w:t>
            </w:r>
          </w:p>
        </w:tc>
        <w:tc>
          <w:tcPr>
            <w:tcW w:w="1757" w:type="dxa"/>
            <w:tcBorders>
              <w:top w:val="single" w:sz="4" w:space="0" w:color="auto"/>
              <w:left w:val="single" w:sz="4" w:space="0" w:color="auto"/>
              <w:bottom w:val="single" w:sz="4" w:space="0" w:color="auto"/>
              <w:right w:val="single" w:sz="4" w:space="0" w:color="auto"/>
            </w:tcBorders>
          </w:tcPr>
          <w:p w14:paraId="6AA7B0A0" w14:textId="77777777" w:rsidR="00000000" w:rsidRDefault="00000000">
            <w:pPr>
              <w:pStyle w:val="ConsPlusNormal"/>
              <w:jc w:val="center"/>
            </w:pPr>
            <w:r>
              <w:t>3,0</w:t>
            </w:r>
          </w:p>
        </w:tc>
        <w:tc>
          <w:tcPr>
            <w:tcW w:w="1644" w:type="dxa"/>
            <w:tcBorders>
              <w:top w:val="single" w:sz="4" w:space="0" w:color="auto"/>
              <w:left w:val="single" w:sz="4" w:space="0" w:color="auto"/>
              <w:bottom w:val="single" w:sz="4" w:space="0" w:color="auto"/>
              <w:right w:val="single" w:sz="4" w:space="0" w:color="auto"/>
            </w:tcBorders>
          </w:tcPr>
          <w:p w14:paraId="3E2FCF21" w14:textId="77777777" w:rsidR="00000000" w:rsidRDefault="00000000">
            <w:pPr>
              <w:pStyle w:val="ConsPlusNormal"/>
              <w:jc w:val="center"/>
            </w:pPr>
            <w:r>
              <w:t>200</w:t>
            </w:r>
          </w:p>
        </w:tc>
        <w:tc>
          <w:tcPr>
            <w:tcW w:w="1928" w:type="dxa"/>
            <w:tcBorders>
              <w:top w:val="single" w:sz="4" w:space="0" w:color="auto"/>
              <w:left w:val="single" w:sz="4" w:space="0" w:color="auto"/>
              <w:bottom w:val="single" w:sz="4" w:space="0" w:color="auto"/>
              <w:right w:val="single" w:sz="4" w:space="0" w:color="auto"/>
            </w:tcBorders>
          </w:tcPr>
          <w:p w14:paraId="4B29F922" w14:textId="77777777" w:rsidR="00000000" w:rsidRDefault="00000000">
            <w:pPr>
              <w:pStyle w:val="ConsPlusNormal"/>
              <w:jc w:val="center"/>
            </w:pPr>
            <w:r>
              <w:t>5</w:t>
            </w:r>
          </w:p>
        </w:tc>
        <w:tc>
          <w:tcPr>
            <w:tcW w:w="1586" w:type="dxa"/>
            <w:tcBorders>
              <w:top w:val="single" w:sz="4" w:space="0" w:color="auto"/>
              <w:left w:val="single" w:sz="4" w:space="0" w:color="auto"/>
              <w:bottom w:val="single" w:sz="4" w:space="0" w:color="auto"/>
              <w:right w:val="single" w:sz="4" w:space="0" w:color="auto"/>
            </w:tcBorders>
          </w:tcPr>
          <w:p w14:paraId="24476685" w14:textId="77777777" w:rsidR="00000000" w:rsidRDefault="00000000">
            <w:pPr>
              <w:pStyle w:val="ConsPlusNormal"/>
              <w:jc w:val="center"/>
            </w:pPr>
            <w:r>
              <w:t>30</w:t>
            </w:r>
          </w:p>
        </w:tc>
      </w:tr>
      <w:tr w:rsidR="00000000" w14:paraId="71C8EE0F" w14:textId="77777777">
        <w:tc>
          <w:tcPr>
            <w:tcW w:w="2154" w:type="dxa"/>
            <w:tcBorders>
              <w:top w:val="single" w:sz="4" w:space="0" w:color="auto"/>
              <w:left w:val="single" w:sz="4" w:space="0" w:color="auto"/>
              <w:bottom w:val="single" w:sz="4" w:space="0" w:color="auto"/>
              <w:right w:val="single" w:sz="4" w:space="0" w:color="auto"/>
            </w:tcBorders>
          </w:tcPr>
          <w:p w14:paraId="1B290655" w14:textId="77777777" w:rsidR="00000000" w:rsidRDefault="00000000">
            <w:pPr>
              <w:pStyle w:val="ConsPlusNormal"/>
              <w:jc w:val="center"/>
            </w:pPr>
            <w:r>
              <w:t>на каждую дополнительную птицу в группе</w:t>
            </w:r>
          </w:p>
          <w:p w14:paraId="0FE4B5BC" w14:textId="77777777" w:rsidR="00000000" w:rsidRDefault="00000000">
            <w:pPr>
              <w:pStyle w:val="ConsPlusNormal"/>
              <w:jc w:val="center"/>
            </w:pPr>
            <w:r>
              <w:t>&gt; 12 особей</w:t>
            </w:r>
          </w:p>
        </w:tc>
        <w:tc>
          <w:tcPr>
            <w:tcW w:w="1757" w:type="dxa"/>
            <w:tcBorders>
              <w:top w:val="single" w:sz="4" w:space="0" w:color="auto"/>
              <w:left w:val="single" w:sz="4" w:space="0" w:color="auto"/>
              <w:bottom w:val="single" w:sz="4" w:space="0" w:color="auto"/>
              <w:right w:val="single" w:sz="4" w:space="0" w:color="auto"/>
            </w:tcBorders>
          </w:tcPr>
          <w:p w14:paraId="541CB261" w14:textId="77777777" w:rsidR="00000000" w:rsidRDefault="00000000">
            <w:pPr>
              <w:pStyle w:val="ConsPlusNormal"/>
              <w:jc w:val="center"/>
            </w:pPr>
            <w:r>
              <w:t>0,15</w:t>
            </w:r>
          </w:p>
        </w:tc>
        <w:tc>
          <w:tcPr>
            <w:tcW w:w="1644" w:type="dxa"/>
            <w:tcBorders>
              <w:top w:val="single" w:sz="4" w:space="0" w:color="auto"/>
              <w:left w:val="single" w:sz="4" w:space="0" w:color="auto"/>
              <w:bottom w:val="single" w:sz="4" w:space="0" w:color="auto"/>
              <w:right w:val="single" w:sz="4" w:space="0" w:color="auto"/>
            </w:tcBorders>
          </w:tcPr>
          <w:p w14:paraId="6BF41F35" w14:textId="77777777" w:rsidR="00000000" w:rsidRDefault="00000000">
            <w:pPr>
              <w:pStyle w:val="ConsPlusNormal"/>
            </w:pPr>
          </w:p>
        </w:tc>
        <w:tc>
          <w:tcPr>
            <w:tcW w:w="1928" w:type="dxa"/>
            <w:tcBorders>
              <w:top w:val="single" w:sz="4" w:space="0" w:color="auto"/>
              <w:left w:val="single" w:sz="4" w:space="0" w:color="auto"/>
              <w:bottom w:val="single" w:sz="4" w:space="0" w:color="auto"/>
              <w:right w:val="single" w:sz="4" w:space="0" w:color="auto"/>
            </w:tcBorders>
          </w:tcPr>
          <w:p w14:paraId="0F5E2AA5" w14:textId="77777777" w:rsidR="00000000" w:rsidRDefault="00000000">
            <w:pPr>
              <w:pStyle w:val="ConsPlusNormal"/>
              <w:jc w:val="center"/>
            </w:pPr>
            <w:r>
              <w:t>5</w:t>
            </w:r>
          </w:p>
        </w:tc>
        <w:tc>
          <w:tcPr>
            <w:tcW w:w="1586" w:type="dxa"/>
            <w:tcBorders>
              <w:top w:val="single" w:sz="4" w:space="0" w:color="auto"/>
              <w:left w:val="single" w:sz="4" w:space="0" w:color="auto"/>
              <w:bottom w:val="single" w:sz="4" w:space="0" w:color="auto"/>
              <w:right w:val="single" w:sz="4" w:space="0" w:color="auto"/>
            </w:tcBorders>
          </w:tcPr>
          <w:p w14:paraId="2A96AF1E" w14:textId="77777777" w:rsidR="00000000" w:rsidRDefault="00000000">
            <w:pPr>
              <w:pStyle w:val="ConsPlusNormal"/>
              <w:jc w:val="center"/>
            </w:pPr>
            <w:r>
              <w:t>30</w:t>
            </w:r>
          </w:p>
        </w:tc>
      </w:tr>
    </w:tbl>
    <w:p w14:paraId="44619F53" w14:textId="77777777" w:rsidR="00000000" w:rsidRDefault="00000000">
      <w:pPr>
        <w:pStyle w:val="ConsPlusNormal"/>
        <w:jc w:val="both"/>
      </w:pPr>
    </w:p>
    <w:p w14:paraId="7029FFF4" w14:textId="77777777" w:rsidR="00000000" w:rsidRDefault="00000000">
      <w:pPr>
        <w:pStyle w:val="ConsPlusTitle"/>
        <w:jc w:val="center"/>
        <w:outlineLvl w:val="3"/>
      </w:pPr>
      <w:r>
        <w:t>Зебровые амадины</w:t>
      </w:r>
    </w:p>
    <w:p w14:paraId="164D1473" w14:textId="77777777" w:rsidR="00000000" w:rsidRDefault="00000000">
      <w:pPr>
        <w:pStyle w:val="ConsPlusNormal"/>
        <w:jc w:val="both"/>
      </w:pPr>
    </w:p>
    <w:p w14:paraId="26164D54" w14:textId="77777777" w:rsidR="00000000" w:rsidRDefault="00000000">
      <w:pPr>
        <w:pStyle w:val="ConsPlusNormal"/>
        <w:ind w:firstLine="540"/>
        <w:jc w:val="both"/>
      </w:pPr>
      <w:r>
        <w:t>137. Клетки для содержания зебровых амадинов должны быть длинными и узкими (например, 2 x 1 м), чтобы птицы могли совершать короткие полеты. В целях проведения исследований в области разведения птиц пары зебровых амадинов могут содержаться в клетках меньшего размера, но при условии обеспечения соответствующего обогащения среды обитания (с минимальной площадью 0,5 м</w:t>
      </w:r>
      <w:r>
        <w:rPr>
          <w:vertAlign w:val="superscript"/>
        </w:rPr>
        <w:t>2</w:t>
      </w:r>
      <w:r>
        <w:t xml:space="preserve"> и минимальной высотой 40 см). Продолжительность содержания зебровых амадинов в таких условиях определяет исследователь после консультации с ветеринаром. Минимальные размеры клетки для содержания зебровых амадинов приведены в таблице 28.</w:t>
      </w:r>
    </w:p>
    <w:p w14:paraId="40A16948" w14:textId="77777777" w:rsidR="00000000" w:rsidRDefault="00000000">
      <w:pPr>
        <w:pStyle w:val="ConsPlusNormal"/>
        <w:jc w:val="both"/>
      </w:pPr>
    </w:p>
    <w:p w14:paraId="0B50B9DD" w14:textId="77777777" w:rsidR="00000000" w:rsidRDefault="00000000">
      <w:pPr>
        <w:pStyle w:val="ConsPlusNormal"/>
        <w:jc w:val="right"/>
      </w:pPr>
      <w:r>
        <w:t>Таблица 28</w:t>
      </w:r>
    </w:p>
    <w:p w14:paraId="32F70A6F" w14:textId="77777777" w:rsidR="00000000" w:rsidRDefault="00000000">
      <w:pPr>
        <w:pStyle w:val="ConsPlusNormal"/>
        <w:jc w:val="both"/>
      </w:pPr>
    </w:p>
    <w:p w14:paraId="4A58122D" w14:textId="77777777" w:rsidR="00000000" w:rsidRDefault="00000000">
      <w:pPr>
        <w:pStyle w:val="ConsPlusNormal"/>
        <w:jc w:val="center"/>
      </w:pPr>
      <w:r>
        <w:t>Размер клетки для содержания зебровых амадинов</w:t>
      </w:r>
    </w:p>
    <w:p w14:paraId="2FBE17A0"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7"/>
        <w:gridCol w:w="2131"/>
        <w:gridCol w:w="1997"/>
        <w:gridCol w:w="2126"/>
      </w:tblGrid>
      <w:tr w:rsidR="00000000" w14:paraId="3DCA01C9" w14:textId="77777777">
        <w:tc>
          <w:tcPr>
            <w:tcW w:w="2777" w:type="dxa"/>
            <w:tcBorders>
              <w:top w:val="single" w:sz="4" w:space="0" w:color="auto"/>
              <w:left w:val="single" w:sz="4" w:space="0" w:color="auto"/>
              <w:bottom w:val="single" w:sz="4" w:space="0" w:color="auto"/>
              <w:right w:val="single" w:sz="4" w:space="0" w:color="auto"/>
            </w:tcBorders>
          </w:tcPr>
          <w:p w14:paraId="2A9D0F59" w14:textId="77777777" w:rsidR="00000000" w:rsidRDefault="00000000">
            <w:pPr>
              <w:pStyle w:val="ConsPlusNormal"/>
              <w:jc w:val="center"/>
            </w:pPr>
            <w:r>
              <w:t>Размер группы, количество особей</w:t>
            </w:r>
          </w:p>
        </w:tc>
        <w:tc>
          <w:tcPr>
            <w:tcW w:w="2131" w:type="dxa"/>
            <w:tcBorders>
              <w:top w:val="single" w:sz="4" w:space="0" w:color="auto"/>
              <w:left w:val="single" w:sz="4" w:space="0" w:color="auto"/>
              <w:bottom w:val="single" w:sz="4" w:space="0" w:color="auto"/>
              <w:right w:val="single" w:sz="4" w:space="0" w:color="auto"/>
            </w:tcBorders>
          </w:tcPr>
          <w:p w14:paraId="666281FA" w14:textId="77777777" w:rsidR="00000000" w:rsidRDefault="00000000">
            <w:pPr>
              <w:pStyle w:val="ConsPlusNormal"/>
              <w:jc w:val="center"/>
            </w:pPr>
            <w:r>
              <w:t>Минимальный размер клетки, м</w:t>
            </w:r>
            <w:r>
              <w:rPr>
                <w:vertAlign w:val="superscript"/>
              </w:rPr>
              <w:t>2</w:t>
            </w:r>
          </w:p>
        </w:tc>
        <w:tc>
          <w:tcPr>
            <w:tcW w:w="1997" w:type="dxa"/>
            <w:tcBorders>
              <w:top w:val="single" w:sz="4" w:space="0" w:color="auto"/>
              <w:left w:val="single" w:sz="4" w:space="0" w:color="auto"/>
              <w:bottom w:val="single" w:sz="4" w:space="0" w:color="auto"/>
              <w:right w:val="single" w:sz="4" w:space="0" w:color="auto"/>
            </w:tcBorders>
          </w:tcPr>
          <w:p w14:paraId="6C2139F2" w14:textId="77777777" w:rsidR="00000000" w:rsidRDefault="00000000">
            <w:pPr>
              <w:pStyle w:val="ConsPlusNormal"/>
              <w:jc w:val="center"/>
            </w:pPr>
            <w:r>
              <w:t>Минимальная высота, см</w:t>
            </w:r>
          </w:p>
        </w:tc>
        <w:tc>
          <w:tcPr>
            <w:tcW w:w="2126" w:type="dxa"/>
            <w:tcBorders>
              <w:top w:val="single" w:sz="4" w:space="0" w:color="auto"/>
              <w:left w:val="single" w:sz="4" w:space="0" w:color="auto"/>
              <w:bottom w:val="single" w:sz="4" w:space="0" w:color="auto"/>
              <w:right w:val="single" w:sz="4" w:space="0" w:color="auto"/>
            </w:tcBorders>
          </w:tcPr>
          <w:p w14:paraId="51B8E8DB" w14:textId="77777777" w:rsidR="00000000" w:rsidRDefault="00000000">
            <w:pPr>
              <w:pStyle w:val="ConsPlusNormal"/>
              <w:jc w:val="center"/>
            </w:pPr>
            <w:r>
              <w:t xml:space="preserve">Минимальное количество </w:t>
            </w:r>
            <w:r>
              <w:lastRenderedPageBreak/>
              <w:t>кормушек</w:t>
            </w:r>
          </w:p>
        </w:tc>
      </w:tr>
      <w:tr w:rsidR="00000000" w14:paraId="0217607A" w14:textId="77777777">
        <w:tc>
          <w:tcPr>
            <w:tcW w:w="2777" w:type="dxa"/>
            <w:tcBorders>
              <w:top w:val="single" w:sz="4" w:space="0" w:color="auto"/>
              <w:left w:val="single" w:sz="4" w:space="0" w:color="auto"/>
              <w:bottom w:val="single" w:sz="4" w:space="0" w:color="auto"/>
              <w:right w:val="single" w:sz="4" w:space="0" w:color="auto"/>
            </w:tcBorders>
          </w:tcPr>
          <w:p w14:paraId="09B348E6" w14:textId="77777777" w:rsidR="00000000" w:rsidRDefault="00000000">
            <w:pPr>
              <w:pStyle w:val="ConsPlusNormal"/>
              <w:jc w:val="center"/>
            </w:pPr>
            <w:r>
              <w:lastRenderedPageBreak/>
              <w:t>&lt; 6</w:t>
            </w:r>
          </w:p>
        </w:tc>
        <w:tc>
          <w:tcPr>
            <w:tcW w:w="2131" w:type="dxa"/>
            <w:tcBorders>
              <w:top w:val="single" w:sz="4" w:space="0" w:color="auto"/>
              <w:left w:val="single" w:sz="4" w:space="0" w:color="auto"/>
              <w:bottom w:val="single" w:sz="4" w:space="0" w:color="auto"/>
              <w:right w:val="single" w:sz="4" w:space="0" w:color="auto"/>
            </w:tcBorders>
          </w:tcPr>
          <w:p w14:paraId="3E0060F8" w14:textId="77777777" w:rsidR="00000000" w:rsidRDefault="00000000">
            <w:pPr>
              <w:pStyle w:val="ConsPlusNormal"/>
              <w:jc w:val="center"/>
            </w:pPr>
            <w:r>
              <w:t>1,0</w:t>
            </w:r>
          </w:p>
        </w:tc>
        <w:tc>
          <w:tcPr>
            <w:tcW w:w="1997" w:type="dxa"/>
            <w:tcBorders>
              <w:top w:val="single" w:sz="4" w:space="0" w:color="auto"/>
              <w:left w:val="single" w:sz="4" w:space="0" w:color="auto"/>
              <w:bottom w:val="single" w:sz="4" w:space="0" w:color="auto"/>
              <w:right w:val="single" w:sz="4" w:space="0" w:color="auto"/>
            </w:tcBorders>
          </w:tcPr>
          <w:p w14:paraId="2F94D386" w14:textId="77777777" w:rsidR="00000000" w:rsidRDefault="00000000">
            <w:pPr>
              <w:pStyle w:val="ConsPlusNormal"/>
              <w:jc w:val="center"/>
            </w:pPr>
            <w:r>
              <w:t>100</w:t>
            </w:r>
          </w:p>
        </w:tc>
        <w:tc>
          <w:tcPr>
            <w:tcW w:w="2126" w:type="dxa"/>
            <w:tcBorders>
              <w:top w:val="single" w:sz="4" w:space="0" w:color="auto"/>
              <w:left w:val="single" w:sz="4" w:space="0" w:color="auto"/>
              <w:bottom w:val="single" w:sz="4" w:space="0" w:color="auto"/>
              <w:right w:val="single" w:sz="4" w:space="0" w:color="auto"/>
            </w:tcBorders>
          </w:tcPr>
          <w:p w14:paraId="7B8395D1" w14:textId="77777777" w:rsidR="00000000" w:rsidRDefault="00000000">
            <w:pPr>
              <w:pStyle w:val="ConsPlusNormal"/>
              <w:jc w:val="center"/>
            </w:pPr>
            <w:r>
              <w:t>2</w:t>
            </w:r>
          </w:p>
        </w:tc>
      </w:tr>
      <w:tr w:rsidR="00000000" w14:paraId="07475E07" w14:textId="77777777">
        <w:tc>
          <w:tcPr>
            <w:tcW w:w="2777" w:type="dxa"/>
            <w:tcBorders>
              <w:top w:val="single" w:sz="4" w:space="0" w:color="auto"/>
              <w:left w:val="single" w:sz="4" w:space="0" w:color="auto"/>
              <w:bottom w:val="single" w:sz="4" w:space="0" w:color="auto"/>
              <w:right w:val="single" w:sz="4" w:space="0" w:color="auto"/>
            </w:tcBorders>
          </w:tcPr>
          <w:p w14:paraId="55DCCB03" w14:textId="77777777" w:rsidR="00000000" w:rsidRDefault="00000000">
            <w:pPr>
              <w:pStyle w:val="ConsPlusNormal"/>
              <w:jc w:val="center"/>
            </w:pPr>
            <w:r>
              <w:t>7 - 12</w:t>
            </w:r>
          </w:p>
        </w:tc>
        <w:tc>
          <w:tcPr>
            <w:tcW w:w="2131" w:type="dxa"/>
            <w:tcBorders>
              <w:top w:val="single" w:sz="4" w:space="0" w:color="auto"/>
              <w:left w:val="single" w:sz="4" w:space="0" w:color="auto"/>
              <w:bottom w:val="single" w:sz="4" w:space="0" w:color="auto"/>
              <w:right w:val="single" w:sz="4" w:space="0" w:color="auto"/>
            </w:tcBorders>
          </w:tcPr>
          <w:p w14:paraId="12650FC1" w14:textId="77777777" w:rsidR="00000000" w:rsidRDefault="00000000">
            <w:pPr>
              <w:pStyle w:val="ConsPlusNormal"/>
              <w:jc w:val="center"/>
            </w:pPr>
            <w:r>
              <w:t>1,5</w:t>
            </w:r>
          </w:p>
        </w:tc>
        <w:tc>
          <w:tcPr>
            <w:tcW w:w="1997" w:type="dxa"/>
            <w:tcBorders>
              <w:top w:val="single" w:sz="4" w:space="0" w:color="auto"/>
              <w:left w:val="single" w:sz="4" w:space="0" w:color="auto"/>
              <w:bottom w:val="single" w:sz="4" w:space="0" w:color="auto"/>
              <w:right w:val="single" w:sz="4" w:space="0" w:color="auto"/>
            </w:tcBorders>
          </w:tcPr>
          <w:p w14:paraId="4A1A2B8A" w14:textId="77777777" w:rsidR="00000000" w:rsidRDefault="00000000">
            <w:pPr>
              <w:pStyle w:val="ConsPlusNormal"/>
              <w:jc w:val="center"/>
            </w:pPr>
            <w:r>
              <w:t>200</w:t>
            </w:r>
          </w:p>
        </w:tc>
        <w:tc>
          <w:tcPr>
            <w:tcW w:w="2126" w:type="dxa"/>
            <w:tcBorders>
              <w:top w:val="single" w:sz="4" w:space="0" w:color="auto"/>
              <w:left w:val="single" w:sz="4" w:space="0" w:color="auto"/>
              <w:bottom w:val="single" w:sz="4" w:space="0" w:color="auto"/>
              <w:right w:val="single" w:sz="4" w:space="0" w:color="auto"/>
            </w:tcBorders>
          </w:tcPr>
          <w:p w14:paraId="69053176" w14:textId="77777777" w:rsidR="00000000" w:rsidRDefault="00000000">
            <w:pPr>
              <w:pStyle w:val="ConsPlusNormal"/>
              <w:jc w:val="center"/>
            </w:pPr>
            <w:r>
              <w:t>2</w:t>
            </w:r>
          </w:p>
        </w:tc>
      </w:tr>
      <w:tr w:rsidR="00000000" w14:paraId="17B45331" w14:textId="77777777">
        <w:tc>
          <w:tcPr>
            <w:tcW w:w="2777" w:type="dxa"/>
            <w:tcBorders>
              <w:top w:val="single" w:sz="4" w:space="0" w:color="auto"/>
              <w:left w:val="single" w:sz="4" w:space="0" w:color="auto"/>
              <w:bottom w:val="single" w:sz="4" w:space="0" w:color="auto"/>
              <w:right w:val="single" w:sz="4" w:space="0" w:color="auto"/>
            </w:tcBorders>
          </w:tcPr>
          <w:p w14:paraId="57EEE412" w14:textId="77777777" w:rsidR="00000000" w:rsidRDefault="00000000">
            <w:pPr>
              <w:pStyle w:val="ConsPlusNormal"/>
              <w:jc w:val="center"/>
            </w:pPr>
            <w:r>
              <w:t>13 - 20</w:t>
            </w:r>
          </w:p>
        </w:tc>
        <w:tc>
          <w:tcPr>
            <w:tcW w:w="2131" w:type="dxa"/>
            <w:tcBorders>
              <w:top w:val="single" w:sz="4" w:space="0" w:color="auto"/>
              <w:left w:val="single" w:sz="4" w:space="0" w:color="auto"/>
              <w:bottom w:val="single" w:sz="4" w:space="0" w:color="auto"/>
              <w:right w:val="single" w:sz="4" w:space="0" w:color="auto"/>
            </w:tcBorders>
          </w:tcPr>
          <w:p w14:paraId="02B062DB" w14:textId="77777777" w:rsidR="00000000" w:rsidRDefault="00000000">
            <w:pPr>
              <w:pStyle w:val="ConsPlusNormal"/>
              <w:jc w:val="center"/>
            </w:pPr>
            <w:r>
              <w:t>2,0</w:t>
            </w:r>
          </w:p>
        </w:tc>
        <w:tc>
          <w:tcPr>
            <w:tcW w:w="1997" w:type="dxa"/>
            <w:tcBorders>
              <w:top w:val="single" w:sz="4" w:space="0" w:color="auto"/>
              <w:left w:val="single" w:sz="4" w:space="0" w:color="auto"/>
              <w:bottom w:val="single" w:sz="4" w:space="0" w:color="auto"/>
              <w:right w:val="single" w:sz="4" w:space="0" w:color="auto"/>
            </w:tcBorders>
          </w:tcPr>
          <w:p w14:paraId="43CD16A4" w14:textId="77777777" w:rsidR="00000000" w:rsidRDefault="00000000">
            <w:pPr>
              <w:pStyle w:val="ConsPlusNormal"/>
              <w:jc w:val="center"/>
            </w:pPr>
            <w:r>
              <w:t>200</w:t>
            </w:r>
          </w:p>
        </w:tc>
        <w:tc>
          <w:tcPr>
            <w:tcW w:w="2126" w:type="dxa"/>
            <w:tcBorders>
              <w:top w:val="single" w:sz="4" w:space="0" w:color="auto"/>
              <w:left w:val="single" w:sz="4" w:space="0" w:color="auto"/>
              <w:bottom w:val="single" w:sz="4" w:space="0" w:color="auto"/>
              <w:right w:val="single" w:sz="4" w:space="0" w:color="auto"/>
            </w:tcBorders>
          </w:tcPr>
          <w:p w14:paraId="2DEA7C6E" w14:textId="77777777" w:rsidR="00000000" w:rsidRDefault="00000000">
            <w:pPr>
              <w:pStyle w:val="ConsPlusNormal"/>
              <w:jc w:val="center"/>
            </w:pPr>
            <w:r>
              <w:t>3</w:t>
            </w:r>
          </w:p>
        </w:tc>
      </w:tr>
      <w:tr w:rsidR="00000000" w14:paraId="042AE8F8" w14:textId="77777777">
        <w:tc>
          <w:tcPr>
            <w:tcW w:w="2777" w:type="dxa"/>
            <w:tcBorders>
              <w:top w:val="single" w:sz="4" w:space="0" w:color="auto"/>
              <w:left w:val="single" w:sz="4" w:space="0" w:color="auto"/>
              <w:bottom w:val="single" w:sz="4" w:space="0" w:color="auto"/>
              <w:right w:val="single" w:sz="4" w:space="0" w:color="auto"/>
            </w:tcBorders>
            <w:vAlign w:val="center"/>
          </w:tcPr>
          <w:p w14:paraId="7BE8405C" w14:textId="77777777" w:rsidR="00000000" w:rsidRDefault="00000000">
            <w:pPr>
              <w:pStyle w:val="ConsPlusNormal"/>
              <w:jc w:val="center"/>
            </w:pPr>
            <w:r>
              <w:t>На каждую дополнительную птицу в группе &gt; 20</w:t>
            </w:r>
          </w:p>
        </w:tc>
        <w:tc>
          <w:tcPr>
            <w:tcW w:w="2131" w:type="dxa"/>
            <w:tcBorders>
              <w:top w:val="single" w:sz="4" w:space="0" w:color="auto"/>
              <w:left w:val="single" w:sz="4" w:space="0" w:color="auto"/>
              <w:bottom w:val="single" w:sz="4" w:space="0" w:color="auto"/>
              <w:right w:val="single" w:sz="4" w:space="0" w:color="auto"/>
            </w:tcBorders>
            <w:vAlign w:val="center"/>
          </w:tcPr>
          <w:p w14:paraId="17FA0728" w14:textId="77777777" w:rsidR="00000000" w:rsidRDefault="00000000">
            <w:pPr>
              <w:pStyle w:val="ConsPlusNormal"/>
              <w:jc w:val="center"/>
            </w:pPr>
            <w:r>
              <w:t>0,05</w:t>
            </w:r>
          </w:p>
        </w:tc>
        <w:tc>
          <w:tcPr>
            <w:tcW w:w="1997" w:type="dxa"/>
            <w:tcBorders>
              <w:top w:val="single" w:sz="4" w:space="0" w:color="auto"/>
              <w:left w:val="single" w:sz="4" w:space="0" w:color="auto"/>
              <w:bottom w:val="single" w:sz="4" w:space="0" w:color="auto"/>
              <w:right w:val="single" w:sz="4" w:space="0" w:color="auto"/>
            </w:tcBorders>
            <w:vAlign w:val="center"/>
          </w:tcPr>
          <w:p w14:paraId="6DF13536" w14:textId="77777777" w:rsidR="00000000" w:rsidRDefault="00000000">
            <w:pPr>
              <w:pStyle w:val="ConsPlusNormal"/>
            </w:pPr>
          </w:p>
        </w:tc>
        <w:tc>
          <w:tcPr>
            <w:tcW w:w="2126" w:type="dxa"/>
            <w:tcBorders>
              <w:top w:val="single" w:sz="4" w:space="0" w:color="auto"/>
              <w:left w:val="single" w:sz="4" w:space="0" w:color="auto"/>
              <w:bottom w:val="single" w:sz="4" w:space="0" w:color="auto"/>
              <w:right w:val="single" w:sz="4" w:space="0" w:color="auto"/>
            </w:tcBorders>
            <w:vAlign w:val="center"/>
          </w:tcPr>
          <w:p w14:paraId="599354D9" w14:textId="77777777" w:rsidR="00000000" w:rsidRDefault="00000000">
            <w:pPr>
              <w:pStyle w:val="ConsPlusNormal"/>
              <w:jc w:val="center"/>
            </w:pPr>
            <w:r>
              <w:t>1 на 6 птиц</w:t>
            </w:r>
          </w:p>
        </w:tc>
      </w:tr>
    </w:tbl>
    <w:p w14:paraId="7D38274A" w14:textId="77777777" w:rsidR="00000000" w:rsidRDefault="00000000">
      <w:pPr>
        <w:pStyle w:val="ConsPlusNormal"/>
        <w:jc w:val="both"/>
      </w:pPr>
    </w:p>
    <w:p w14:paraId="6E4840BC" w14:textId="77777777" w:rsidR="00000000" w:rsidRDefault="00000000">
      <w:pPr>
        <w:pStyle w:val="ConsPlusTitle"/>
        <w:jc w:val="center"/>
        <w:outlineLvl w:val="2"/>
      </w:pPr>
      <w:r>
        <w:t>3. Учет видовой специфичности при обращении с амфибиями</w:t>
      </w:r>
    </w:p>
    <w:p w14:paraId="64E85A11" w14:textId="77777777" w:rsidR="00000000" w:rsidRDefault="00000000">
      <w:pPr>
        <w:pStyle w:val="ConsPlusNormal"/>
        <w:jc w:val="both"/>
      </w:pPr>
    </w:p>
    <w:p w14:paraId="40D41C10" w14:textId="77777777" w:rsidR="00000000" w:rsidRDefault="00000000">
      <w:pPr>
        <w:pStyle w:val="ConsPlusTitle"/>
        <w:jc w:val="center"/>
        <w:outlineLvl w:val="3"/>
      </w:pPr>
      <w:r>
        <w:t>Водные хвостатые амфибии</w:t>
      </w:r>
    </w:p>
    <w:p w14:paraId="24455C25" w14:textId="77777777" w:rsidR="00000000" w:rsidRDefault="00000000">
      <w:pPr>
        <w:pStyle w:val="ConsPlusNormal"/>
        <w:jc w:val="both"/>
      </w:pPr>
    </w:p>
    <w:p w14:paraId="13ECB21D" w14:textId="77777777" w:rsidR="00000000" w:rsidRDefault="00000000">
      <w:pPr>
        <w:pStyle w:val="ConsPlusNormal"/>
        <w:ind w:firstLine="540"/>
        <w:jc w:val="both"/>
      </w:pPr>
      <w:r>
        <w:t xml:space="preserve">138. Площадь водной поверхности и террариумов для содержания амфибий приведена в таблицах 29 - </w:t>
      </w:r>
      <w:hyperlink w:anchor="Par1491" w:tooltip="Размер террариума для содержания древесных" w:history="1">
        <w:r>
          <w:rPr>
            <w:color w:val="0000FF"/>
          </w:rPr>
          <w:t>33</w:t>
        </w:r>
      </w:hyperlink>
      <w:r>
        <w:t>.</w:t>
      </w:r>
    </w:p>
    <w:p w14:paraId="7A79BEA0" w14:textId="77777777" w:rsidR="00000000" w:rsidRDefault="00000000">
      <w:pPr>
        <w:pStyle w:val="ConsPlusNormal"/>
        <w:jc w:val="both"/>
      </w:pPr>
    </w:p>
    <w:p w14:paraId="2B92F3E4" w14:textId="77777777" w:rsidR="00000000" w:rsidRDefault="00000000">
      <w:pPr>
        <w:pStyle w:val="ConsPlusNormal"/>
        <w:jc w:val="right"/>
      </w:pPr>
      <w:r>
        <w:t>Таблица 29</w:t>
      </w:r>
    </w:p>
    <w:p w14:paraId="3FA33DBB" w14:textId="77777777" w:rsidR="00000000" w:rsidRDefault="00000000">
      <w:pPr>
        <w:pStyle w:val="ConsPlusNormal"/>
        <w:jc w:val="both"/>
      </w:pPr>
    </w:p>
    <w:p w14:paraId="748408D8" w14:textId="77777777" w:rsidR="00000000" w:rsidRDefault="00000000">
      <w:pPr>
        <w:pStyle w:val="ConsPlusNormal"/>
        <w:jc w:val="center"/>
      </w:pPr>
      <w:r>
        <w:t>Площадь водной поверхности для содержания водных</w:t>
      </w:r>
    </w:p>
    <w:p w14:paraId="0854457A" w14:textId="77777777" w:rsidR="00000000" w:rsidRDefault="00000000">
      <w:pPr>
        <w:pStyle w:val="ConsPlusNormal"/>
        <w:jc w:val="center"/>
      </w:pPr>
      <w:r>
        <w:t>хвостатых амфибий</w:t>
      </w:r>
    </w:p>
    <w:p w14:paraId="23FA084D"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2324"/>
        <w:gridCol w:w="3231"/>
        <w:gridCol w:w="2154"/>
      </w:tblGrid>
      <w:tr w:rsidR="00000000" w14:paraId="53EFEF7A" w14:textId="77777777">
        <w:tc>
          <w:tcPr>
            <w:tcW w:w="1360" w:type="dxa"/>
            <w:tcBorders>
              <w:top w:val="single" w:sz="4" w:space="0" w:color="auto"/>
              <w:left w:val="single" w:sz="4" w:space="0" w:color="auto"/>
              <w:bottom w:val="single" w:sz="4" w:space="0" w:color="auto"/>
              <w:right w:val="single" w:sz="4" w:space="0" w:color="auto"/>
            </w:tcBorders>
          </w:tcPr>
          <w:p w14:paraId="4A1D478A" w14:textId="77777777" w:rsidR="00000000" w:rsidRDefault="00000000">
            <w:pPr>
              <w:pStyle w:val="ConsPlusNormal"/>
              <w:jc w:val="center"/>
            </w:pPr>
            <w:r>
              <w:t xml:space="preserve">Длина тела </w:t>
            </w:r>
            <w:hyperlink w:anchor="Par1395" w:tooltip="&lt;*&gt; Измеряется от морды до ануса." w:history="1">
              <w:r>
                <w:rPr>
                  <w:color w:val="0000FF"/>
                </w:rPr>
                <w:t>&lt;*&gt;</w:t>
              </w:r>
            </w:hyperlink>
            <w:r>
              <w:t>, см</w:t>
            </w:r>
          </w:p>
        </w:tc>
        <w:tc>
          <w:tcPr>
            <w:tcW w:w="2324" w:type="dxa"/>
            <w:tcBorders>
              <w:top w:val="single" w:sz="4" w:space="0" w:color="auto"/>
              <w:left w:val="single" w:sz="4" w:space="0" w:color="auto"/>
              <w:bottom w:val="single" w:sz="4" w:space="0" w:color="auto"/>
              <w:right w:val="single" w:sz="4" w:space="0" w:color="auto"/>
            </w:tcBorders>
          </w:tcPr>
          <w:p w14:paraId="604E639B" w14:textId="77777777" w:rsidR="00000000" w:rsidRDefault="00000000">
            <w:pPr>
              <w:pStyle w:val="ConsPlusNormal"/>
              <w:jc w:val="center"/>
            </w:pPr>
            <w:r>
              <w:t>Минимальная площадь водной поверхности, см</w:t>
            </w:r>
            <w:r>
              <w:rPr>
                <w:vertAlign w:val="superscript"/>
              </w:rPr>
              <w:t>2</w:t>
            </w:r>
          </w:p>
        </w:tc>
        <w:tc>
          <w:tcPr>
            <w:tcW w:w="3231" w:type="dxa"/>
            <w:tcBorders>
              <w:top w:val="single" w:sz="4" w:space="0" w:color="auto"/>
              <w:left w:val="single" w:sz="4" w:space="0" w:color="auto"/>
              <w:bottom w:val="single" w:sz="4" w:space="0" w:color="auto"/>
              <w:right w:val="single" w:sz="4" w:space="0" w:color="auto"/>
            </w:tcBorders>
          </w:tcPr>
          <w:p w14:paraId="3A500F6B" w14:textId="77777777" w:rsidR="00000000" w:rsidRDefault="00000000">
            <w:pPr>
              <w:pStyle w:val="ConsPlusNormal"/>
              <w:jc w:val="center"/>
            </w:pPr>
            <w:r>
              <w:t>Минимальная площадь водной поверхности на каждое дополнительное животное группы, см</w:t>
            </w:r>
            <w:r>
              <w:rPr>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2C6C5B1B" w14:textId="77777777" w:rsidR="00000000" w:rsidRDefault="00000000">
            <w:pPr>
              <w:pStyle w:val="ConsPlusNormal"/>
              <w:jc w:val="center"/>
            </w:pPr>
            <w:r>
              <w:t>Минимальная глубина воды, см</w:t>
            </w:r>
          </w:p>
        </w:tc>
      </w:tr>
      <w:tr w:rsidR="00000000" w14:paraId="35723216" w14:textId="77777777">
        <w:tc>
          <w:tcPr>
            <w:tcW w:w="1360" w:type="dxa"/>
            <w:tcBorders>
              <w:top w:val="single" w:sz="4" w:space="0" w:color="auto"/>
              <w:left w:val="single" w:sz="4" w:space="0" w:color="auto"/>
              <w:bottom w:val="single" w:sz="4" w:space="0" w:color="auto"/>
              <w:right w:val="single" w:sz="4" w:space="0" w:color="auto"/>
            </w:tcBorders>
          </w:tcPr>
          <w:p w14:paraId="36C2FEE7" w14:textId="77777777" w:rsidR="00000000" w:rsidRDefault="00000000">
            <w:pPr>
              <w:pStyle w:val="ConsPlusNormal"/>
              <w:jc w:val="center"/>
            </w:pPr>
            <w:r>
              <w:t>&lt; 10</w:t>
            </w:r>
          </w:p>
        </w:tc>
        <w:tc>
          <w:tcPr>
            <w:tcW w:w="2324" w:type="dxa"/>
            <w:tcBorders>
              <w:top w:val="single" w:sz="4" w:space="0" w:color="auto"/>
              <w:left w:val="single" w:sz="4" w:space="0" w:color="auto"/>
              <w:bottom w:val="single" w:sz="4" w:space="0" w:color="auto"/>
              <w:right w:val="single" w:sz="4" w:space="0" w:color="auto"/>
            </w:tcBorders>
          </w:tcPr>
          <w:p w14:paraId="71B9A6C0" w14:textId="77777777" w:rsidR="00000000" w:rsidRDefault="00000000">
            <w:pPr>
              <w:pStyle w:val="ConsPlusNormal"/>
              <w:jc w:val="center"/>
            </w:pPr>
            <w:r>
              <w:t>262,5</w:t>
            </w:r>
          </w:p>
        </w:tc>
        <w:tc>
          <w:tcPr>
            <w:tcW w:w="3231" w:type="dxa"/>
            <w:tcBorders>
              <w:top w:val="single" w:sz="4" w:space="0" w:color="auto"/>
              <w:left w:val="single" w:sz="4" w:space="0" w:color="auto"/>
              <w:bottom w:val="single" w:sz="4" w:space="0" w:color="auto"/>
              <w:right w:val="single" w:sz="4" w:space="0" w:color="auto"/>
            </w:tcBorders>
          </w:tcPr>
          <w:p w14:paraId="7A3F14D9" w14:textId="77777777" w:rsidR="00000000" w:rsidRDefault="00000000">
            <w:pPr>
              <w:pStyle w:val="ConsPlusNormal"/>
              <w:jc w:val="center"/>
            </w:pPr>
            <w:r>
              <w:t>50</w:t>
            </w:r>
          </w:p>
        </w:tc>
        <w:tc>
          <w:tcPr>
            <w:tcW w:w="2154" w:type="dxa"/>
            <w:tcBorders>
              <w:top w:val="single" w:sz="4" w:space="0" w:color="auto"/>
              <w:left w:val="single" w:sz="4" w:space="0" w:color="auto"/>
              <w:bottom w:val="single" w:sz="4" w:space="0" w:color="auto"/>
              <w:right w:val="single" w:sz="4" w:space="0" w:color="auto"/>
            </w:tcBorders>
          </w:tcPr>
          <w:p w14:paraId="610FC7D5" w14:textId="77777777" w:rsidR="00000000" w:rsidRDefault="00000000">
            <w:pPr>
              <w:pStyle w:val="ConsPlusNormal"/>
              <w:jc w:val="center"/>
            </w:pPr>
            <w:r>
              <w:t>13</w:t>
            </w:r>
          </w:p>
        </w:tc>
      </w:tr>
      <w:tr w:rsidR="00000000" w14:paraId="1CC2A474" w14:textId="77777777">
        <w:tc>
          <w:tcPr>
            <w:tcW w:w="1360" w:type="dxa"/>
            <w:tcBorders>
              <w:top w:val="single" w:sz="4" w:space="0" w:color="auto"/>
              <w:left w:val="single" w:sz="4" w:space="0" w:color="auto"/>
              <w:bottom w:val="single" w:sz="4" w:space="0" w:color="auto"/>
              <w:right w:val="single" w:sz="4" w:space="0" w:color="auto"/>
            </w:tcBorders>
          </w:tcPr>
          <w:p w14:paraId="78F84B8F" w14:textId="77777777" w:rsidR="00000000" w:rsidRDefault="00000000">
            <w:pPr>
              <w:pStyle w:val="ConsPlusNormal"/>
              <w:jc w:val="center"/>
            </w:pPr>
            <w:r>
              <w:t>10 - 15</w:t>
            </w:r>
          </w:p>
        </w:tc>
        <w:tc>
          <w:tcPr>
            <w:tcW w:w="2324" w:type="dxa"/>
            <w:tcBorders>
              <w:top w:val="single" w:sz="4" w:space="0" w:color="auto"/>
              <w:left w:val="single" w:sz="4" w:space="0" w:color="auto"/>
              <w:bottom w:val="single" w:sz="4" w:space="0" w:color="auto"/>
              <w:right w:val="single" w:sz="4" w:space="0" w:color="auto"/>
            </w:tcBorders>
          </w:tcPr>
          <w:p w14:paraId="6877976C" w14:textId="77777777" w:rsidR="00000000" w:rsidRDefault="00000000">
            <w:pPr>
              <w:pStyle w:val="ConsPlusNormal"/>
              <w:jc w:val="center"/>
            </w:pPr>
            <w:r>
              <w:t>525</w:t>
            </w:r>
          </w:p>
        </w:tc>
        <w:tc>
          <w:tcPr>
            <w:tcW w:w="3231" w:type="dxa"/>
            <w:tcBorders>
              <w:top w:val="single" w:sz="4" w:space="0" w:color="auto"/>
              <w:left w:val="single" w:sz="4" w:space="0" w:color="auto"/>
              <w:bottom w:val="single" w:sz="4" w:space="0" w:color="auto"/>
              <w:right w:val="single" w:sz="4" w:space="0" w:color="auto"/>
            </w:tcBorders>
          </w:tcPr>
          <w:p w14:paraId="4EF8E86B" w14:textId="77777777" w:rsidR="00000000" w:rsidRDefault="00000000">
            <w:pPr>
              <w:pStyle w:val="ConsPlusNormal"/>
              <w:jc w:val="center"/>
            </w:pPr>
            <w:r>
              <w:t>110</w:t>
            </w:r>
          </w:p>
        </w:tc>
        <w:tc>
          <w:tcPr>
            <w:tcW w:w="2154" w:type="dxa"/>
            <w:tcBorders>
              <w:top w:val="single" w:sz="4" w:space="0" w:color="auto"/>
              <w:left w:val="single" w:sz="4" w:space="0" w:color="auto"/>
              <w:bottom w:val="single" w:sz="4" w:space="0" w:color="auto"/>
              <w:right w:val="single" w:sz="4" w:space="0" w:color="auto"/>
            </w:tcBorders>
          </w:tcPr>
          <w:p w14:paraId="3DF93713" w14:textId="77777777" w:rsidR="00000000" w:rsidRDefault="00000000">
            <w:pPr>
              <w:pStyle w:val="ConsPlusNormal"/>
              <w:jc w:val="center"/>
            </w:pPr>
            <w:r>
              <w:t>13</w:t>
            </w:r>
          </w:p>
        </w:tc>
      </w:tr>
      <w:tr w:rsidR="00000000" w14:paraId="27105766" w14:textId="77777777">
        <w:tc>
          <w:tcPr>
            <w:tcW w:w="1360" w:type="dxa"/>
            <w:tcBorders>
              <w:top w:val="single" w:sz="4" w:space="0" w:color="auto"/>
              <w:left w:val="single" w:sz="4" w:space="0" w:color="auto"/>
              <w:bottom w:val="single" w:sz="4" w:space="0" w:color="auto"/>
              <w:right w:val="single" w:sz="4" w:space="0" w:color="auto"/>
            </w:tcBorders>
          </w:tcPr>
          <w:p w14:paraId="722BB3BB" w14:textId="77777777" w:rsidR="00000000" w:rsidRDefault="00000000">
            <w:pPr>
              <w:pStyle w:val="ConsPlusNormal"/>
              <w:jc w:val="center"/>
            </w:pPr>
            <w:r>
              <w:t>15 - 20</w:t>
            </w:r>
          </w:p>
        </w:tc>
        <w:tc>
          <w:tcPr>
            <w:tcW w:w="2324" w:type="dxa"/>
            <w:tcBorders>
              <w:top w:val="single" w:sz="4" w:space="0" w:color="auto"/>
              <w:left w:val="single" w:sz="4" w:space="0" w:color="auto"/>
              <w:bottom w:val="single" w:sz="4" w:space="0" w:color="auto"/>
              <w:right w:val="single" w:sz="4" w:space="0" w:color="auto"/>
            </w:tcBorders>
          </w:tcPr>
          <w:p w14:paraId="119AF29D" w14:textId="77777777" w:rsidR="00000000" w:rsidRDefault="00000000">
            <w:pPr>
              <w:pStyle w:val="ConsPlusNormal"/>
              <w:jc w:val="center"/>
            </w:pPr>
            <w:r>
              <w:t>875</w:t>
            </w:r>
          </w:p>
        </w:tc>
        <w:tc>
          <w:tcPr>
            <w:tcW w:w="3231" w:type="dxa"/>
            <w:tcBorders>
              <w:top w:val="single" w:sz="4" w:space="0" w:color="auto"/>
              <w:left w:val="single" w:sz="4" w:space="0" w:color="auto"/>
              <w:bottom w:val="single" w:sz="4" w:space="0" w:color="auto"/>
              <w:right w:val="single" w:sz="4" w:space="0" w:color="auto"/>
            </w:tcBorders>
          </w:tcPr>
          <w:p w14:paraId="005A373F" w14:textId="77777777" w:rsidR="00000000" w:rsidRDefault="00000000">
            <w:pPr>
              <w:pStyle w:val="ConsPlusNormal"/>
              <w:jc w:val="center"/>
            </w:pPr>
            <w:r>
              <w:t>200</w:t>
            </w:r>
          </w:p>
        </w:tc>
        <w:tc>
          <w:tcPr>
            <w:tcW w:w="2154" w:type="dxa"/>
            <w:tcBorders>
              <w:top w:val="single" w:sz="4" w:space="0" w:color="auto"/>
              <w:left w:val="single" w:sz="4" w:space="0" w:color="auto"/>
              <w:bottom w:val="single" w:sz="4" w:space="0" w:color="auto"/>
              <w:right w:val="single" w:sz="4" w:space="0" w:color="auto"/>
            </w:tcBorders>
          </w:tcPr>
          <w:p w14:paraId="200626EF" w14:textId="77777777" w:rsidR="00000000" w:rsidRDefault="00000000">
            <w:pPr>
              <w:pStyle w:val="ConsPlusNormal"/>
              <w:jc w:val="center"/>
            </w:pPr>
            <w:r>
              <w:t>15</w:t>
            </w:r>
          </w:p>
        </w:tc>
      </w:tr>
      <w:tr w:rsidR="00000000" w14:paraId="3509FEC7" w14:textId="77777777">
        <w:tc>
          <w:tcPr>
            <w:tcW w:w="1360" w:type="dxa"/>
            <w:tcBorders>
              <w:top w:val="single" w:sz="4" w:space="0" w:color="auto"/>
              <w:left w:val="single" w:sz="4" w:space="0" w:color="auto"/>
              <w:bottom w:val="single" w:sz="4" w:space="0" w:color="auto"/>
              <w:right w:val="single" w:sz="4" w:space="0" w:color="auto"/>
            </w:tcBorders>
          </w:tcPr>
          <w:p w14:paraId="38F5AB3D" w14:textId="77777777" w:rsidR="00000000" w:rsidRDefault="00000000">
            <w:pPr>
              <w:pStyle w:val="ConsPlusNormal"/>
              <w:jc w:val="center"/>
            </w:pPr>
            <w:r>
              <w:t>20 - 30</w:t>
            </w:r>
          </w:p>
        </w:tc>
        <w:tc>
          <w:tcPr>
            <w:tcW w:w="2324" w:type="dxa"/>
            <w:tcBorders>
              <w:top w:val="single" w:sz="4" w:space="0" w:color="auto"/>
              <w:left w:val="single" w:sz="4" w:space="0" w:color="auto"/>
              <w:bottom w:val="single" w:sz="4" w:space="0" w:color="auto"/>
              <w:right w:val="single" w:sz="4" w:space="0" w:color="auto"/>
            </w:tcBorders>
          </w:tcPr>
          <w:p w14:paraId="43B70C11" w14:textId="77777777" w:rsidR="00000000" w:rsidRDefault="00000000">
            <w:pPr>
              <w:pStyle w:val="ConsPlusNormal"/>
              <w:jc w:val="center"/>
            </w:pPr>
            <w:r>
              <w:t>1837,5</w:t>
            </w:r>
          </w:p>
        </w:tc>
        <w:tc>
          <w:tcPr>
            <w:tcW w:w="3231" w:type="dxa"/>
            <w:tcBorders>
              <w:top w:val="single" w:sz="4" w:space="0" w:color="auto"/>
              <w:left w:val="single" w:sz="4" w:space="0" w:color="auto"/>
              <w:bottom w:val="single" w:sz="4" w:space="0" w:color="auto"/>
              <w:right w:val="single" w:sz="4" w:space="0" w:color="auto"/>
            </w:tcBorders>
          </w:tcPr>
          <w:p w14:paraId="6056B7E6" w14:textId="77777777" w:rsidR="00000000" w:rsidRDefault="00000000">
            <w:pPr>
              <w:pStyle w:val="ConsPlusNormal"/>
              <w:jc w:val="center"/>
            </w:pPr>
            <w:r>
              <w:t>440</w:t>
            </w:r>
          </w:p>
        </w:tc>
        <w:tc>
          <w:tcPr>
            <w:tcW w:w="2154" w:type="dxa"/>
            <w:tcBorders>
              <w:top w:val="single" w:sz="4" w:space="0" w:color="auto"/>
              <w:left w:val="single" w:sz="4" w:space="0" w:color="auto"/>
              <w:bottom w:val="single" w:sz="4" w:space="0" w:color="auto"/>
              <w:right w:val="single" w:sz="4" w:space="0" w:color="auto"/>
            </w:tcBorders>
          </w:tcPr>
          <w:p w14:paraId="79D9D695" w14:textId="77777777" w:rsidR="00000000" w:rsidRDefault="00000000">
            <w:pPr>
              <w:pStyle w:val="ConsPlusNormal"/>
              <w:jc w:val="center"/>
            </w:pPr>
            <w:r>
              <w:t>15</w:t>
            </w:r>
          </w:p>
        </w:tc>
      </w:tr>
      <w:tr w:rsidR="00000000" w14:paraId="24EAD1DB" w14:textId="77777777">
        <w:tc>
          <w:tcPr>
            <w:tcW w:w="1360" w:type="dxa"/>
            <w:tcBorders>
              <w:top w:val="single" w:sz="4" w:space="0" w:color="auto"/>
              <w:left w:val="single" w:sz="4" w:space="0" w:color="auto"/>
              <w:bottom w:val="single" w:sz="4" w:space="0" w:color="auto"/>
              <w:right w:val="single" w:sz="4" w:space="0" w:color="auto"/>
            </w:tcBorders>
          </w:tcPr>
          <w:p w14:paraId="5B7FDA74" w14:textId="77777777" w:rsidR="00000000" w:rsidRDefault="00000000">
            <w:pPr>
              <w:pStyle w:val="ConsPlusNormal"/>
              <w:jc w:val="center"/>
            </w:pPr>
            <w:r>
              <w:t>&gt; 30</w:t>
            </w:r>
          </w:p>
        </w:tc>
        <w:tc>
          <w:tcPr>
            <w:tcW w:w="2324" w:type="dxa"/>
            <w:tcBorders>
              <w:top w:val="single" w:sz="4" w:space="0" w:color="auto"/>
              <w:left w:val="single" w:sz="4" w:space="0" w:color="auto"/>
              <w:bottom w:val="single" w:sz="4" w:space="0" w:color="auto"/>
              <w:right w:val="single" w:sz="4" w:space="0" w:color="auto"/>
            </w:tcBorders>
          </w:tcPr>
          <w:p w14:paraId="52EC7CE4" w14:textId="77777777" w:rsidR="00000000" w:rsidRDefault="00000000">
            <w:pPr>
              <w:pStyle w:val="ConsPlusNormal"/>
              <w:jc w:val="center"/>
            </w:pPr>
            <w:r>
              <w:t>3150</w:t>
            </w:r>
          </w:p>
        </w:tc>
        <w:tc>
          <w:tcPr>
            <w:tcW w:w="3231" w:type="dxa"/>
            <w:tcBorders>
              <w:top w:val="single" w:sz="4" w:space="0" w:color="auto"/>
              <w:left w:val="single" w:sz="4" w:space="0" w:color="auto"/>
              <w:bottom w:val="single" w:sz="4" w:space="0" w:color="auto"/>
              <w:right w:val="single" w:sz="4" w:space="0" w:color="auto"/>
            </w:tcBorders>
          </w:tcPr>
          <w:p w14:paraId="55800E1E" w14:textId="77777777" w:rsidR="00000000" w:rsidRDefault="00000000">
            <w:pPr>
              <w:pStyle w:val="ConsPlusNormal"/>
              <w:jc w:val="center"/>
            </w:pPr>
            <w:r>
              <w:t>800</w:t>
            </w:r>
          </w:p>
        </w:tc>
        <w:tc>
          <w:tcPr>
            <w:tcW w:w="2154" w:type="dxa"/>
            <w:tcBorders>
              <w:top w:val="single" w:sz="4" w:space="0" w:color="auto"/>
              <w:left w:val="single" w:sz="4" w:space="0" w:color="auto"/>
              <w:bottom w:val="single" w:sz="4" w:space="0" w:color="auto"/>
              <w:right w:val="single" w:sz="4" w:space="0" w:color="auto"/>
            </w:tcBorders>
          </w:tcPr>
          <w:p w14:paraId="2CAA8631" w14:textId="77777777" w:rsidR="00000000" w:rsidRDefault="00000000">
            <w:pPr>
              <w:pStyle w:val="ConsPlusNormal"/>
              <w:jc w:val="center"/>
            </w:pPr>
            <w:r>
              <w:t>20</w:t>
            </w:r>
          </w:p>
        </w:tc>
      </w:tr>
    </w:tbl>
    <w:p w14:paraId="5F81800B" w14:textId="77777777" w:rsidR="00000000" w:rsidRDefault="00000000">
      <w:pPr>
        <w:pStyle w:val="ConsPlusNormal"/>
        <w:jc w:val="both"/>
      </w:pPr>
    </w:p>
    <w:p w14:paraId="061A1CC3" w14:textId="77777777" w:rsidR="00000000" w:rsidRDefault="00000000">
      <w:pPr>
        <w:pStyle w:val="ConsPlusNormal"/>
        <w:ind w:firstLine="540"/>
        <w:jc w:val="both"/>
      </w:pPr>
      <w:r>
        <w:t>--------------------------------</w:t>
      </w:r>
    </w:p>
    <w:p w14:paraId="32CE147F" w14:textId="77777777" w:rsidR="00000000" w:rsidRDefault="00000000">
      <w:pPr>
        <w:pStyle w:val="ConsPlusNormal"/>
        <w:spacing w:before="240"/>
        <w:ind w:firstLine="540"/>
        <w:jc w:val="both"/>
      </w:pPr>
      <w:bookmarkStart w:id="24" w:name="Par1395"/>
      <w:bookmarkEnd w:id="24"/>
      <w:r>
        <w:t>&lt;*&gt; Измеряется от морды до ануса.</w:t>
      </w:r>
    </w:p>
    <w:p w14:paraId="26F513B2" w14:textId="77777777" w:rsidR="00000000" w:rsidRDefault="00000000">
      <w:pPr>
        <w:pStyle w:val="ConsPlusNormal"/>
        <w:jc w:val="both"/>
      </w:pPr>
    </w:p>
    <w:p w14:paraId="2301590D" w14:textId="77777777" w:rsidR="00000000" w:rsidRDefault="00000000">
      <w:pPr>
        <w:pStyle w:val="ConsPlusNormal"/>
        <w:jc w:val="right"/>
      </w:pPr>
      <w:r>
        <w:t>Таблица 30</w:t>
      </w:r>
    </w:p>
    <w:p w14:paraId="05C202D8" w14:textId="77777777" w:rsidR="00000000" w:rsidRDefault="00000000">
      <w:pPr>
        <w:pStyle w:val="ConsPlusNormal"/>
        <w:jc w:val="both"/>
      </w:pPr>
    </w:p>
    <w:p w14:paraId="7EF3D801" w14:textId="77777777" w:rsidR="00000000" w:rsidRDefault="00000000">
      <w:pPr>
        <w:pStyle w:val="ConsPlusNormal"/>
        <w:jc w:val="center"/>
      </w:pPr>
      <w:r>
        <w:t>Минимальная площадь водной поверхности для содержания</w:t>
      </w:r>
    </w:p>
    <w:p w14:paraId="6BB29FC3" w14:textId="77777777" w:rsidR="00000000" w:rsidRDefault="00000000">
      <w:pPr>
        <w:pStyle w:val="ConsPlusNormal"/>
        <w:jc w:val="center"/>
      </w:pPr>
      <w:r>
        <w:t xml:space="preserve">водных бесхвостых амфибий </w:t>
      </w:r>
      <w:hyperlink w:anchor="Par1424" w:tooltip="&lt;*&gt; Данные требования распространяются на емкости для содержания амфибий, но не на емкости для естественного осеменения и суперовуляции (процедур, для которых из соображений эффективности требуются емкости меньших объемов). Требования к пространству для взрослых особей определяются в соответствии с их размерами. Размеры молодых особей и головастиков не следует принимать в расчет либо размеры емкости следует изменить в соответствии с принципом масштабирования." w:history="1">
        <w:r>
          <w:rPr>
            <w:color w:val="0000FF"/>
          </w:rPr>
          <w:t>&lt;*&gt;</w:t>
        </w:r>
      </w:hyperlink>
    </w:p>
    <w:p w14:paraId="3EA7F05B"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2494"/>
        <w:gridCol w:w="3459"/>
        <w:gridCol w:w="1982"/>
      </w:tblGrid>
      <w:tr w:rsidR="00000000" w14:paraId="3EC27127" w14:textId="77777777">
        <w:tc>
          <w:tcPr>
            <w:tcW w:w="1133" w:type="dxa"/>
            <w:tcBorders>
              <w:top w:val="single" w:sz="4" w:space="0" w:color="auto"/>
              <w:left w:val="single" w:sz="4" w:space="0" w:color="auto"/>
              <w:bottom w:val="single" w:sz="4" w:space="0" w:color="auto"/>
              <w:right w:val="single" w:sz="4" w:space="0" w:color="auto"/>
            </w:tcBorders>
          </w:tcPr>
          <w:p w14:paraId="4BBC97EB" w14:textId="77777777" w:rsidR="00000000" w:rsidRDefault="00000000">
            <w:pPr>
              <w:pStyle w:val="ConsPlusNormal"/>
              <w:jc w:val="center"/>
            </w:pPr>
            <w:r>
              <w:t xml:space="preserve">Длина тела </w:t>
            </w:r>
            <w:hyperlink w:anchor="Par1425" w:tooltip="&lt;**&gt; Длина тела измеряется от морды до ануса." w:history="1">
              <w:r>
                <w:rPr>
                  <w:color w:val="0000FF"/>
                </w:rPr>
                <w:t>&lt;**&gt;</w:t>
              </w:r>
            </w:hyperlink>
            <w:r>
              <w:t>, см</w:t>
            </w:r>
          </w:p>
        </w:tc>
        <w:tc>
          <w:tcPr>
            <w:tcW w:w="2494" w:type="dxa"/>
            <w:tcBorders>
              <w:top w:val="single" w:sz="4" w:space="0" w:color="auto"/>
              <w:left w:val="single" w:sz="4" w:space="0" w:color="auto"/>
              <w:bottom w:val="single" w:sz="4" w:space="0" w:color="auto"/>
              <w:right w:val="single" w:sz="4" w:space="0" w:color="auto"/>
            </w:tcBorders>
          </w:tcPr>
          <w:p w14:paraId="1D1CE971" w14:textId="77777777" w:rsidR="00000000" w:rsidRDefault="00000000">
            <w:pPr>
              <w:pStyle w:val="ConsPlusNormal"/>
              <w:jc w:val="center"/>
            </w:pPr>
            <w:r>
              <w:t>Минимальная площадь водной поверхности, см</w:t>
            </w:r>
            <w:r>
              <w:rPr>
                <w:vertAlign w:val="superscript"/>
              </w:rPr>
              <w:t>2</w:t>
            </w:r>
          </w:p>
        </w:tc>
        <w:tc>
          <w:tcPr>
            <w:tcW w:w="3459" w:type="dxa"/>
            <w:tcBorders>
              <w:top w:val="single" w:sz="4" w:space="0" w:color="auto"/>
              <w:left w:val="single" w:sz="4" w:space="0" w:color="auto"/>
              <w:bottom w:val="single" w:sz="4" w:space="0" w:color="auto"/>
              <w:right w:val="single" w:sz="4" w:space="0" w:color="auto"/>
            </w:tcBorders>
          </w:tcPr>
          <w:p w14:paraId="79344A12" w14:textId="77777777" w:rsidR="00000000" w:rsidRDefault="00000000">
            <w:pPr>
              <w:pStyle w:val="ConsPlusNormal"/>
              <w:jc w:val="center"/>
            </w:pPr>
            <w:r>
              <w:t>Минимальная площадь водной поверхности на каждое дополнительное животное группы, см</w:t>
            </w:r>
            <w:r>
              <w:rPr>
                <w:vertAlign w:val="superscript"/>
              </w:rPr>
              <w:t>2</w:t>
            </w:r>
          </w:p>
        </w:tc>
        <w:tc>
          <w:tcPr>
            <w:tcW w:w="1982" w:type="dxa"/>
            <w:tcBorders>
              <w:top w:val="single" w:sz="4" w:space="0" w:color="auto"/>
              <w:left w:val="single" w:sz="4" w:space="0" w:color="auto"/>
              <w:bottom w:val="single" w:sz="4" w:space="0" w:color="auto"/>
              <w:right w:val="single" w:sz="4" w:space="0" w:color="auto"/>
            </w:tcBorders>
          </w:tcPr>
          <w:p w14:paraId="660A9351" w14:textId="77777777" w:rsidR="00000000" w:rsidRDefault="00000000">
            <w:pPr>
              <w:pStyle w:val="ConsPlusNormal"/>
              <w:jc w:val="center"/>
            </w:pPr>
            <w:r>
              <w:t>Минимальная глубина воды, см</w:t>
            </w:r>
          </w:p>
        </w:tc>
      </w:tr>
      <w:tr w:rsidR="00000000" w14:paraId="47E1ABF1" w14:textId="77777777">
        <w:tc>
          <w:tcPr>
            <w:tcW w:w="1133" w:type="dxa"/>
            <w:tcBorders>
              <w:top w:val="single" w:sz="4" w:space="0" w:color="auto"/>
              <w:left w:val="single" w:sz="4" w:space="0" w:color="auto"/>
              <w:bottom w:val="single" w:sz="4" w:space="0" w:color="auto"/>
              <w:right w:val="single" w:sz="4" w:space="0" w:color="auto"/>
            </w:tcBorders>
          </w:tcPr>
          <w:p w14:paraId="447BC022" w14:textId="77777777" w:rsidR="00000000" w:rsidRDefault="00000000">
            <w:pPr>
              <w:pStyle w:val="ConsPlusNormal"/>
              <w:jc w:val="center"/>
            </w:pPr>
            <w:r>
              <w:t>&lt; 6</w:t>
            </w:r>
          </w:p>
        </w:tc>
        <w:tc>
          <w:tcPr>
            <w:tcW w:w="2494" w:type="dxa"/>
            <w:tcBorders>
              <w:top w:val="single" w:sz="4" w:space="0" w:color="auto"/>
              <w:left w:val="single" w:sz="4" w:space="0" w:color="auto"/>
              <w:bottom w:val="single" w:sz="4" w:space="0" w:color="auto"/>
              <w:right w:val="single" w:sz="4" w:space="0" w:color="auto"/>
            </w:tcBorders>
          </w:tcPr>
          <w:p w14:paraId="5A869F75" w14:textId="77777777" w:rsidR="00000000" w:rsidRDefault="00000000">
            <w:pPr>
              <w:pStyle w:val="ConsPlusNormal"/>
              <w:jc w:val="center"/>
            </w:pPr>
            <w:r>
              <w:t>160</w:t>
            </w:r>
          </w:p>
        </w:tc>
        <w:tc>
          <w:tcPr>
            <w:tcW w:w="3459" w:type="dxa"/>
            <w:tcBorders>
              <w:top w:val="single" w:sz="4" w:space="0" w:color="auto"/>
              <w:left w:val="single" w:sz="4" w:space="0" w:color="auto"/>
              <w:bottom w:val="single" w:sz="4" w:space="0" w:color="auto"/>
              <w:right w:val="single" w:sz="4" w:space="0" w:color="auto"/>
            </w:tcBorders>
          </w:tcPr>
          <w:p w14:paraId="79A033CD" w14:textId="77777777" w:rsidR="00000000" w:rsidRDefault="00000000">
            <w:pPr>
              <w:pStyle w:val="ConsPlusNormal"/>
              <w:jc w:val="center"/>
            </w:pPr>
            <w:r>
              <w:t>40</w:t>
            </w:r>
          </w:p>
        </w:tc>
        <w:tc>
          <w:tcPr>
            <w:tcW w:w="1982" w:type="dxa"/>
            <w:tcBorders>
              <w:top w:val="single" w:sz="4" w:space="0" w:color="auto"/>
              <w:left w:val="single" w:sz="4" w:space="0" w:color="auto"/>
              <w:bottom w:val="single" w:sz="4" w:space="0" w:color="auto"/>
              <w:right w:val="single" w:sz="4" w:space="0" w:color="auto"/>
            </w:tcBorders>
          </w:tcPr>
          <w:p w14:paraId="11F039AF" w14:textId="77777777" w:rsidR="00000000" w:rsidRDefault="00000000">
            <w:pPr>
              <w:pStyle w:val="ConsPlusNormal"/>
              <w:jc w:val="center"/>
            </w:pPr>
            <w:r>
              <w:t>6</w:t>
            </w:r>
          </w:p>
        </w:tc>
      </w:tr>
      <w:tr w:rsidR="00000000" w14:paraId="62D106B0" w14:textId="77777777">
        <w:tc>
          <w:tcPr>
            <w:tcW w:w="1133" w:type="dxa"/>
            <w:tcBorders>
              <w:top w:val="single" w:sz="4" w:space="0" w:color="auto"/>
              <w:left w:val="single" w:sz="4" w:space="0" w:color="auto"/>
              <w:bottom w:val="single" w:sz="4" w:space="0" w:color="auto"/>
              <w:right w:val="single" w:sz="4" w:space="0" w:color="auto"/>
            </w:tcBorders>
          </w:tcPr>
          <w:p w14:paraId="378E0D53" w14:textId="77777777" w:rsidR="00000000" w:rsidRDefault="00000000">
            <w:pPr>
              <w:pStyle w:val="ConsPlusNormal"/>
              <w:jc w:val="center"/>
            </w:pPr>
            <w:r>
              <w:t>6 - 9</w:t>
            </w:r>
          </w:p>
        </w:tc>
        <w:tc>
          <w:tcPr>
            <w:tcW w:w="2494" w:type="dxa"/>
            <w:tcBorders>
              <w:top w:val="single" w:sz="4" w:space="0" w:color="auto"/>
              <w:left w:val="single" w:sz="4" w:space="0" w:color="auto"/>
              <w:bottom w:val="single" w:sz="4" w:space="0" w:color="auto"/>
              <w:right w:val="single" w:sz="4" w:space="0" w:color="auto"/>
            </w:tcBorders>
          </w:tcPr>
          <w:p w14:paraId="5FA1FBA6" w14:textId="77777777" w:rsidR="00000000" w:rsidRDefault="00000000">
            <w:pPr>
              <w:pStyle w:val="ConsPlusNormal"/>
              <w:jc w:val="center"/>
            </w:pPr>
            <w:r>
              <w:t>300</w:t>
            </w:r>
          </w:p>
        </w:tc>
        <w:tc>
          <w:tcPr>
            <w:tcW w:w="3459" w:type="dxa"/>
            <w:tcBorders>
              <w:top w:val="single" w:sz="4" w:space="0" w:color="auto"/>
              <w:left w:val="single" w:sz="4" w:space="0" w:color="auto"/>
              <w:bottom w:val="single" w:sz="4" w:space="0" w:color="auto"/>
              <w:right w:val="single" w:sz="4" w:space="0" w:color="auto"/>
            </w:tcBorders>
          </w:tcPr>
          <w:p w14:paraId="643FE89E" w14:textId="77777777" w:rsidR="00000000" w:rsidRDefault="00000000">
            <w:pPr>
              <w:pStyle w:val="ConsPlusNormal"/>
              <w:jc w:val="center"/>
            </w:pPr>
            <w:r>
              <w:t>75</w:t>
            </w:r>
          </w:p>
        </w:tc>
        <w:tc>
          <w:tcPr>
            <w:tcW w:w="1982" w:type="dxa"/>
            <w:tcBorders>
              <w:top w:val="single" w:sz="4" w:space="0" w:color="auto"/>
              <w:left w:val="single" w:sz="4" w:space="0" w:color="auto"/>
              <w:bottom w:val="single" w:sz="4" w:space="0" w:color="auto"/>
              <w:right w:val="single" w:sz="4" w:space="0" w:color="auto"/>
            </w:tcBorders>
          </w:tcPr>
          <w:p w14:paraId="02CBE306" w14:textId="77777777" w:rsidR="00000000" w:rsidRDefault="00000000">
            <w:pPr>
              <w:pStyle w:val="ConsPlusNormal"/>
              <w:jc w:val="center"/>
            </w:pPr>
            <w:r>
              <w:t>8</w:t>
            </w:r>
          </w:p>
        </w:tc>
      </w:tr>
      <w:tr w:rsidR="00000000" w14:paraId="32B72C3B" w14:textId="77777777">
        <w:tc>
          <w:tcPr>
            <w:tcW w:w="1133" w:type="dxa"/>
            <w:tcBorders>
              <w:top w:val="single" w:sz="4" w:space="0" w:color="auto"/>
              <w:left w:val="single" w:sz="4" w:space="0" w:color="auto"/>
              <w:bottom w:val="single" w:sz="4" w:space="0" w:color="auto"/>
              <w:right w:val="single" w:sz="4" w:space="0" w:color="auto"/>
            </w:tcBorders>
          </w:tcPr>
          <w:p w14:paraId="07FA7FE9" w14:textId="77777777" w:rsidR="00000000" w:rsidRDefault="00000000">
            <w:pPr>
              <w:pStyle w:val="ConsPlusNormal"/>
              <w:jc w:val="center"/>
            </w:pPr>
            <w:r>
              <w:t>9 - 12</w:t>
            </w:r>
          </w:p>
        </w:tc>
        <w:tc>
          <w:tcPr>
            <w:tcW w:w="2494" w:type="dxa"/>
            <w:tcBorders>
              <w:top w:val="single" w:sz="4" w:space="0" w:color="auto"/>
              <w:left w:val="single" w:sz="4" w:space="0" w:color="auto"/>
              <w:bottom w:val="single" w:sz="4" w:space="0" w:color="auto"/>
              <w:right w:val="single" w:sz="4" w:space="0" w:color="auto"/>
            </w:tcBorders>
          </w:tcPr>
          <w:p w14:paraId="3009BC53" w14:textId="77777777" w:rsidR="00000000" w:rsidRDefault="00000000">
            <w:pPr>
              <w:pStyle w:val="ConsPlusNormal"/>
              <w:jc w:val="center"/>
            </w:pPr>
            <w:r>
              <w:t>600</w:t>
            </w:r>
          </w:p>
        </w:tc>
        <w:tc>
          <w:tcPr>
            <w:tcW w:w="3459" w:type="dxa"/>
            <w:tcBorders>
              <w:top w:val="single" w:sz="4" w:space="0" w:color="auto"/>
              <w:left w:val="single" w:sz="4" w:space="0" w:color="auto"/>
              <w:bottom w:val="single" w:sz="4" w:space="0" w:color="auto"/>
              <w:right w:val="single" w:sz="4" w:space="0" w:color="auto"/>
            </w:tcBorders>
          </w:tcPr>
          <w:p w14:paraId="008A9C37" w14:textId="77777777" w:rsidR="00000000" w:rsidRDefault="00000000">
            <w:pPr>
              <w:pStyle w:val="ConsPlusNormal"/>
              <w:jc w:val="center"/>
            </w:pPr>
            <w:r>
              <w:t>150</w:t>
            </w:r>
          </w:p>
        </w:tc>
        <w:tc>
          <w:tcPr>
            <w:tcW w:w="1982" w:type="dxa"/>
            <w:tcBorders>
              <w:top w:val="single" w:sz="4" w:space="0" w:color="auto"/>
              <w:left w:val="single" w:sz="4" w:space="0" w:color="auto"/>
              <w:bottom w:val="single" w:sz="4" w:space="0" w:color="auto"/>
              <w:right w:val="single" w:sz="4" w:space="0" w:color="auto"/>
            </w:tcBorders>
          </w:tcPr>
          <w:p w14:paraId="60979836" w14:textId="77777777" w:rsidR="00000000" w:rsidRDefault="00000000">
            <w:pPr>
              <w:pStyle w:val="ConsPlusNormal"/>
              <w:jc w:val="center"/>
            </w:pPr>
            <w:r>
              <w:t>10</w:t>
            </w:r>
          </w:p>
        </w:tc>
      </w:tr>
      <w:tr w:rsidR="00000000" w14:paraId="22CDA565" w14:textId="77777777">
        <w:tc>
          <w:tcPr>
            <w:tcW w:w="1133" w:type="dxa"/>
            <w:tcBorders>
              <w:top w:val="single" w:sz="4" w:space="0" w:color="auto"/>
              <w:left w:val="single" w:sz="4" w:space="0" w:color="auto"/>
              <w:bottom w:val="single" w:sz="4" w:space="0" w:color="auto"/>
              <w:right w:val="single" w:sz="4" w:space="0" w:color="auto"/>
            </w:tcBorders>
          </w:tcPr>
          <w:p w14:paraId="3828A5DB" w14:textId="77777777" w:rsidR="00000000" w:rsidRDefault="00000000">
            <w:pPr>
              <w:pStyle w:val="ConsPlusNormal"/>
              <w:jc w:val="center"/>
            </w:pPr>
            <w:r>
              <w:t>&gt; 12</w:t>
            </w:r>
          </w:p>
        </w:tc>
        <w:tc>
          <w:tcPr>
            <w:tcW w:w="2494" w:type="dxa"/>
            <w:tcBorders>
              <w:top w:val="single" w:sz="4" w:space="0" w:color="auto"/>
              <w:left w:val="single" w:sz="4" w:space="0" w:color="auto"/>
              <w:bottom w:val="single" w:sz="4" w:space="0" w:color="auto"/>
              <w:right w:val="single" w:sz="4" w:space="0" w:color="auto"/>
            </w:tcBorders>
          </w:tcPr>
          <w:p w14:paraId="0A6F94E9" w14:textId="77777777" w:rsidR="00000000" w:rsidRDefault="00000000">
            <w:pPr>
              <w:pStyle w:val="ConsPlusNormal"/>
              <w:jc w:val="center"/>
            </w:pPr>
            <w:r>
              <w:t>920</w:t>
            </w:r>
          </w:p>
        </w:tc>
        <w:tc>
          <w:tcPr>
            <w:tcW w:w="3459" w:type="dxa"/>
            <w:tcBorders>
              <w:top w:val="single" w:sz="4" w:space="0" w:color="auto"/>
              <w:left w:val="single" w:sz="4" w:space="0" w:color="auto"/>
              <w:bottom w:val="single" w:sz="4" w:space="0" w:color="auto"/>
              <w:right w:val="single" w:sz="4" w:space="0" w:color="auto"/>
            </w:tcBorders>
          </w:tcPr>
          <w:p w14:paraId="75B053A8" w14:textId="77777777" w:rsidR="00000000" w:rsidRDefault="00000000">
            <w:pPr>
              <w:pStyle w:val="ConsPlusNormal"/>
              <w:jc w:val="center"/>
            </w:pPr>
            <w:r>
              <w:t>230</w:t>
            </w:r>
          </w:p>
        </w:tc>
        <w:tc>
          <w:tcPr>
            <w:tcW w:w="1982" w:type="dxa"/>
            <w:tcBorders>
              <w:top w:val="single" w:sz="4" w:space="0" w:color="auto"/>
              <w:left w:val="single" w:sz="4" w:space="0" w:color="auto"/>
              <w:bottom w:val="single" w:sz="4" w:space="0" w:color="auto"/>
              <w:right w:val="single" w:sz="4" w:space="0" w:color="auto"/>
            </w:tcBorders>
          </w:tcPr>
          <w:p w14:paraId="088649E6" w14:textId="77777777" w:rsidR="00000000" w:rsidRDefault="00000000">
            <w:pPr>
              <w:pStyle w:val="ConsPlusNormal"/>
              <w:jc w:val="center"/>
            </w:pPr>
            <w:r>
              <w:t>12,5</w:t>
            </w:r>
          </w:p>
        </w:tc>
      </w:tr>
    </w:tbl>
    <w:p w14:paraId="464EC6F1" w14:textId="77777777" w:rsidR="00000000" w:rsidRDefault="00000000">
      <w:pPr>
        <w:pStyle w:val="ConsPlusNormal"/>
        <w:jc w:val="both"/>
      </w:pPr>
    </w:p>
    <w:p w14:paraId="5732EEAE" w14:textId="77777777" w:rsidR="00000000" w:rsidRDefault="00000000">
      <w:pPr>
        <w:pStyle w:val="ConsPlusNormal"/>
        <w:ind w:firstLine="540"/>
        <w:jc w:val="both"/>
      </w:pPr>
      <w:r>
        <w:t>--------------------------------</w:t>
      </w:r>
    </w:p>
    <w:p w14:paraId="57FB6EF6" w14:textId="77777777" w:rsidR="00000000" w:rsidRDefault="00000000">
      <w:pPr>
        <w:pStyle w:val="ConsPlusNormal"/>
        <w:spacing w:before="240"/>
        <w:ind w:firstLine="540"/>
        <w:jc w:val="both"/>
      </w:pPr>
      <w:bookmarkStart w:id="25" w:name="Par1424"/>
      <w:bookmarkEnd w:id="25"/>
      <w:r>
        <w:t>&lt;*&gt; Данные требования распространяются на емкости для содержания амфибий, но не на емкости для естественного осеменения и суперовуляции (процедур, для которых из соображений эффективности требуются емкости меньших объемов). Требования к пространству для взрослых особей определяются в соответствии с их размерами. Размеры молодых особей и головастиков не следует принимать в расчет либо размеры емкости следует изменить в соответствии с принципом масштабирования.</w:t>
      </w:r>
    </w:p>
    <w:p w14:paraId="63DCC6D4" w14:textId="77777777" w:rsidR="00000000" w:rsidRDefault="00000000">
      <w:pPr>
        <w:pStyle w:val="ConsPlusNormal"/>
        <w:spacing w:before="240"/>
        <w:ind w:firstLine="540"/>
        <w:jc w:val="both"/>
      </w:pPr>
      <w:bookmarkStart w:id="26" w:name="Par1425"/>
      <w:bookmarkEnd w:id="26"/>
      <w:r>
        <w:t>&lt;**&gt; Длина тела измеряется от морды до ануса.</w:t>
      </w:r>
    </w:p>
    <w:p w14:paraId="27C4AFB3" w14:textId="77777777" w:rsidR="00000000" w:rsidRDefault="00000000">
      <w:pPr>
        <w:pStyle w:val="ConsPlusNormal"/>
        <w:jc w:val="both"/>
      </w:pPr>
    </w:p>
    <w:p w14:paraId="3F952318" w14:textId="77777777" w:rsidR="00000000" w:rsidRDefault="00000000">
      <w:pPr>
        <w:pStyle w:val="ConsPlusNormal"/>
        <w:jc w:val="right"/>
      </w:pPr>
      <w:r>
        <w:t>Таблица 31</w:t>
      </w:r>
    </w:p>
    <w:p w14:paraId="57702AFB" w14:textId="77777777" w:rsidR="00000000" w:rsidRDefault="00000000">
      <w:pPr>
        <w:pStyle w:val="ConsPlusNormal"/>
        <w:jc w:val="both"/>
      </w:pPr>
    </w:p>
    <w:p w14:paraId="052DC22B" w14:textId="77777777" w:rsidR="00000000" w:rsidRDefault="00000000">
      <w:pPr>
        <w:pStyle w:val="ConsPlusNormal"/>
        <w:jc w:val="center"/>
      </w:pPr>
      <w:r>
        <w:t>Размеры террариума для содержания полуводных</w:t>
      </w:r>
    </w:p>
    <w:p w14:paraId="477E9D13" w14:textId="77777777" w:rsidR="00000000" w:rsidRDefault="00000000">
      <w:pPr>
        <w:pStyle w:val="ConsPlusNormal"/>
        <w:jc w:val="center"/>
      </w:pPr>
      <w:r>
        <w:t>бесхвостых амфибий</w:t>
      </w:r>
    </w:p>
    <w:p w14:paraId="5F5CB73E"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928"/>
        <w:gridCol w:w="2608"/>
        <w:gridCol w:w="1755"/>
        <w:gridCol w:w="1642"/>
      </w:tblGrid>
      <w:tr w:rsidR="00000000" w14:paraId="2BB5B0F8" w14:textId="77777777">
        <w:tc>
          <w:tcPr>
            <w:tcW w:w="1134" w:type="dxa"/>
            <w:tcBorders>
              <w:top w:val="single" w:sz="4" w:space="0" w:color="auto"/>
              <w:left w:val="single" w:sz="4" w:space="0" w:color="auto"/>
              <w:bottom w:val="single" w:sz="4" w:space="0" w:color="auto"/>
              <w:right w:val="single" w:sz="4" w:space="0" w:color="auto"/>
            </w:tcBorders>
          </w:tcPr>
          <w:p w14:paraId="02EEC175" w14:textId="77777777" w:rsidR="00000000" w:rsidRDefault="00000000">
            <w:pPr>
              <w:pStyle w:val="ConsPlusNormal"/>
              <w:jc w:val="center"/>
            </w:pPr>
            <w:r>
              <w:t xml:space="preserve">Длина тела </w:t>
            </w:r>
            <w:hyperlink w:anchor="Par1454" w:tooltip="&lt;*&gt; Измеряется от морды до ануса." w:history="1">
              <w:r>
                <w:rPr>
                  <w:color w:val="0000FF"/>
                </w:rPr>
                <w:t>&lt;*&gt;</w:t>
              </w:r>
            </w:hyperlink>
            <w:r>
              <w:t>, см</w:t>
            </w:r>
          </w:p>
        </w:tc>
        <w:tc>
          <w:tcPr>
            <w:tcW w:w="1928" w:type="dxa"/>
            <w:tcBorders>
              <w:top w:val="single" w:sz="4" w:space="0" w:color="auto"/>
              <w:left w:val="single" w:sz="4" w:space="0" w:color="auto"/>
              <w:bottom w:val="single" w:sz="4" w:space="0" w:color="auto"/>
              <w:right w:val="single" w:sz="4" w:space="0" w:color="auto"/>
            </w:tcBorders>
          </w:tcPr>
          <w:p w14:paraId="1C80699E" w14:textId="77777777" w:rsidR="00000000" w:rsidRDefault="00000000">
            <w:pPr>
              <w:pStyle w:val="ConsPlusNormal"/>
              <w:jc w:val="center"/>
            </w:pPr>
            <w:r>
              <w:t xml:space="preserve">Минимальный размер террариума </w:t>
            </w:r>
            <w:hyperlink w:anchor="Par1455" w:tooltip="&lt;**&gt; 1/3 террариума должна приходиться на сушу, 2/3 - на воду, которой должно быть достаточно для полного погружения амфибий." w:history="1">
              <w:r>
                <w:rPr>
                  <w:color w:val="0000FF"/>
                </w:rPr>
                <w:t>&lt;**&gt;</w:t>
              </w:r>
            </w:hyperlink>
            <w:r>
              <w:t>, см</w:t>
            </w:r>
            <w:r>
              <w:rPr>
                <w:vertAlign w:val="superscript"/>
              </w:rPr>
              <w:t>2</w:t>
            </w:r>
          </w:p>
        </w:tc>
        <w:tc>
          <w:tcPr>
            <w:tcW w:w="2608" w:type="dxa"/>
            <w:tcBorders>
              <w:top w:val="single" w:sz="4" w:space="0" w:color="auto"/>
              <w:left w:val="single" w:sz="4" w:space="0" w:color="auto"/>
              <w:bottom w:val="single" w:sz="4" w:space="0" w:color="auto"/>
              <w:right w:val="single" w:sz="4" w:space="0" w:color="auto"/>
            </w:tcBorders>
          </w:tcPr>
          <w:p w14:paraId="05608A27" w14:textId="77777777" w:rsidR="00000000" w:rsidRDefault="00000000">
            <w:pPr>
              <w:pStyle w:val="ConsPlusNormal"/>
              <w:jc w:val="center"/>
            </w:pPr>
            <w:r>
              <w:t>Минимальная площадь террариума на каждое дополнительное животное группы, см</w:t>
            </w:r>
            <w:r>
              <w:rPr>
                <w:vertAlign w:val="superscript"/>
              </w:rPr>
              <w:t>2</w:t>
            </w:r>
          </w:p>
        </w:tc>
        <w:tc>
          <w:tcPr>
            <w:tcW w:w="1755" w:type="dxa"/>
            <w:tcBorders>
              <w:top w:val="single" w:sz="4" w:space="0" w:color="auto"/>
              <w:left w:val="single" w:sz="4" w:space="0" w:color="auto"/>
              <w:bottom w:val="single" w:sz="4" w:space="0" w:color="auto"/>
              <w:right w:val="single" w:sz="4" w:space="0" w:color="auto"/>
            </w:tcBorders>
          </w:tcPr>
          <w:p w14:paraId="63A0A3AD" w14:textId="77777777" w:rsidR="00000000" w:rsidRDefault="00000000">
            <w:pPr>
              <w:pStyle w:val="ConsPlusNormal"/>
              <w:jc w:val="center"/>
            </w:pPr>
            <w:r>
              <w:t xml:space="preserve">Минимальная высота террариума </w:t>
            </w:r>
            <w:hyperlink w:anchor="Par1456" w:tooltip="&lt;***&gt; Измеряется от поверхности суши до крышки террариума. Высота террариума должна соответствовать его внутренней планировке." w:history="1">
              <w:r>
                <w:rPr>
                  <w:color w:val="0000FF"/>
                </w:rPr>
                <w:t>&lt;***&gt;</w:t>
              </w:r>
            </w:hyperlink>
            <w:r>
              <w:t>, см</w:t>
            </w:r>
          </w:p>
        </w:tc>
        <w:tc>
          <w:tcPr>
            <w:tcW w:w="1642" w:type="dxa"/>
            <w:tcBorders>
              <w:top w:val="single" w:sz="4" w:space="0" w:color="auto"/>
              <w:left w:val="single" w:sz="4" w:space="0" w:color="auto"/>
              <w:bottom w:val="single" w:sz="4" w:space="0" w:color="auto"/>
              <w:right w:val="single" w:sz="4" w:space="0" w:color="auto"/>
            </w:tcBorders>
          </w:tcPr>
          <w:p w14:paraId="24B415D1" w14:textId="77777777" w:rsidR="00000000" w:rsidRDefault="00000000">
            <w:pPr>
              <w:pStyle w:val="ConsPlusNormal"/>
              <w:jc w:val="center"/>
            </w:pPr>
            <w:r>
              <w:t>Минимальная глубина воды, см</w:t>
            </w:r>
          </w:p>
        </w:tc>
      </w:tr>
      <w:tr w:rsidR="00000000" w14:paraId="604D6E7D" w14:textId="77777777">
        <w:tc>
          <w:tcPr>
            <w:tcW w:w="1134" w:type="dxa"/>
            <w:tcBorders>
              <w:top w:val="single" w:sz="4" w:space="0" w:color="auto"/>
              <w:left w:val="single" w:sz="4" w:space="0" w:color="auto"/>
              <w:bottom w:val="single" w:sz="4" w:space="0" w:color="auto"/>
              <w:right w:val="single" w:sz="4" w:space="0" w:color="auto"/>
            </w:tcBorders>
          </w:tcPr>
          <w:p w14:paraId="7452DCDA" w14:textId="77777777" w:rsidR="00000000" w:rsidRDefault="00000000">
            <w:pPr>
              <w:pStyle w:val="ConsPlusNormal"/>
              <w:jc w:val="center"/>
            </w:pPr>
            <w:r>
              <w:t>&lt; 5,0</w:t>
            </w:r>
          </w:p>
        </w:tc>
        <w:tc>
          <w:tcPr>
            <w:tcW w:w="1928" w:type="dxa"/>
            <w:tcBorders>
              <w:top w:val="single" w:sz="4" w:space="0" w:color="auto"/>
              <w:left w:val="single" w:sz="4" w:space="0" w:color="auto"/>
              <w:bottom w:val="single" w:sz="4" w:space="0" w:color="auto"/>
              <w:right w:val="single" w:sz="4" w:space="0" w:color="auto"/>
            </w:tcBorders>
          </w:tcPr>
          <w:p w14:paraId="29EF9155" w14:textId="77777777" w:rsidR="00000000" w:rsidRDefault="00000000">
            <w:pPr>
              <w:pStyle w:val="ConsPlusNormal"/>
              <w:jc w:val="center"/>
            </w:pPr>
            <w:r>
              <w:t>1500</w:t>
            </w:r>
          </w:p>
        </w:tc>
        <w:tc>
          <w:tcPr>
            <w:tcW w:w="2608" w:type="dxa"/>
            <w:tcBorders>
              <w:top w:val="single" w:sz="4" w:space="0" w:color="auto"/>
              <w:left w:val="single" w:sz="4" w:space="0" w:color="auto"/>
              <w:bottom w:val="single" w:sz="4" w:space="0" w:color="auto"/>
              <w:right w:val="single" w:sz="4" w:space="0" w:color="auto"/>
            </w:tcBorders>
          </w:tcPr>
          <w:p w14:paraId="66A7205A" w14:textId="77777777" w:rsidR="00000000" w:rsidRDefault="00000000">
            <w:pPr>
              <w:pStyle w:val="ConsPlusNormal"/>
              <w:jc w:val="center"/>
            </w:pPr>
            <w:r>
              <w:t>200</w:t>
            </w:r>
          </w:p>
        </w:tc>
        <w:tc>
          <w:tcPr>
            <w:tcW w:w="1755" w:type="dxa"/>
            <w:tcBorders>
              <w:top w:val="single" w:sz="4" w:space="0" w:color="auto"/>
              <w:left w:val="single" w:sz="4" w:space="0" w:color="auto"/>
              <w:bottom w:val="single" w:sz="4" w:space="0" w:color="auto"/>
              <w:right w:val="single" w:sz="4" w:space="0" w:color="auto"/>
            </w:tcBorders>
          </w:tcPr>
          <w:p w14:paraId="3490F88F" w14:textId="77777777" w:rsidR="00000000" w:rsidRDefault="00000000">
            <w:pPr>
              <w:pStyle w:val="ConsPlusNormal"/>
              <w:jc w:val="center"/>
            </w:pPr>
            <w:r>
              <w:t>20</w:t>
            </w:r>
          </w:p>
        </w:tc>
        <w:tc>
          <w:tcPr>
            <w:tcW w:w="1642" w:type="dxa"/>
            <w:tcBorders>
              <w:top w:val="single" w:sz="4" w:space="0" w:color="auto"/>
              <w:left w:val="single" w:sz="4" w:space="0" w:color="auto"/>
              <w:bottom w:val="single" w:sz="4" w:space="0" w:color="auto"/>
              <w:right w:val="single" w:sz="4" w:space="0" w:color="auto"/>
            </w:tcBorders>
          </w:tcPr>
          <w:p w14:paraId="389C53F3" w14:textId="77777777" w:rsidR="00000000" w:rsidRDefault="00000000">
            <w:pPr>
              <w:pStyle w:val="ConsPlusNormal"/>
              <w:jc w:val="center"/>
            </w:pPr>
            <w:r>
              <w:t>10</w:t>
            </w:r>
          </w:p>
        </w:tc>
      </w:tr>
      <w:tr w:rsidR="00000000" w14:paraId="19EFEEE4" w14:textId="77777777">
        <w:tc>
          <w:tcPr>
            <w:tcW w:w="1134" w:type="dxa"/>
            <w:tcBorders>
              <w:top w:val="single" w:sz="4" w:space="0" w:color="auto"/>
              <w:left w:val="single" w:sz="4" w:space="0" w:color="auto"/>
              <w:bottom w:val="single" w:sz="4" w:space="0" w:color="auto"/>
              <w:right w:val="single" w:sz="4" w:space="0" w:color="auto"/>
            </w:tcBorders>
          </w:tcPr>
          <w:p w14:paraId="159489C1" w14:textId="77777777" w:rsidR="00000000" w:rsidRDefault="00000000">
            <w:pPr>
              <w:pStyle w:val="ConsPlusNormal"/>
              <w:jc w:val="center"/>
            </w:pPr>
            <w:r>
              <w:t>5,0 - 7,5</w:t>
            </w:r>
          </w:p>
        </w:tc>
        <w:tc>
          <w:tcPr>
            <w:tcW w:w="1928" w:type="dxa"/>
            <w:tcBorders>
              <w:top w:val="single" w:sz="4" w:space="0" w:color="auto"/>
              <w:left w:val="single" w:sz="4" w:space="0" w:color="auto"/>
              <w:bottom w:val="single" w:sz="4" w:space="0" w:color="auto"/>
              <w:right w:val="single" w:sz="4" w:space="0" w:color="auto"/>
            </w:tcBorders>
          </w:tcPr>
          <w:p w14:paraId="7E756A81" w14:textId="77777777" w:rsidR="00000000" w:rsidRDefault="00000000">
            <w:pPr>
              <w:pStyle w:val="ConsPlusNormal"/>
              <w:jc w:val="center"/>
            </w:pPr>
            <w:r>
              <w:t>3500</w:t>
            </w:r>
          </w:p>
        </w:tc>
        <w:tc>
          <w:tcPr>
            <w:tcW w:w="2608" w:type="dxa"/>
            <w:tcBorders>
              <w:top w:val="single" w:sz="4" w:space="0" w:color="auto"/>
              <w:left w:val="single" w:sz="4" w:space="0" w:color="auto"/>
              <w:bottom w:val="single" w:sz="4" w:space="0" w:color="auto"/>
              <w:right w:val="single" w:sz="4" w:space="0" w:color="auto"/>
            </w:tcBorders>
          </w:tcPr>
          <w:p w14:paraId="7983DC4F" w14:textId="77777777" w:rsidR="00000000" w:rsidRDefault="00000000">
            <w:pPr>
              <w:pStyle w:val="ConsPlusNormal"/>
              <w:jc w:val="center"/>
            </w:pPr>
            <w:r>
              <w:t>500</w:t>
            </w:r>
          </w:p>
        </w:tc>
        <w:tc>
          <w:tcPr>
            <w:tcW w:w="1755" w:type="dxa"/>
            <w:tcBorders>
              <w:top w:val="single" w:sz="4" w:space="0" w:color="auto"/>
              <w:left w:val="single" w:sz="4" w:space="0" w:color="auto"/>
              <w:bottom w:val="single" w:sz="4" w:space="0" w:color="auto"/>
              <w:right w:val="single" w:sz="4" w:space="0" w:color="auto"/>
            </w:tcBorders>
          </w:tcPr>
          <w:p w14:paraId="52A7AFDE" w14:textId="77777777" w:rsidR="00000000" w:rsidRDefault="00000000">
            <w:pPr>
              <w:pStyle w:val="ConsPlusNormal"/>
              <w:jc w:val="center"/>
            </w:pPr>
            <w:r>
              <w:t>30</w:t>
            </w:r>
          </w:p>
        </w:tc>
        <w:tc>
          <w:tcPr>
            <w:tcW w:w="1642" w:type="dxa"/>
            <w:tcBorders>
              <w:top w:val="single" w:sz="4" w:space="0" w:color="auto"/>
              <w:left w:val="single" w:sz="4" w:space="0" w:color="auto"/>
              <w:bottom w:val="single" w:sz="4" w:space="0" w:color="auto"/>
              <w:right w:val="single" w:sz="4" w:space="0" w:color="auto"/>
            </w:tcBorders>
          </w:tcPr>
          <w:p w14:paraId="0612CA84" w14:textId="77777777" w:rsidR="00000000" w:rsidRDefault="00000000">
            <w:pPr>
              <w:pStyle w:val="ConsPlusNormal"/>
              <w:jc w:val="center"/>
            </w:pPr>
            <w:r>
              <w:t>10</w:t>
            </w:r>
          </w:p>
        </w:tc>
      </w:tr>
      <w:tr w:rsidR="00000000" w14:paraId="53A46446" w14:textId="77777777">
        <w:tc>
          <w:tcPr>
            <w:tcW w:w="1134" w:type="dxa"/>
            <w:tcBorders>
              <w:top w:val="single" w:sz="4" w:space="0" w:color="auto"/>
              <w:left w:val="single" w:sz="4" w:space="0" w:color="auto"/>
              <w:bottom w:val="single" w:sz="4" w:space="0" w:color="auto"/>
              <w:right w:val="single" w:sz="4" w:space="0" w:color="auto"/>
            </w:tcBorders>
          </w:tcPr>
          <w:p w14:paraId="24AC5880" w14:textId="77777777" w:rsidR="00000000" w:rsidRDefault="00000000">
            <w:pPr>
              <w:pStyle w:val="ConsPlusNormal"/>
              <w:jc w:val="center"/>
            </w:pPr>
            <w:r>
              <w:t>&gt; 7,5</w:t>
            </w:r>
          </w:p>
        </w:tc>
        <w:tc>
          <w:tcPr>
            <w:tcW w:w="1928" w:type="dxa"/>
            <w:tcBorders>
              <w:top w:val="single" w:sz="4" w:space="0" w:color="auto"/>
              <w:left w:val="single" w:sz="4" w:space="0" w:color="auto"/>
              <w:bottom w:val="single" w:sz="4" w:space="0" w:color="auto"/>
              <w:right w:val="single" w:sz="4" w:space="0" w:color="auto"/>
            </w:tcBorders>
          </w:tcPr>
          <w:p w14:paraId="02CBFEC5" w14:textId="77777777" w:rsidR="00000000" w:rsidRDefault="00000000">
            <w:pPr>
              <w:pStyle w:val="ConsPlusNormal"/>
              <w:jc w:val="center"/>
            </w:pPr>
            <w:r>
              <w:t>4000</w:t>
            </w:r>
          </w:p>
        </w:tc>
        <w:tc>
          <w:tcPr>
            <w:tcW w:w="2608" w:type="dxa"/>
            <w:tcBorders>
              <w:top w:val="single" w:sz="4" w:space="0" w:color="auto"/>
              <w:left w:val="single" w:sz="4" w:space="0" w:color="auto"/>
              <w:bottom w:val="single" w:sz="4" w:space="0" w:color="auto"/>
              <w:right w:val="single" w:sz="4" w:space="0" w:color="auto"/>
            </w:tcBorders>
          </w:tcPr>
          <w:p w14:paraId="66F97DFE" w14:textId="77777777" w:rsidR="00000000" w:rsidRDefault="00000000">
            <w:pPr>
              <w:pStyle w:val="ConsPlusNormal"/>
              <w:jc w:val="center"/>
            </w:pPr>
            <w:r>
              <w:t>700</w:t>
            </w:r>
          </w:p>
        </w:tc>
        <w:tc>
          <w:tcPr>
            <w:tcW w:w="1755" w:type="dxa"/>
            <w:tcBorders>
              <w:top w:val="single" w:sz="4" w:space="0" w:color="auto"/>
              <w:left w:val="single" w:sz="4" w:space="0" w:color="auto"/>
              <w:bottom w:val="single" w:sz="4" w:space="0" w:color="auto"/>
              <w:right w:val="single" w:sz="4" w:space="0" w:color="auto"/>
            </w:tcBorders>
          </w:tcPr>
          <w:p w14:paraId="0C635C7C" w14:textId="77777777" w:rsidR="00000000" w:rsidRDefault="00000000">
            <w:pPr>
              <w:pStyle w:val="ConsPlusNormal"/>
              <w:jc w:val="center"/>
            </w:pPr>
            <w:r>
              <w:t>30</w:t>
            </w:r>
          </w:p>
        </w:tc>
        <w:tc>
          <w:tcPr>
            <w:tcW w:w="1642" w:type="dxa"/>
            <w:tcBorders>
              <w:top w:val="single" w:sz="4" w:space="0" w:color="auto"/>
              <w:left w:val="single" w:sz="4" w:space="0" w:color="auto"/>
              <w:bottom w:val="single" w:sz="4" w:space="0" w:color="auto"/>
              <w:right w:val="single" w:sz="4" w:space="0" w:color="auto"/>
            </w:tcBorders>
          </w:tcPr>
          <w:p w14:paraId="5ADFB80B" w14:textId="77777777" w:rsidR="00000000" w:rsidRDefault="00000000">
            <w:pPr>
              <w:pStyle w:val="ConsPlusNormal"/>
              <w:jc w:val="center"/>
            </w:pPr>
            <w:r>
              <w:t>15</w:t>
            </w:r>
          </w:p>
        </w:tc>
      </w:tr>
    </w:tbl>
    <w:p w14:paraId="64A7A8F2" w14:textId="77777777" w:rsidR="00000000" w:rsidRDefault="00000000">
      <w:pPr>
        <w:pStyle w:val="ConsPlusNormal"/>
        <w:jc w:val="both"/>
      </w:pPr>
    </w:p>
    <w:p w14:paraId="0F092BC0" w14:textId="77777777" w:rsidR="00000000" w:rsidRDefault="00000000">
      <w:pPr>
        <w:pStyle w:val="ConsPlusNormal"/>
        <w:ind w:firstLine="540"/>
        <w:jc w:val="both"/>
      </w:pPr>
      <w:r>
        <w:t>--------------------------------</w:t>
      </w:r>
    </w:p>
    <w:p w14:paraId="6DE02470" w14:textId="77777777" w:rsidR="00000000" w:rsidRDefault="00000000">
      <w:pPr>
        <w:pStyle w:val="ConsPlusNormal"/>
        <w:spacing w:before="240"/>
        <w:ind w:firstLine="540"/>
        <w:jc w:val="both"/>
      </w:pPr>
      <w:bookmarkStart w:id="27" w:name="Par1454"/>
      <w:bookmarkEnd w:id="27"/>
      <w:r>
        <w:t>&lt;*&gt; Измеряется от морды до ануса.</w:t>
      </w:r>
    </w:p>
    <w:p w14:paraId="4AE2C5A9" w14:textId="77777777" w:rsidR="00000000" w:rsidRDefault="00000000">
      <w:pPr>
        <w:pStyle w:val="ConsPlusNormal"/>
        <w:spacing w:before="240"/>
        <w:ind w:firstLine="540"/>
        <w:jc w:val="both"/>
      </w:pPr>
      <w:bookmarkStart w:id="28" w:name="Par1455"/>
      <w:bookmarkEnd w:id="28"/>
      <w:r>
        <w:t>&lt;**&gt; 1/3 террариума должна приходиться на сушу, 2/3 - на воду, которой должно быть достаточно для полного погружения амфибий.</w:t>
      </w:r>
    </w:p>
    <w:p w14:paraId="78C5D0AA" w14:textId="77777777" w:rsidR="00000000" w:rsidRDefault="00000000">
      <w:pPr>
        <w:pStyle w:val="ConsPlusNormal"/>
        <w:spacing w:before="240"/>
        <w:ind w:firstLine="540"/>
        <w:jc w:val="both"/>
      </w:pPr>
      <w:bookmarkStart w:id="29" w:name="Par1456"/>
      <w:bookmarkEnd w:id="29"/>
      <w:r>
        <w:lastRenderedPageBreak/>
        <w:t>&lt;***&gt; Измеряется от поверхности суши до крышки террариума. Высота террариума должна соответствовать его внутренней планировке.</w:t>
      </w:r>
    </w:p>
    <w:p w14:paraId="57E2F5A7" w14:textId="77777777" w:rsidR="00000000" w:rsidRDefault="00000000">
      <w:pPr>
        <w:pStyle w:val="ConsPlusNormal"/>
        <w:jc w:val="both"/>
      </w:pPr>
    </w:p>
    <w:p w14:paraId="38F6F716" w14:textId="77777777" w:rsidR="00000000" w:rsidRDefault="00000000">
      <w:pPr>
        <w:pStyle w:val="ConsPlusNormal"/>
        <w:jc w:val="right"/>
      </w:pPr>
      <w:r>
        <w:t>Таблица 32</w:t>
      </w:r>
    </w:p>
    <w:p w14:paraId="7571E4A6" w14:textId="77777777" w:rsidR="00000000" w:rsidRDefault="00000000">
      <w:pPr>
        <w:pStyle w:val="ConsPlusNormal"/>
        <w:jc w:val="both"/>
      </w:pPr>
    </w:p>
    <w:p w14:paraId="2D5DB675" w14:textId="77777777" w:rsidR="00000000" w:rsidRDefault="00000000">
      <w:pPr>
        <w:pStyle w:val="ConsPlusNormal"/>
        <w:jc w:val="center"/>
      </w:pPr>
      <w:r>
        <w:t>Размер террариума для содержания полуземноводных</w:t>
      </w:r>
    </w:p>
    <w:p w14:paraId="7F2D6D9B" w14:textId="77777777" w:rsidR="00000000" w:rsidRDefault="00000000">
      <w:pPr>
        <w:pStyle w:val="ConsPlusNormal"/>
        <w:jc w:val="center"/>
      </w:pPr>
      <w:r>
        <w:t>бесхвостых амфибий</w:t>
      </w:r>
    </w:p>
    <w:p w14:paraId="0CD2E1FA"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928"/>
        <w:gridCol w:w="2608"/>
        <w:gridCol w:w="1755"/>
        <w:gridCol w:w="1642"/>
      </w:tblGrid>
      <w:tr w:rsidR="00000000" w14:paraId="49F7FDD9" w14:textId="77777777">
        <w:tc>
          <w:tcPr>
            <w:tcW w:w="1134" w:type="dxa"/>
            <w:tcBorders>
              <w:top w:val="single" w:sz="4" w:space="0" w:color="auto"/>
              <w:left w:val="single" w:sz="4" w:space="0" w:color="auto"/>
              <w:bottom w:val="single" w:sz="4" w:space="0" w:color="auto"/>
              <w:right w:val="single" w:sz="4" w:space="0" w:color="auto"/>
            </w:tcBorders>
          </w:tcPr>
          <w:p w14:paraId="1133E14E" w14:textId="77777777" w:rsidR="00000000" w:rsidRDefault="00000000">
            <w:pPr>
              <w:pStyle w:val="ConsPlusNormal"/>
              <w:jc w:val="center"/>
            </w:pPr>
            <w:r>
              <w:t xml:space="preserve">Длина тела </w:t>
            </w:r>
            <w:hyperlink w:anchor="Par1485" w:tooltip="&lt;*&gt; Измеряется от морды до ануса." w:history="1">
              <w:r>
                <w:rPr>
                  <w:color w:val="0000FF"/>
                </w:rPr>
                <w:t>&lt;*&gt;</w:t>
              </w:r>
            </w:hyperlink>
            <w:r>
              <w:t>, см</w:t>
            </w:r>
          </w:p>
        </w:tc>
        <w:tc>
          <w:tcPr>
            <w:tcW w:w="1928" w:type="dxa"/>
            <w:tcBorders>
              <w:top w:val="single" w:sz="4" w:space="0" w:color="auto"/>
              <w:left w:val="single" w:sz="4" w:space="0" w:color="auto"/>
              <w:bottom w:val="single" w:sz="4" w:space="0" w:color="auto"/>
              <w:right w:val="single" w:sz="4" w:space="0" w:color="auto"/>
            </w:tcBorders>
          </w:tcPr>
          <w:p w14:paraId="0E572AA1" w14:textId="77777777" w:rsidR="00000000" w:rsidRDefault="00000000">
            <w:pPr>
              <w:pStyle w:val="ConsPlusNormal"/>
              <w:jc w:val="center"/>
            </w:pPr>
            <w:r>
              <w:t xml:space="preserve">Минимальный размер террариума </w:t>
            </w:r>
            <w:hyperlink w:anchor="Par1486" w:tooltip="&lt;**&gt; 2/3 террариума должны приходиться на сушу, 1/3 - на воду, которой должно быть достаточно для полного погружения амфибий." w:history="1">
              <w:r>
                <w:rPr>
                  <w:color w:val="0000FF"/>
                </w:rPr>
                <w:t>&lt;**&gt;</w:t>
              </w:r>
            </w:hyperlink>
            <w:r>
              <w:t>, см</w:t>
            </w:r>
            <w:r>
              <w:rPr>
                <w:vertAlign w:val="superscript"/>
              </w:rPr>
              <w:t>2</w:t>
            </w:r>
          </w:p>
        </w:tc>
        <w:tc>
          <w:tcPr>
            <w:tcW w:w="2608" w:type="dxa"/>
            <w:tcBorders>
              <w:top w:val="single" w:sz="4" w:space="0" w:color="auto"/>
              <w:left w:val="single" w:sz="4" w:space="0" w:color="auto"/>
              <w:bottom w:val="single" w:sz="4" w:space="0" w:color="auto"/>
              <w:right w:val="single" w:sz="4" w:space="0" w:color="auto"/>
            </w:tcBorders>
          </w:tcPr>
          <w:p w14:paraId="410B2C4B" w14:textId="77777777" w:rsidR="00000000" w:rsidRDefault="00000000">
            <w:pPr>
              <w:pStyle w:val="ConsPlusNormal"/>
              <w:jc w:val="center"/>
            </w:pPr>
            <w:r>
              <w:t>Минимальная площадь террариума на каждое дополнительное животное группы, см</w:t>
            </w:r>
            <w:r>
              <w:rPr>
                <w:vertAlign w:val="superscript"/>
              </w:rPr>
              <w:t>2</w:t>
            </w:r>
          </w:p>
        </w:tc>
        <w:tc>
          <w:tcPr>
            <w:tcW w:w="1755" w:type="dxa"/>
            <w:tcBorders>
              <w:top w:val="single" w:sz="4" w:space="0" w:color="auto"/>
              <w:left w:val="single" w:sz="4" w:space="0" w:color="auto"/>
              <w:bottom w:val="single" w:sz="4" w:space="0" w:color="auto"/>
              <w:right w:val="single" w:sz="4" w:space="0" w:color="auto"/>
            </w:tcBorders>
          </w:tcPr>
          <w:p w14:paraId="64AF0FDC" w14:textId="77777777" w:rsidR="00000000" w:rsidRDefault="00000000">
            <w:pPr>
              <w:pStyle w:val="ConsPlusNormal"/>
              <w:jc w:val="center"/>
            </w:pPr>
            <w:r>
              <w:t xml:space="preserve">Минимальная высота террариума </w:t>
            </w:r>
            <w:hyperlink w:anchor="Par1487" w:tooltip="&lt;***&gt; Измеряется от поверхности суши до крышки террариума. Высота террариума должна соответствовать его внутренней планировке." w:history="1">
              <w:r>
                <w:rPr>
                  <w:color w:val="0000FF"/>
                </w:rPr>
                <w:t>&lt;***&gt;</w:t>
              </w:r>
            </w:hyperlink>
            <w:r>
              <w:t>, см</w:t>
            </w:r>
          </w:p>
        </w:tc>
        <w:tc>
          <w:tcPr>
            <w:tcW w:w="1642" w:type="dxa"/>
            <w:tcBorders>
              <w:top w:val="single" w:sz="4" w:space="0" w:color="auto"/>
              <w:left w:val="single" w:sz="4" w:space="0" w:color="auto"/>
              <w:bottom w:val="single" w:sz="4" w:space="0" w:color="auto"/>
              <w:right w:val="single" w:sz="4" w:space="0" w:color="auto"/>
            </w:tcBorders>
          </w:tcPr>
          <w:p w14:paraId="2B006A3A" w14:textId="77777777" w:rsidR="00000000" w:rsidRDefault="00000000">
            <w:pPr>
              <w:pStyle w:val="ConsPlusNormal"/>
              <w:jc w:val="center"/>
            </w:pPr>
            <w:r>
              <w:t>Минимальная глубина воды, см</w:t>
            </w:r>
          </w:p>
        </w:tc>
      </w:tr>
      <w:tr w:rsidR="00000000" w14:paraId="2D4BBBF4" w14:textId="77777777">
        <w:tc>
          <w:tcPr>
            <w:tcW w:w="1134" w:type="dxa"/>
            <w:tcBorders>
              <w:top w:val="single" w:sz="4" w:space="0" w:color="auto"/>
              <w:left w:val="single" w:sz="4" w:space="0" w:color="auto"/>
              <w:bottom w:val="single" w:sz="4" w:space="0" w:color="auto"/>
              <w:right w:val="single" w:sz="4" w:space="0" w:color="auto"/>
            </w:tcBorders>
          </w:tcPr>
          <w:p w14:paraId="49D25250" w14:textId="77777777" w:rsidR="00000000" w:rsidRDefault="00000000">
            <w:pPr>
              <w:pStyle w:val="ConsPlusNormal"/>
              <w:jc w:val="center"/>
            </w:pPr>
            <w:r>
              <w:t>&lt; 5,0</w:t>
            </w:r>
          </w:p>
        </w:tc>
        <w:tc>
          <w:tcPr>
            <w:tcW w:w="1928" w:type="dxa"/>
            <w:tcBorders>
              <w:top w:val="single" w:sz="4" w:space="0" w:color="auto"/>
              <w:left w:val="single" w:sz="4" w:space="0" w:color="auto"/>
              <w:bottom w:val="single" w:sz="4" w:space="0" w:color="auto"/>
              <w:right w:val="single" w:sz="4" w:space="0" w:color="auto"/>
            </w:tcBorders>
          </w:tcPr>
          <w:p w14:paraId="24AC90CB" w14:textId="77777777" w:rsidR="00000000" w:rsidRDefault="00000000">
            <w:pPr>
              <w:pStyle w:val="ConsPlusNormal"/>
              <w:jc w:val="center"/>
            </w:pPr>
            <w:r>
              <w:t>1500</w:t>
            </w:r>
          </w:p>
        </w:tc>
        <w:tc>
          <w:tcPr>
            <w:tcW w:w="2608" w:type="dxa"/>
            <w:tcBorders>
              <w:top w:val="single" w:sz="4" w:space="0" w:color="auto"/>
              <w:left w:val="single" w:sz="4" w:space="0" w:color="auto"/>
              <w:bottom w:val="single" w:sz="4" w:space="0" w:color="auto"/>
              <w:right w:val="single" w:sz="4" w:space="0" w:color="auto"/>
            </w:tcBorders>
          </w:tcPr>
          <w:p w14:paraId="0B3B8B66" w14:textId="77777777" w:rsidR="00000000" w:rsidRDefault="00000000">
            <w:pPr>
              <w:pStyle w:val="ConsPlusNormal"/>
              <w:jc w:val="center"/>
            </w:pPr>
            <w:r>
              <w:t>200</w:t>
            </w:r>
          </w:p>
        </w:tc>
        <w:tc>
          <w:tcPr>
            <w:tcW w:w="1755" w:type="dxa"/>
            <w:tcBorders>
              <w:top w:val="single" w:sz="4" w:space="0" w:color="auto"/>
              <w:left w:val="single" w:sz="4" w:space="0" w:color="auto"/>
              <w:bottom w:val="single" w:sz="4" w:space="0" w:color="auto"/>
              <w:right w:val="single" w:sz="4" w:space="0" w:color="auto"/>
            </w:tcBorders>
          </w:tcPr>
          <w:p w14:paraId="065F7EC2" w14:textId="77777777" w:rsidR="00000000" w:rsidRDefault="00000000">
            <w:pPr>
              <w:pStyle w:val="ConsPlusNormal"/>
              <w:jc w:val="center"/>
            </w:pPr>
            <w:r>
              <w:t>20</w:t>
            </w:r>
          </w:p>
        </w:tc>
        <w:tc>
          <w:tcPr>
            <w:tcW w:w="1642" w:type="dxa"/>
            <w:tcBorders>
              <w:top w:val="single" w:sz="4" w:space="0" w:color="auto"/>
              <w:left w:val="single" w:sz="4" w:space="0" w:color="auto"/>
              <w:bottom w:val="single" w:sz="4" w:space="0" w:color="auto"/>
              <w:right w:val="single" w:sz="4" w:space="0" w:color="auto"/>
            </w:tcBorders>
          </w:tcPr>
          <w:p w14:paraId="188E7C85" w14:textId="77777777" w:rsidR="00000000" w:rsidRDefault="00000000">
            <w:pPr>
              <w:pStyle w:val="ConsPlusNormal"/>
              <w:jc w:val="center"/>
            </w:pPr>
            <w:r>
              <w:t>10</w:t>
            </w:r>
          </w:p>
        </w:tc>
      </w:tr>
      <w:tr w:rsidR="00000000" w14:paraId="0234CE44" w14:textId="77777777">
        <w:tc>
          <w:tcPr>
            <w:tcW w:w="1134" w:type="dxa"/>
            <w:tcBorders>
              <w:top w:val="single" w:sz="4" w:space="0" w:color="auto"/>
              <w:left w:val="single" w:sz="4" w:space="0" w:color="auto"/>
              <w:bottom w:val="single" w:sz="4" w:space="0" w:color="auto"/>
              <w:right w:val="single" w:sz="4" w:space="0" w:color="auto"/>
            </w:tcBorders>
          </w:tcPr>
          <w:p w14:paraId="4D765DFA" w14:textId="77777777" w:rsidR="00000000" w:rsidRDefault="00000000">
            <w:pPr>
              <w:pStyle w:val="ConsPlusNormal"/>
              <w:jc w:val="center"/>
            </w:pPr>
            <w:r>
              <w:t>5,0 - 7,5</w:t>
            </w:r>
          </w:p>
        </w:tc>
        <w:tc>
          <w:tcPr>
            <w:tcW w:w="1928" w:type="dxa"/>
            <w:tcBorders>
              <w:top w:val="single" w:sz="4" w:space="0" w:color="auto"/>
              <w:left w:val="single" w:sz="4" w:space="0" w:color="auto"/>
              <w:bottom w:val="single" w:sz="4" w:space="0" w:color="auto"/>
              <w:right w:val="single" w:sz="4" w:space="0" w:color="auto"/>
            </w:tcBorders>
          </w:tcPr>
          <w:p w14:paraId="51000D98" w14:textId="77777777" w:rsidR="00000000" w:rsidRDefault="00000000">
            <w:pPr>
              <w:pStyle w:val="ConsPlusNormal"/>
              <w:jc w:val="center"/>
            </w:pPr>
            <w:r>
              <w:t>3500</w:t>
            </w:r>
          </w:p>
        </w:tc>
        <w:tc>
          <w:tcPr>
            <w:tcW w:w="2608" w:type="dxa"/>
            <w:tcBorders>
              <w:top w:val="single" w:sz="4" w:space="0" w:color="auto"/>
              <w:left w:val="single" w:sz="4" w:space="0" w:color="auto"/>
              <w:bottom w:val="single" w:sz="4" w:space="0" w:color="auto"/>
              <w:right w:val="single" w:sz="4" w:space="0" w:color="auto"/>
            </w:tcBorders>
          </w:tcPr>
          <w:p w14:paraId="0A166EE4" w14:textId="77777777" w:rsidR="00000000" w:rsidRDefault="00000000">
            <w:pPr>
              <w:pStyle w:val="ConsPlusNormal"/>
              <w:jc w:val="center"/>
            </w:pPr>
            <w:r>
              <w:t>500</w:t>
            </w:r>
          </w:p>
        </w:tc>
        <w:tc>
          <w:tcPr>
            <w:tcW w:w="1755" w:type="dxa"/>
            <w:tcBorders>
              <w:top w:val="single" w:sz="4" w:space="0" w:color="auto"/>
              <w:left w:val="single" w:sz="4" w:space="0" w:color="auto"/>
              <w:bottom w:val="single" w:sz="4" w:space="0" w:color="auto"/>
              <w:right w:val="single" w:sz="4" w:space="0" w:color="auto"/>
            </w:tcBorders>
          </w:tcPr>
          <w:p w14:paraId="19A8DF2C" w14:textId="77777777" w:rsidR="00000000" w:rsidRDefault="00000000">
            <w:pPr>
              <w:pStyle w:val="ConsPlusNormal"/>
              <w:jc w:val="center"/>
            </w:pPr>
            <w:r>
              <w:t>30</w:t>
            </w:r>
          </w:p>
        </w:tc>
        <w:tc>
          <w:tcPr>
            <w:tcW w:w="1642" w:type="dxa"/>
            <w:tcBorders>
              <w:top w:val="single" w:sz="4" w:space="0" w:color="auto"/>
              <w:left w:val="single" w:sz="4" w:space="0" w:color="auto"/>
              <w:bottom w:val="single" w:sz="4" w:space="0" w:color="auto"/>
              <w:right w:val="single" w:sz="4" w:space="0" w:color="auto"/>
            </w:tcBorders>
          </w:tcPr>
          <w:p w14:paraId="7E865341" w14:textId="77777777" w:rsidR="00000000" w:rsidRDefault="00000000">
            <w:pPr>
              <w:pStyle w:val="ConsPlusNormal"/>
              <w:jc w:val="center"/>
            </w:pPr>
            <w:r>
              <w:t>10</w:t>
            </w:r>
          </w:p>
        </w:tc>
      </w:tr>
      <w:tr w:rsidR="00000000" w14:paraId="1766F63B" w14:textId="77777777">
        <w:tc>
          <w:tcPr>
            <w:tcW w:w="1134" w:type="dxa"/>
            <w:tcBorders>
              <w:top w:val="single" w:sz="4" w:space="0" w:color="auto"/>
              <w:left w:val="single" w:sz="4" w:space="0" w:color="auto"/>
              <w:bottom w:val="single" w:sz="4" w:space="0" w:color="auto"/>
              <w:right w:val="single" w:sz="4" w:space="0" w:color="auto"/>
            </w:tcBorders>
          </w:tcPr>
          <w:p w14:paraId="3ED9BEAD" w14:textId="77777777" w:rsidR="00000000" w:rsidRDefault="00000000">
            <w:pPr>
              <w:pStyle w:val="ConsPlusNormal"/>
              <w:jc w:val="center"/>
            </w:pPr>
            <w:r>
              <w:t>&gt; 7,5</w:t>
            </w:r>
          </w:p>
        </w:tc>
        <w:tc>
          <w:tcPr>
            <w:tcW w:w="1928" w:type="dxa"/>
            <w:tcBorders>
              <w:top w:val="single" w:sz="4" w:space="0" w:color="auto"/>
              <w:left w:val="single" w:sz="4" w:space="0" w:color="auto"/>
              <w:bottom w:val="single" w:sz="4" w:space="0" w:color="auto"/>
              <w:right w:val="single" w:sz="4" w:space="0" w:color="auto"/>
            </w:tcBorders>
          </w:tcPr>
          <w:p w14:paraId="4274C0A0" w14:textId="77777777" w:rsidR="00000000" w:rsidRDefault="00000000">
            <w:pPr>
              <w:pStyle w:val="ConsPlusNormal"/>
              <w:jc w:val="center"/>
            </w:pPr>
            <w:r>
              <w:t>4000</w:t>
            </w:r>
          </w:p>
        </w:tc>
        <w:tc>
          <w:tcPr>
            <w:tcW w:w="2608" w:type="dxa"/>
            <w:tcBorders>
              <w:top w:val="single" w:sz="4" w:space="0" w:color="auto"/>
              <w:left w:val="single" w:sz="4" w:space="0" w:color="auto"/>
              <w:bottom w:val="single" w:sz="4" w:space="0" w:color="auto"/>
              <w:right w:val="single" w:sz="4" w:space="0" w:color="auto"/>
            </w:tcBorders>
          </w:tcPr>
          <w:p w14:paraId="140E9970" w14:textId="77777777" w:rsidR="00000000" w:rsidRDefault="00000000">
            <w:pPr>
              <w:pStyle w:val="ConsPlusNormal"/>
              <w:jc w:val="center"/>
            </w:pPr>
            <w:r>
              <w:t>700</w:t>
            </w:r>
          </w:p>
        </w:tc>
        <w:tc>
          <w:tcPr>
            <w:tcW w:w="1755" w:type="dxa"/>
            <w:tcBorders>
              <w:top w:val="single" w:sz="4" w:space="0" w:color="auto"/>
              <w:left w:val="single" w:sz="4" w:space="0" w:color="auto"/>
              <w:bottom w:val="single" w:sz="4" w:space="0" w:color="auto"/>
              <w:right w:val="single" w:sz="4" w:space="0" w:color="auto"/>
            </w:tcBorders>
          </w:tcPr>
          <w:p w14:paraId="0F2112F7" w14:textId="77777777" w:rsidR="00000000" w:rsidRDefault="00000000">
            <w:pPr>
              <w:pStyle w:val="ConsPlusNormal"/>
              <w:jc w:val="center"/>
            </w:pPr>
            <w:r>
              <w:t>30</w:t>
            </w:r>
          </w:p>
        </w:tc>
        <w:tc>
          <w:tcPr>
            <w:tcW w:w="1642" w:type="dxa"/>
            <w:tcBorders>
              <w:top w:val="single" w:sz="4" w:space="0" w:color="auto"/>
              <w:left w:val="single" w:sz="4" w:space="0" w:color="auto"/>
              <w:bottom w:val="single" w:sz="4" w:space="0" w:color="auto"/>
              <w:right w:val="single" w:sz="4" w:space="0" w:color="auto"/>
            </w:tcBorders>
          </w:tcPr>
          <w:p w14:paraId="02E146D4" w14:textId="77777777" w:rsidR="00000000" w:rsidRDefault="00000000">
            <w:pPr>
              <w:pStyle w:val="ConsPlusNormal"/>
              <w:jc w:val="center"/>
            </w:pPr>
            <w:r>
              <w:t>15</w:t>
            </w:r>
          </w:p>
        </w:tc>
      </w:tr>
    </w:tbl>
    <w:p w14:paraId="6400E64A" w14:textId="77777777" w:rsidR="00000000" w:rsidRDefault="00000000">
      <w:pPr>
        <w:pStyle w:val="ConsPlusNormal"/>
        <w:jc w:val="both"/>
      </w:pPr>
    </w:p>
    <w:p w14:paraId="118F7FD9" w14:textId="77777777" w:rsidR="00000000" w:rsidRDefault="00000000">
      <w:pPr>
        <w:pStyle w:val="ConsPlusNormal"/>
        <w:ind w:firstLine="540"/>
        <w:jc w:val="both"/>
      </w:pPr>
      <w:r>
        <w:t>--------------------------------</w:t>
      </w:r>
    </w:p>
    <w:p w14:paraId="49286EF0" w14:textId="77777777" w:rsidR="00000000" w:rsidRDefault="00000000">
      <w:pPr>
        <w:pStyle w:val="ConsPlusNormal"/>
        <w:spacing w:before="240"/>
        <w:ind w:firstLine="540"/>
        <w:jc w:val="both"/>
      </w:pPr>
      <w:bookmarkStart w:id="30" w:name="Par1485"/>
      <w:bookmarkEnd w:id="30"/>
      <w:r>
        <w:t>&lt;*&gt; Измеряется от морды до ануса.</w:t>
      </w:r>
    </w:p>
    <w:p w14:paraId="2F34D57D" w14:textId="77777777" w:rsidR="00000000" w:rsidRDefault="00000000">
      <w:pPr>
        <w:pStyle w:val="ConsPlusNormal"/>
        <w:spacing w:before="240"/>
        <w:ind w:firstLine="540"/>
        <w:jc w:val="both"/>
      </w:pPr>
      <w:bookmarkStart w:id="31" w:name="Par1486"/>
      <w:bookmarkEnd w:id="31"/>
      <w:r>
        <w:t>&lt;**&gt; 2/3 террариума должны приходиться на сушу, 1/3 - на воду, которой должно быть достаточно для полного погружения амфибий.</w:t>
      </w:r>
    </w:p>
    <w:p w14:paraId="18EEF042" w14:textId="77777777" w:rsidR="00000000" w:rsidRDefault="00000000">
      <w:pPr>
        <w:pStyle w:val="ConsPlusNormal"/>
        <w:spacing w:before="240"/>
        <w:ind w:firstLine="540"/>
        <w:jc w:val="both"/>
      </w:pPr>
      <w:bookmarkStart w:id="32" w:name="Par1487"/>
      <w:bookmarkEnd w:id="32"/>
      <w:r>
        <w:t>&lt;***&gt; Измеряется от поверхности суши до крышки террариума. Высота террариума должна соответствовать его внутренней планировке.</w:t>
      </w:r>
    </w:p>
    <w:p w14:paraId="2183D145" w14:textId="77777777" w:rsidR="00000000" w:rsidRDefault="00000000">
      <w:pPr>
        <w:pStyle w:val="ConsPlusNormal"/>
        <w:jc w:val="both"/>
      </w:pPr>
    </w:p>
    <w:p w14:paraId="59000DDF" w14:textId="77777777" w:rsidR="00000000" w:rsidRDefault="00000000">
      <w:pPr>
        <w:pStyle w:val="ConsPlusNormal"/>
        <w:jc w:val="right"/>
      </w:pPr>
      <w:r>
        <w:t>Таблица 33</w:t>
      </w:r>
    </w:p>
    <w:p w14:paraId="7220FAA0" w14:textId="77777777" w:rsidR="00000000" w:rsidRDefault="00000000">
      <w:pPr>
        <w:pStyle w:val="ConsPlusNormal"/>
        <w:jc w:val="both"/>
      </w:pPr>
    </w:p>
    <w:p w14:paraId="763BCB6D" w14:textId="77777777" w:rsidR="00000000" w:rsidRDefault="00000000">
      <w:pPr>
        <w:pStyle w:val="ConsPlusNormal"/>
        <w:jc w:val="center"/>
      </w:pPr>
      <w:bookmarkStart w:id="33" w:name="Par1491"/>
      <w:bookmarkEnd w:id="33"/>
      <w:r>
        <w:t>Размер террариума для содержания древесных</w:t>
      </w:r>
    </w:p>
    <w:p w14:paraId="6EF805D0" w14:textId="77777777" w:rsidR="00000000" w:rsidRDefault="00000000">
      <w:pPr>
        <w:pStyle w:val="ConsPlusNormal"/>
        <w:jc w:val="center"/>
      </w:pPr>
      <w:r>
        <w:t>бесхвостых амфибий</w:t>
      </w:r>
    </w:p>
    <w:p w14:paraId="3C03E816"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2494"/>
        <w:gridCol w:w="3459"/>
        <w:gridCol w:w="1982"/>
      </w:tblGrid>
      <w:tr w:rsidR="00000000" w14:paraId="40D54F4D" w14:textId="77777777">
        <w:tc>
          <w:tcPr>
            <w:tcW w:w="1133" w:type="dxa"/>
            <w:tcBorders>
              <w:top w:val="single" w:sz="4" w:space="0" w:color="auto"/>
              <w:left w:val="single" w:sz="4" w:space="0" w:color="auto"/>
              <w:bottom w:val="single" w:sz="4" w:space="0" w:color="auto"/>
              <w:right w:val="single" w:sz="4" w:space="0" w:color="auto"/>
            </w:tcBorders>
          </w:tcPr>
          <w:p w14:paraId="7CEB60A4" w14:textId="77777777" w:rsidR="00000000" w:rsidRDefault="00000000">
            <w:pPr>
              <w:pStyle w:val="ConsPlusNormal"/>
              <w:jc w:val="center"/>
            </w:pPr>
            <w:r>
              <w:t xml:space="preserve">Длина тела </w:t>
            </w:r>
            <w:hyperlink w:anchor="Par1508" w:tooltip="&lt;*&gt; Измеряется от морды до ануса." w:history="1">
              <w:r>
                <w:rPr>
                  <w:color w:val="0000FF"/>
                </w:rPr>
                <w:t>&lt;*&gt;</w:t>
              </w:r>
            </w:hyperlink>
            <w:r>
              <w:t>, см</w:t>
            </w:r>
          </w:p>
        </w:tc>
        <w:tc>
          <w:tcPr>
            <w:tcW w:w="2494" w:type="dxa"/>
            <w:tcBorders>
              <w:top w:val="single" w:sz="4" w:space="0" w:color="auto"/>
              <w:left w:val="single" w:sz="4" w:space="0" w:color="auto"/>
              <w:bottom w:val="single" w:sz="4" w:space="0" w:color="auto"/>
              <w:right w:val="single" w:sz="4" w:space="0" w:color="auto"/>
            </w:tcBorders>
          </w:tcPr>
          <w:p w14:paraId="6CE76CCF" w14:textId="77777777" w:rsidR="00000000" w:rsidRDefault="00000000">
            <w:pPr>
              <w:pStyle w:val="ConsPlusNormal"/>
              <w:jc w:val="center"/>
            </w:pPr>
            <w:r>
              <w:t xml:space="preserve">Минимальный размер террариума </w:t>
            </w:r>
            <w:hyperlink w:anchor="Par1509" w:tooltip="&lt;**&gt; 2/3 террариума должны приходиться на сушу, 1/3 - на воду, которой должно быть достаточно для полного погружения амфибий." w:history="1">
              <w:r>
                <w:rPr>
                  <w:color w:val="0000FF"/>
                </w:rPr>
                <w:t>&lt;**&gt;</w:t>
              </w:r>
            </w:hyperlink>
            <w:r>
              <w:t>, см</w:t>
            </w:r>
            <w:r>
              <w:rPr>
                <w:vertAlign w:val="superscript"/>
              </w:rPr>
              <w:t>2</w:t>
            </w:r>
          </w:p>
        </w:tc>
        <w:tc>
          <w:tcPr>
            <w:tcW w:w="3459" w:type="dxa"/>
            <w:tcBorders>
              <w:top w:val="single" w:sz="4" w:space="0" w:color="auto"/>
              <w:left w:val="single" w:sz="4" w:space="0" w:color="auto"/>
              <w:bottom w:val="single" w:sz="4" w:space="0" w:color="auto"/>
              <w:right w:val="single" w:sz="4" w:space="0" w:color="auto"/>
            </w:tcBorders>
          </w:tcPr>
          <w:p w14:paraId="05463D82" w14:textId="77777777" w:rsidR="00000000" w:rsidRDefault="00000000">
            <w:pPr>
              <w:pStyle w:val="ConsPlusNormal"/>
              <w:jc w:val="center"/>
            </w:pPr>
            <w:r>
              <w:t>Минимальная площадь террариума на каждое дополнительное животное группы, см</w:t>
            </w:r>
            <w:r>
              <w:rPr>
                <w:vertAlign w:val="superscript"/>
              </w:rPr>
              <w:t>2</w:t>
            </w:r>
          </w:p>
        </w:tc>
        <w:tc>
          <w:tcPr>
            <w:tcW w:w="1982" w:type="dxa"/>
            <w:tcBorders>
              <w:top w:val="single" w:sz="4" w:space="0" w:color="auto"/>
              <w:left w:val="single" w:sz="4" w:space="0" w:color="auto"/>
              <w:bottom w:val="single" w:sz="4" w:space="0" w:color="auto"/>
              <w:right w:val="single" w:sz="4" w:space="0" w:color="auto"/>
            </w:tcBorders>
          </w:tcPr>
          <w:p w14:paraId="72B264E3" w14:textId="77777777" w:rsidR="00000000" w:rsidRDefault="00000000">
            <w:pPr>
              <w:pStyle w:val="ConsPlusNormal"/>
              <w:jc w:val="center"/>
            </w:pPr>
            <w:r>
              <w:t xml:space="preserve">Минимальная высота террариума </w:t>
            </w:r>
            <w:hyperlink w:anchor="Par1510" w:tooltip="&lt;***&gt; Измеряется от поверхности суши до крышки террариума. Высота террариума должна соответствовать его внутренней планировке." w:history="1">
              <w:r>
                <w:rPr>
                  <w:color w:val="0000FF"/>
                </w:rPr>
                <w:t>&lt;***&gt;</w:t>
              </w:r>
            </w:hyperlink>
            <w:r>
              <w:t>, см</w:t>
            </w:r>
          </w:p>
        </w:tc>
      </w:tr>
      <w:tr w:rsidR="00000000" w14:paraId="7289A2BE" w14:textId="77777777">
        <w:tc>
          <w:tcPr>
            <w:tcW w:w="1133" w:type="dxa"/>
            <w:tcBorders>
              <w:top w:val="single" w:sz="4" w:space="0" w:color="auto"/>
              <w:left w:val="single" w:sz="4" w:space="0" w:color="auto"/>
              <w:bottom w:val="single" w:sz="4" w:space="0" w:color="auto"/>
              <w:right w:val="single" w:sz="4" w:space="0" w:color="auto"/>
            </w:tcBorders>
          </w:tcPr>
          <w:p w14:paraId="52501A1C" w14:textId="77777777" w:rsidR="00000000" w:rsidRDefault="00000000">
            <w:pPr>
              <w:pStyle w:val="ConsPlusNormal"/>
              <w:jc w:val="center"/>
            </w:pPr>
            <w:r>
              <w:t>&lt; 3</w:t>
            </w:r>
          </w:p>
        </w:tc>
        <w:tc>
          <w:tcPr>
            <w:tcW w:w="2494" w:type="dxa"/>
            <w:tcBorders>
              <w:top w:val="single" w:sz="4" w:space="0" w:color="auto"/>
              <w:left w:val="single" w:sz="4" w:space="0" w:color="auto"/>
              <w:bottom w:val="single" w:sz="4" w:space="0" w:color="auto"/>
              <w:right w:val="single" w:sz="4" w:space="0" w:color="auto"/>
            </w:tcBorders>
          </w:tcPr>
          <w:p w14:paraId="6606758B" w14:textId="77777777" w:rsidR="00000000" w:rsidRDefault="00000000">
            <w:pPr>
              <w:pStyle w:val="ConsPlusNormal"/>
              <w:jc w:val="center"/>
            </w:pPr>
            <w:r>
              <w:t>900</w:t>
            </w:r>
          </w:p>
        </w:tc>
        <w:tc>
          <w:tcPr>
            <w:tcW w:w="3459" w:type="dxa"/>
            <w:tcBorders>
              <w:top w:val="single" w:sz="4" w:space="0" w:color="auto"/>
              <w:left w:val="single" w:sz="4" w:space="0" w:color="auto"/>
              <w:bottom w:val="single" w:sz="4" w:space="0" w:color="auto"/>
              <w:right w:val="single" w:sz="4" w:space="0" w:color="auto"/>
            </w:tcBorders>
          </w:tcPr>
          <w:p w14:paraId="20D83961" w14:textId="77777777" w:rsidR="00000000" w:rsidRDefault="00000000">
            <w:pPr>
              <w:pStyle w:val="ConsPlusNormal"/>
              <w:jc w:val="center"/>
            </w:pPr>
            <w:r>
              <w:t>100</w:t>
            </w:r>
          </w:p>
        </w:tc>
        <w:tc>
          <w:tcPr>
            <w:tcW w:w="1982" w:type="dxa"/>
            <w:tcBorders>
              <w:top w:val="single" w:sz="4" w:space="0" w:color="auto"/>
              <w:left w:val="single" w:sz="4" w:space="0" w:color="auto"/>
              <w:bottom w:val="single" w:sz="4" w:space="0" w:color="auto"/>
              <w:right w:val="single" w:sz="4" w:space="0" w:color="auto"/>
            </w:tcBorders>
          </w:tcPr>
          <w:p w14:paraId="221DF696" w14:textId="77777777" w:rsidR="00000000" w:rsidRDefault="00000000">
            <w:pPr>
              <w:pStyle w:val="ConsPlusNormal"/>
              <w:jc w:val="center"/>
            </w:pPr>
            <w:r>
              <w:t>30</w:t>
            </w:r>
          </w:p>
        </w:tc>
      </w:tr>
      <w:tr w:rsidR="00000000" w14:paraId="0414BDA4" w14:textId="77777777">
        <w:tc>
          <w:tcPr>
            <w:tcW w:w="1133" w:type="dxa"/>
            <w:tcBorders>
              <w:top w:val="single" w:sz="4" w:space="0" w:color="auto"/>
              <w:left w:val="single" w:sz="4" w:space="0" w:color="auto"/>
              <w:bottom w:val="single" w:sz="4" w:space="0" w:color="auto"/>
              <w:right w:val="single" w:sz="4" w:space="0" w:color="auto"/>
            </w:tcBorders>
          </w:tcPr>
          <w:p w14:paraId="25355374" w14:textId="77777777" w:rsidR="00000000" w:rsidRDefault="00000000">
            <w:pPr>
              <w:pStyle w:val="ConsPlusNormal"/>
              <w:jc w:val="center"/>
            </w:pPr>
            <w:r>
              <w:t>&gt; 3</w:t>
            </w:r>
          </w:p>
        </w:tc>
        <w:tc>
          <w:tcPr>
            <w:tcW w:w="2494" w:type="dxa"/>
            <w:tcBorders>
              <w:top w:val="single" w:sz="4" w:space="0" w:color="auto"/>
              <w:left w:val="single" w:sz="4" w:space="0" w:color="auto"/>
              <w:bottom w:val="single" w:sz="4" w:space="0" w:color="auto"/>
              <w:right w:val="single" w:sz="4" w:space="0" w:color="auto"/>
            </w:tcBorders>
          </w:tcPr>
          <w:p w14:paraId="09CF4982" w14:textId="77777777" w:rsidR="00000000" w:rsidRDefault="00000000">
            <w:pPr>
              <w:pStyle w:val="ConsPlusNormal"/>
              <w:jc w:val="center"/>
            </w:pPr>
            <w:r>
              <w:t>1500</w:t>
            </w:r>
          </w:p>
        </w:tc>
        <w:tc>
          <w:tcPr>
            <w:tcW w:w="3459" w:type="dxa"/>
            <w:tcBorders>
              <w:top w:val="single" w:sz="4" w:space="0" w:color="auto"/>
              <w:left w:val="single" w:sz="4" w:space="0" w:color="auto"/>
              <w:bottom w:val="single" w:sz="4" w:space="0" w:color="auto"/>
              <w:right w:val="single" w:sz="4" w:space="0" w:color="auto"/>
            </w:tcBorders>
          </w:tcPr>
          <w:p w14:paraId="7043B4D3" w14:textId="77777777" w:rsidR="00000000" w:rsidRDefault="00000000">
            <w:pPr>
              <w:pStyle w:val="ConsPlusNormal"/>
              <w:jc w:val="center"/>
            </w:pPr>
            <w:r>
              <w:t>200</w:t>
            </w:r>
          </w:p>
        </w:tc>
        <w:tc>
          <w:tcPr>
            <w:tcW w:w="1982" w:type="dxa"/>
            <w:tcBorders>
              <w:top w:val="single" w:sz="4" w:space="0" w:color="auto"/>
              <w:left w:val="single" w:sz="4" w:space="0" w:color="auto"/>
              <w:bottom w:val="single" w:sz="4" w:space="0" w:color="auto"/>
              <w:right w:val="single" w:sz="4" w:space="0" w:color="auto"/>
            </w:tcBorders>
          </w:tcPr>
          <w:p w14:paraId="707CF01F" w14:textId="77777777" w:rsidR="00000000" w:rsidRDefault="00000000">
            <w:pPr>
              <w:pStyle w:val="ConsPlusNormal"/>
              <w:jc w:val="center"/>
            </w:pPr>
            <w:r>
              <w:t>30</w:t>
            </w:r>
          </w:p>
        </w:tc>
      </w:tr>
    </w:tbl>
    <w:p w14:paraId="2ABBF11B" w14:textId="77777777" w:rsidR="00000000" w:rsidRDefault="00000000">
      <w:pPr>
        <w:pStyle w:val="ConsPlusNormal"/>
        <w:jc w:val="both"/>
      </w:pPr>
    </w:p>
    <w:p w14:paraId="071D58F3" w14:textId="77777777" w:rsidR="00000000" w:rsidRDefault="00000000">
      <w:pPr>
        <w:pStyle w:val="ConsPlusNormal"/>
        <w:ind w:firstLine="540"/>
        <w:jc w:val="both"/>
      </w:pPr>
      <w:r>
        <w:t>--------------------------------</w:t>
      </w:r>
    </w:p>
    <w:p w14:paraId="0BEA2857" w14:textId="77777777" w:rsidR="00000000" w:rsidRDefault="00000000">
      <w:pPr>
        <w:pStyle w:val="ConsPlusNormal"/>
        <w:spacing w:before="240"/>
        <w:ind w:firstLine="540"/>
        <w:jc w:val="both"/>
      </w:pPr>
      <w:bookmarkStart w:id="34" w:name="Par1508"/>
      <w:bookmarkEnd w:id="34"/>
      <w:r>
        <w:t>&lt;*&gt; Измеряется от морды до ануса.</w:t>
      </w:r>
    </w:p>
    <w:p w14:paraId="311A3EB7" w14:textId="77777777" w:rsidR="00000000" w:rsidRDefault="00000000">
      <w:pPr>
        <w:pStyle w:val="ConsPlusNormal"/>
        <w:spacing w:before="240"/>
        <w:ind w:firstLine="540"/>
        <w:jc w:val="both"/>
      </w:pPr>
      <w:bookmarkStart w:id="35" w:name="Par1509"/>
      <w:bookmarkEnd w:id="35"/>
      <w:r>
        <w:lastRenderedPageBreak/>
        <w:t>&lt;**&gt; 2/3 террариума должны приходиться на сушу, 1/3 - на воду, которой должно быть достаточно для полного погружения амфибий.</w:t>
      </w:r>
    </w:p>
    <w:p w14:paraId="56E4B34B" w14:textId="77777777" w:rsidR="00000000" w:rsidRDefault="00000000">
      <w:pPr>
        <w:pStyle w:val="ConsPlusNormal"/>
        <w:spacing w:before="240"/>
        <w:ind w:firstLine="540"/>
        <w:jc w:val="both"/>
      </w:pPr>
      <w:bookmarkStart w:id="36" w:name="Par1510"/>
      <w:bookmarkEnd w:id="36"/>
      <w:r>
        <w:t>&lt;***&gt; Измеряется от поверхности суши до крышки террариума. Высота террариума должна соответствовать его внутренней планировке.</w:t>
      </w:r>
    </w:p>
    <w:p w14:paraId="1EBF22A8" w14:textId="77777777" w:rsidR="00000000" w:rsidRDefault="00000000">
      <w:pPr>
        <w:pStyle w:val="ConsPlusNormal"/>
        <w:jc w:val="both"/>
      </w:pPr>
    </w:p>
    <w:p w14:paraId="25A15BC7" w14:textId="77777777" w:rsidR="00000000" w:rsidRDefault="00000000">
      <w:pPr>
        <w:pStyle w:val="ConsPlusTitle"/>
        <w:jc w:val="center"/>
        <w:outlineLvl w:val="2"/>
      </w:pPr>
      <w:r>
        <w:t>4. Учет видовой специфичности при обращении с рептилиями</w:t>
      </w:r>
    </w:p>
    <w:p w14:paraId="3A4AA57A" w14:textId="77777777" w:rsidR="00000000" w:rsidRDefault="00000000">
      <w:pPr>
        <w:pStyle w:val="ConsPlusNormal"/>
        <w:jc w:val="both"/>
      </w:pPr>
    </w:p>
    <w:p w14:paraId="5CBB1E66" w14:textId="77777777" w:rsidR="00000000" w:rsidRDefault="00000000">
      <w:pPr>
        <w:pStyle w:val="ConsPlusNormal"/>
        <w:ind w:firstLine="540"/>
        <w:jc w:val="both"/>
      </w:pPr>
      <w:r>
        <w:t xml:space="preserve">139. Площадь водной поверхности и террариумов для содержания рептилий приведена в таблицах 34 - </w:t>
      </w:r>
      <w:hyperlink w:anchor="Par1555" w:tooltip="Минимальный размер террариума для содержания сухопутных змей" w:history="1">
        <w:r>
          <w:rPr>
            <w:color w:val="0000FF"/>
          </w:rPr>
          <w:t>35</w:t>
        </w:r>
      </w:hyperlink>
      <w:r>
        <w:t>.</w:t>
      </w:r>
    </w:p>
    <w:p w14:paraId="118A0A2C" w14:textId="77777777" w:rsidR="00000000" w:rsidRDefault="00000000">
      <w:pPr>
        <w:pStyle w:val="ConsPlusNormal"/>
        <w:jc w:val="both"/>
      </w:pPr>
    </w:p>
    <w:p w14:paraId="77B4E8A9" w14:textId="77777777" w:rsidR="00000000" w:rsidRDefault="00000000">
      <w:pPr>
        <w:pStyle w:val="ConsPlusNormal"/>
        <w:jc w:val="right"/>
      </w:pPr>
      <w:r>
        <w:t>Таблица 34</w:t>
      </w:r>
    </w:p>
    <w:p w14:paraId="724EA1D0" w14:textId="77777777" w:rsidR="00000000" w:rsidRDefault="00000000">
      <w:pPr>
        <w:pStyle w:val="ConsPlusNormal"/>
        <w:jc w:val="both"/>
      </w:pPr>
    </w:p>
    <w:p w14:paraId="4DA2A3AB" w14:textId="77777777" w:rsidR="00000000" w:rsidRDefault="00000000">
      <w:pPr>
        <w:pStyle w:val="ConsPlusNormal"/>
        <w:jc w:val="center"/>
      </w:pPr>
      <w:r>
        <w:t>Минимальная площадь водной поверхности для содержания</w:t>
      </w:r>
    </w:p>
    <w:p w14:paraId="736DC1BE" w14:textId="77777777" w:rsidR="00000000" w:rsidRDefault="00000000">
      <w:pPr>
        <w:pStyle w:val="ConsPlusNormal"/>
        <w:jc w:val="center"/>
      </w:pPr>
      <w:r>
        <w:t>водных черепах</w:t>
      </w:r>
    </w:p>
    <w:p w14:paraId="54AE8212"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2494"/>
        <w:gridCol w:w="3459"/>
        <w:gridCol w:w="1982"/>
      </w:tblGrid>
      <w:tr w:rsidR="00000000" w14:paraId="4889019B" w14:textId="77777777">
        <w:tc>
          <w:tcPr>
            <w:tcW w:w="1133" w:type="dxa"/>
            <w:tcBorders>
              <w:top w:val="single" w:sz="4" w:space="0" w:color="auto"/>
              <w:left w:val="single" w:sz="4" w:space="0" w:color="auto"/>
              <w:bottom w:val="single" w:sz="4" w:space="0" w:color="auto"/>
              <w:right w:val="single" w:sz="4" w:space="0" w:color="auto"/>
            </w:tcBorders>
          </w:tcPr>
          <w:p w14:paraId="45C0C3AE" w14:textId="77777777" w:rsidR="00000000" w:rsidRDefault="00000000">
            <w:pPr>
              <w:pStyle w:val="ConsPlusNormal"/>
              <w:jc w:val="center"/>
            </w:pPr>
            <w:r>
              <w:t xml:space="preserve">Длина тела </w:t>
            </w:r>
            <w:hyperlink w:anchor="Par1551" w:tooltip="&lt;*&gt; Длина тела измеряется по прямой линии от переднего до заднего края панциря." w:history="1">
              <w:r>
                <w:rPr>
                  <w:color w:val="0000FF"/>
                </w:rPr>
                <w:t>&lt;*&gt;</w:t>
              </w:r>
            </w:hyperlink>
            <w:r>
              <w:t>, см</w:t>
            </w:r>
          </w:p>
        </w:tc>
        <w:tc>
          <w:tcPr>
            <w:tcW w:w="2494" w:type="dxa"/>
            <w:tcBorders>
              <w:top w:val="single" w:sz="4" w:space="0" w:color="auto"/>
              <w:left w:val="single" w:sz="4" w:space="0" w:color="auto"/>
              <w:bottom w:val="single" w:sz="4" w:space="0" w:color="auto"/>
              <w:right w:val="single" w:sz="4" w:space="0" w:color="auto"/>
            </w:tcBorders>
          </w:tcPr>
          <w:p w14:paraId="0F1FCD92" w14:textId="77777777" w:rsidR="00000000" w:rsidRDefault="00000000">
            <w:pPr>
              <w:pStyle w:val="ConsPlusNormal"/>
              <w:jc w:val="center"/>
            </w:pPr>
            <w:r>
              <w:t>Минимальная площадь водной поверхности, см</w:t>
            </w:r>
            <w:r>
              <w:rPr>
                <w:vertAlign w:val="superscript"/>
              </w:rPr>
              <w:t>2</w:t>
            </w:r>
          </w:p>
        </w:tc>
        <w:tc>
          <w:tcPr>
            <w:tcW w:w="3459" w:type="dxa"/>
            <w:tcBorders>
              <w:top w:val="single" w:sz="4" w:space="0" w:color="auto"/>
              <w:left w:val="single" w:sz="4" w:space="0" w:color="auto"/>
              <w:bottom w:val="single" w:sz="4" w:space="0" w:color="auto"/>
              <w:right w:val="single" w:sz="4" w:space="0" w:color="auto"/>
            </w:tcBorders>
          </w:tcPr>
          <w:p w14:paraId="521E07F8" w14:textId="77777777" w:rsidR="00000000" w:rsidRDefault="00000000">
            <w:pPr>
              <w:pStyle w:val="ConsPlusNormal"/>
              <w:jc w:val="center"/>
            </w:pPr>
            <w:r>
              <w:t>Минимальная площадь водной поверхности на каждое дополнительное животное группы, см</w:t>
            </w:r>
            <w:r>
              <w:rPr>
                <w:vertAlign w:val="superscript"/>
              </w:rPr>
              <w:t>2</w:t>
            </w:r>
          </w:p>
        </w:tc>
        <w:tc>
          <w:tcPr>
            <w:tcW w:w="1982" w:type="dxa"/>
            <w:tcBorders>
              <w:top w:val="single" w:sz="4" w:space="0" w:color="auto"/>
              <w:left w:val="single" w:sz="4" w:space="0" w:color="auto"/>
              <w:bottom w:val="single" w:sz="4" w:space="0" w:color="auto"/>
              <w:right w:val="single" w:sz="4" w:space="0" w:color="auto"/>
            </w:tcBorders>
          </w:tcPr>
          <w:p w14:paraId="65249C31" w14:textId="77777777" w:rsidR="00000000" w:rsidRDefault="00000000">
            <w:pPr>
              <w:pStyle w:val="ConsPlusNormal"/>
              <w:jc w:val="center"/>
            </w:pPr>
            <w:r>
              <w:t>Минимальная глубина воды, см</w:t>
            </w:r>
          </w:p>
        </w:tc>
      </w:tr>
      <w:tr w:rsidR="00000000" w14:paraId="100B08ED" w14:textId="77777777">
        <w:tc>
          <w:tcPr>
            <w:tcW w:w="1133" w:type="dxa"/>
            <w:tcBorders>
              <w:top w:val="single" w:sz="4" w:space="0" w:color="auto"/>
              <w:left w:val="single" w:sz="4" w:space="0" w:color="auto"/>
              <w:bottom w:val="single" w:sz="4" w:space="0" w:color="auto"/>
              <w:right w:val="single" w:sz="4" w:space="0" w:color="auto"/>
            </w:tcBorders>
          </w:tcPr>
          <w:p w14:paraId="4B0F702C" w14:textId="77777777" w:rsidR="00000000" w:rsidRDefault="00000000">
            <w:pPr>
              <w:pStyle w:val="ConsPlusNormal"/>
              <w:jc w:val="center"/>
            </w:pPr>
            <w:r>
              <w:t>&lt; 5</w:t>
            </w:r>
          </w:p>
        </w:tc>
        <w:tc>
          <w:tcPr>
            <w:tcW w:w="2494" w:type="dxa"/>
            <w:tcBorders>
              <w:top w:val="single" w:sz="4" w:space="0" w:color="auto"/>
              <w:left w:val="single" w:sz="4" w:space="0" w:color="auto"/>
              <w:bottom w:val="single" w:sz="4" w:space="0" w:color="auto"/>
              <w:right w:val="single" w:sz="4" w:space="0" w:color="auto"/>
            </w:tcBorders>
          </w:tcPr>
          <w:p w14:paraId="2A4F3229" w14:textId="77777777" w:rsidR="00000000" w:rsidRDefault="00000000">
            <w:pPr>
              <w:pStyle w:val="ConsPlusNormal"/>
              <w:jc w:val="center"/>
            </w:pPr>
            <w:r>
              <w:t>600</w:t>
            </w:r>
          </w:p>
        </w:tc>
        <w:tc>
          <w:tcPr>
            <w:tcW w:w="3459" w:type="dxa"/>
            <w:tcBorders>
              <w:top w:val="single" w:sz="4" w:space="0" w:color="auto"/>
              <w:left w:val="single" w:sz="4" w:space="0" w:color="auto"/>
              <w:bottom w:val="single" w:sz="4" w:space="0" w:color="auto"/>
              <w:right w:val="single" w:sz="4" w:space="0" w:color="auto"/>
            </w:tcBorders>
          </w:tcPr>
          <w:p w14:paraId="3B441122" w14:textId="77777777" w:rsidR="00000000" w:rsidRDefault="00000000">
            <w:pPr>
              <w:pStyle w:val="ConsPlusNormal"/>
              <w:jc w:val="center"/>
            </w:pPr>
            <w:r>
              <w:t>100</w:t>
            </w:r>
          </w:p>
        </w:tc>
        <w:tc>
          <w:tcPr>
            <w:tcW w:w="1982" w:type="dxa"/>
            <w:tcBorders>
              <w:top w:val="single" w:sz="4" w:space="0" w:color="auto"/>
              <w:left w:val="single" w:sz="4" w:space="0" w:color="auto"/>
              <w:bottom w:val="single" w:sz="4" w:space="0" w:color="auto"/>
              <w:right w:val="single" w:sz="4" w:space="0" w:color="auto"/>
            </w:tcBorders>
          </w:tcPr>
          <w:p w14:paraId="3D520EB5" w14:textId="77777777" w:rsidR="00000000" w:rsidRDefault="00000000">
            <w:pPr>
              <w:pStyle w:val="ConsPlusNormal"/>
              <w:jc w:val="center"/>
            </w:pPr>
            <w:r>
              <w:t>10</w:t>
            </w:r>
          </w:p>
        </w:tc>
      </w:tr>
      <w:tr w:rsidR="00000000" w14:paraId="5CCFC20C" w14:textId="77777777">
        <w:tc>
          <w:tcPr>
            <w:tcW w:w="1133" w:type="dxa"/>
            <w:tcBorders>
              <w:top w:val="single" w:sz="4" w:space="0" w:color="auto"/>
              <w:left w:val="single" w:sz="4" w:space="0" w:color="auto"/>
              <w:bottom w:val="single" w:sz="4" w:space="0" w:color="auto"/>
              <w:right w:val="single" w:sz="4" w:space="0" w:color="auto"/>
            </w:tcBorders>
          </w:tcPr>
          <w:p w14:paraId="12623767" w14:textId="77777777" w:rsidR="00000000" w:rsidRDefault="00000000">
            <w:pPr>
              <w:pStyle w:val="ConsPlusNormal"/>
              <w:jc w:val="center"/>
            </w:pPr>
            <w:r>
              <w:t>5 - 10</w:t>
            </w:r>
          </w:p>
        </w:tc>
        <w:tc>
          <w:tcPr>
            <w:tcW w:w="2494" w:type="dxa"/>
            <w:tcBorders>
              <w:top w:val="single" w:sz="4" w:space="0" w:color="auto"/>
              <w:left w:val="single" w:sz="4" w:space="0" w:color="auto"/>
              <w:bottom w:val="single" w:sz="4" w:space="0" w:color="auto"/>
              <w:right w:val="single" w:sz="4" w:space="0" w:color="auto"/>
            </w:tcBorders>
          </w:tcPr>
          <w:p w14:paraId="5CF432F2" w14:textId="77777777" w:rsidR="00000000" w:rsidRDefault="00000000">
            <w:pPr>
              <w:pStyle w:val="ConsPlusNormal"/>
              <w:jc w:val="center"/>
            </w:pPr>
            <w:r>
              <w:t>1600</w:t>
            </w:r>
          </w:p>
        </w:tc>
        <w:tc>
          <w:tcPr>
            <w:tcW w:w="3459" w:type="dxa"/>
            <w:tcBorders>
              <w:top w:val="single" w:sz="4" w:space="0" w:color="auto"/>
              <w:left w:val="single" w:sz="4" w:space="0" w:color="auto"/>
              <w:bottom w:val="single" w:sz="4" w:space="0" w:color="auto"/>
              <w:right w:val="single" w:sz="4" w:space="0" w:color="auto"/>
            </w:tcBorders>
          </w:tcPr>
          <w:p w14:paraId="1F536786" w14:textId="77777777" w:rsidR="00000000" w:rsidRDefault="00000000">
            <w:pPr>
              <w:pStyle w:val="ConsPlusNormal"/>
              <w:jc w:val="center"/>
            </w:pPr>
            <w:r>
              <w:t>300</w:t>
            </w:r>
          </w:p>
        </w:tc>
        <w:tc>
          <w:tcPr>
            <w:tcW w:w="1982" w:type="dxa"/>
            <w:tcBorders>
              <w:top w:val="single" w:sz="4" w:space="0" w:color="auto"/>
              <w:left w:val="single" w:sz="4" w:space="0" w:color="auto"/>
              <w:bottom w:val="single" w:sz="4" w:space="0" w:color="auto"/>
              <w:right w:val="single" w:sz="4" w:space="0" w:color="auto"/>
            </w:tcBorders>
          </w:tcPr>
          <w:p w14:paraId="5DB751F3" w14:textId="77777777" w:rsidR="00000000" w:rsidRDefault="00000000">
            <w:pPr>
              <w:pStyle w:val="ConsPlusNormal"/>
              <w:jc w:val="center"/>
            </w:pPr>
            <w:r>
              <w:t>15</w:t>
            </w:r>
          </w:p>
        </w:tc>
      </w:tr>
      <w:tr w:rsidR="00000000" w14:paraId="3A6006A2" w14:textId="77777777">
        <w:tc>
          <w:tcPr>
            <w:tcW w:w="1133" w:type="dxa"/>
            <w:tcBorders>
              <w:top w:val="single" w:sz="4" w:space="0" w:color="auto"/>
              <w:left w:val="single" w:sz="4" w:space="0" w:color="auto"/>
              <w:bottom w:val="single" w:sz="4" w:space="0" w:color="auto"/>
              <w:right w:val="single" w:sz="4" w:space="0" w:color="auto"/>
            </w:tcBorders>
          </w:tcPr>
          <w:p w14:paraId="29544058" w14:textId="77777777" w:rsidR="00000000" w:rsidRDefault="00000000">
            <w:pPr>
              <w:pStyle w:val="ConsPlusNormal"/>
              <w:jc w:val="center"/>
            </w:pPr>
            <w:r>
              <w:t>10 - 15</w:t>
            </w:r>
          </w:p>
        </w:tc>
        <w:tc>
          <w:tcPr>
            <w:tcW w:w="2494" w:type="dxa"/>
            <w:tcBorders>
              <w:top w:val="single" w:sz="4" w:space="0" w:color="auto"/>
              <w:left w:val="single" w:sz="4" w:space="0" w:color="auto"/>
              <w:bottom w:val="single" w:sz="4" w:space="0" w:color="auto"/>
              <w:right w:val="single" w:sz="4" w:space="0" w:color="auto"/>
            </w:tcBorders>
          </w:tcPr>
          <w:p w14:paraId="20353EB8" w14:textId="77777777" w:rsidR="00000000" w:rsidRDefault="00000000">
            <w:pPr>
              <w:pStyle w:val="ConsPlusNormal"/>
              <w:jc w:val="center"/>
            </w:pPr>
            <w:r>
              <w:t>3500</w:t>
            </w:r>
          </w:p>
        </w:tc>
        <w:tc>
          <w:tcPr>
            <w:tcW w:w="3459" w:type="dxa"/>
            <w:tcBorders>
              <w:top w:val="single" w:sz="4" w:space="0" w:color="auto"/>
              <w:left w:val="single" w:sz="4" w:space="0" w:color="auto"/>
              <w:bottom w:val="single" w:sz="4" w:space="0" w:color="auto"/>
              <w:right w:val="single" w:sz="4" w:space="0" w:color="auto"/>
            </w:tcBorders>
          </w:tcPr>
          <w:p w14:paraId="35B3EF03" w14:textId="77777777" w:rsidR="00000000" w:rsidRDefault="00000000">
            <w:pPr>
              <w:pStyle w:val="ConsPlusNormal"/>
              <w:jc w:val="center"/>
            </w:pPr>
            <w:r>
              <w:t>600</w:t>
            </w:r>
          </w:p>
        </w:tc>
        <w:tc>
          <w:tcPr>
            <w:tcW w:w="1982" w:type="dxa"/>
            <w:tcBorders>
              <w:top w:val="single" w:sz="4" w:space="0" w:color="auto"/>
              <w:left w:val="single" w:sz="4" w:space="0" w:color="auto"/>
              <w:bottom w:val="single" w:sz="4" w:space="0" w:color="auto"/>
              <w:right w:val="single" w:sz="4" w:space="0" w:color="auto"/>
            </w:tcBorders>
          </w:tcPr>
          <w:p w14:paraId="52E51B95" w14:textId="77777777" w:rsidR="00000000" w:rsidRDefault="00000000">
            <w:pPr>
              <w:pStyle w:val="ConsPlusNormal"/>
              <w:jc w:val="center"/>
            </w:pPr>
            <w:r>
              <w:t>20</w:t>
            </w:r>
          </w:p>
        </w:tc>
      </w:tr>
      <w:tr w:rsidR="00000000" w14:paraId="4A16FD87" w14:textId="77777777">
        <w:tc>
          <w:tcPr>
            <w:tcW w:w="1133" w:type="dxa"/>
            <w:tcBorders>
              <w:top w:val="single" w:sz="4" w:space="0" w:color="auto"/>
              <w:left w:val="single" w:sz="4" w:space="0" w:color="auto"/>
              <w:bottom w:val="single" w:sz="4" w:space="0" w:color="auto"/>
              <w:right w:val="single" w:sz="4" w:space="0" w:color="auto"/>
            </w:tcBorders>
          </w:tcPr>
          <w:p w14:paraId="10EB5716" w14:textId="77777777" w:rsidR="00000000" w:rsidRDefault="00000000">
            <w:pPr>
              <w:pStyle w:val="ConsPlusNormal"/>
              <w:jc w:val="center"/>
            </w:pPr>
            <w:r>
              <w:t>15 - 20</w:t>
            </w:r>
          </w:p>
        </w:tc>
        <w:tc>
          <w:tcPr>
            <w:tcW w:w="2494" w:type="dxa"/>
            <w:tcBorders>
              <w:top w:val="single" w:sz="4" w:space="0" w:color="auto"/>
              <w:left w:val="single" w:sz="4" w:space="0" w:color="auto"/>
              <w:bottom w:val="single" w:sz="4" w:space="0" w:color="auto"/>
              <w:right w:val="single" w:sz="4" w:space="0" w:color="auto"/>
            </w:tcBorders>
          </w:tcPr>
          <w:p w14:paraId="2F789F7D" w14:textId="77777777" w:rsidR="00000000" w:rsidRDefault="00000000">
            <w:pPr>
              <w:pStyle w:val="ConsPlusNormal"/>
              <w:jc w:val="center"/>
            </w:pPr>
            <w:r>
              <w:t>6000</w:t>
            </w:r>
          </w:p>
        </w:tc>
        <w:tc>
          <w:tcPr>
            <w:tcW w:w="3459" w:type="dxa"/>
            <w:tcBorders>
              <w:top w:val="single" w:sz="4" w:space="0" w:color="auto"/>
              <w:left w:val="single" w:sz="4" w:space="0" w:color="auto"/>
              <w:bottom w:val="single" w:sz="4" w:space="0" w:color="auto"/>
              <w:right w:val="single" w:sz="4" w:space="0" w:color="auto"/>
            </w:tcBorders>
          </w:tcPr>
          <w:p w14:paraId="418B569A" w14:textId="77777777" w:rsidR="00000000" w:rsidRDefault="00000000">
            <w:pPr>
              <w:pStyle w:val="ConsPlusNormal"/>
              <w:jc w:val="center"/>
            </w:pPr>
            <w:r>
              <w:t>1200</w:t>
            </w:r>
          </w:p>
        </w:tc>
        <w:tc>
          <w:tcPr>
            <w:tcW w:w="1982" w:type="dxa"/>
            <w:tcBorders>
              <w:top w:val="single" w:sz="4" w:space="0" w:color="auto"/>
              <w:left w:val="single" w:sz="4" w:space="0" w:color="auto"/>
              <w:bottom w:val="single" w:sz="4" w:space="0" w:color="auto"/>
              <w:right w:val="single" w:sz="4" w:space="0" w:color="auto"/>
            </w:tcBorders>
          </w:tcPr>
          <w:p w14:paraId="198623C5" w14:textId="77777777" w:rsidR="00000000" w:rsidRDefault="00000000">
            <w:pPr>
              <w:pStyle w:val="ConsPlusNormal"/>
              <w:jc w:val="center"/>
            </w:pPr>
            <w:r>
              <w:t>30</w:t>
            </w:r>
          </w:p>
        </w:tc>
      </w:tr>
      <w:tr w:rsidR="00000000" w14:paraId="1587B83E" w14:textId="77777777">
        <w:tc>
          <w:tcPr>
            <w:tcW w:w="1133" w:type="dxa"/>
            <w:tcBorders>
              <w:top w:val="single" w:sz="4" w:space="0" w:color="auto"/>
              <w:left w:val="single" w:sz="4" w:space="0" w:color="auto"/>
              <w:bottom w:val="single" w:sz="4" w:space="0" w:color="auto"/>
              <w:right w:val="single" w:sz="4" w:space="0" w:color="auto"/>
            </w:tcBorders>
          </w:tcPr>
          <w:p w14:paraId="6F091063" w14:textId="77777777" w:rsidR="00000000" w:rsidRDefault="00000000">
            <w:pPr>
              <w:pStyle w:val="ConsPlusNormal"/>
              <w:jc w:val="center"/>
            </w:pPr>
            <w:r>
              <w:t>20 - 30</w:t>
            </w:r>
          </w:p>
        </w:tc>
        <w:tc>
          <w:tcPr>
            <w:tcW w:w="2494" w:type="dxa"/>
            <w:tcBorders>
              <w:top w:val="single" w:sz="4" w:space="0" w:color="auto"/>
              <w:left w:val="single" w:sz="4" w:space="0" w:color="auto"/>
              <w:bottom w:val="single" w:sz="4" w:space="0" w:color="auto"/>
              <w:right w:val="single" w:sz="4" w:space="0" w:color="auto"/>
            </w:tcBorders>
          </w:tcPr>
          <w:p w14:paraId="49C698D4" w14:textId="77777777" w:rsidR="00000000" w:rsidRDefault="00000000">
            <w:pPr>
              <w:pStyle w:val="ConsPlusNormal"/>
              <w:jc w:val="center"/>
            </w:pPr>
            <w:r>
              <w:t>10000</w:t>
            </w:r>
          </w:p>
        </w:tc>
        <w:tc>
          <w:tcPr>
            <w:tcW w:w="3459" w:type="dxa"/>
            <w:tcBorders>
              <w:top w:val="single" w:sz="4" w:space="0" w:color="auto"/>
              <w:left w:val="single" w:sz="4" w:space="0" w:color="auto"/>
              <w:bottom w:val="single" w:sz="4" w:space="0" w:color="auto"/>
              <w:right w:val="single" w:sz="4" w:space="0" w:color="auto"/>
            </w:tcBorders>
          </w:tcPr>
          <w:p w14:paraId="62E1E863" w14:textId="77777777" w:rsidR="00000000" w:rsidRDefault="00000000">
            <w:pPr>
              <w:pStyle w:val="ConsPlusNormal"/>
              <w:jc w:val="center"/>
            </w:pPr>
            <w:r>
              <w:t>2000</w:t>
            </w:r>
          </w:p>
        </w:tc>
        <w:tc>
          <w:tcPr>
            <w:tcW w:w="1982" w:type="dxa"/>
            <w:tcBorders>
              <w:top w:val="single" w:sz="4" w:space="0" w:color="auto"/>
              <w:left w:val="single" w:sz="4" w:space="0" w:color="auto"/>
              <w:bottom w:val="single" w:sz="4" w:space="0" w:color="auto"/>
              <w:right w:val="single" w:sz="4" w:space="0" w:color="auto"/>
            </w:tcBorders>
          </w:tcPr>
          <w:p w14:paraId="0F9D02F9" w14:textId="77777777" w:rsidR="00000000" w:rsidRDefault="00000000">
            <w:pPr>
              <w:pStyle w:val="ConsPlusNormal"/>
              <w:jc w:val="center"/>
            </w:pPr>
            <w:r>
              <w:t>35</w:t>
            </w:r>
          </w:p>
        </w:tc>
      </w:tr>
      <w:tr w:rsidR="00000000" w14:paraId="44987260" w14:textId="77777777">
        <w:tc>
          <w:tcPr>
            <w:tcW w:w="1133" w:type="dxa"/>
            <w:tcBorders>
              <w:top w:val="single" w:sz="4" w:space="0" w:color="auto"/>
              <w:left w:val="single" w:sz="4" w:space="0" w:color="auto"/>
              <w:bottom w:val="single" w:sz="4" w:space="0" w:color="auto"/>
              <w:right w:val="single" w:sz="4" w:space="0" w:color="auto"/>
            </w:tcBorders>
          </w:tcPr>
          <w:p w14:paraId="12B3D554" w14:textId="77777777" w:rsidR="00000000" w:rsidRDefault="00000000">
            <w:pPr>
              <w:pStyle w:val="ConsPlusNormal"/>
              <w:jc w:val="center"/>
            </w:pPr>
            <w:r>
              <w:t>&gt; 30</w:t>
            </w:r>
          </w:p>
        </w:tc>
        <w:tc>
          <w:tcPr>
            <w:tcW w:w="2494" w:type="dxa"/>
            <w:tcBorders>
              <w:top w:val="single" w:sz="4" w:space="0" w:color="auto"/>
              <w:left w:val="single" w:sz="4" w:space="0" w:color="auto"/>
              <w:bottom w:val="single" w:sz="4" w:space="0" w:color="auto"/>
              <w:right w:val="single" w:sz="4" w:space="0" w:color="auto"/>
            </w:tcBorders>
          </w:tcPr>
          <w:p w14:paraId="180BB0D7" w14:textId="77777777" w:rsidR="00000000" w:rsidRDefault="00000000">
            <w:pPr>
              <w:pStyle w:val="ConsPlusNormal"/>
              <w:jc w:val="center"/>
            </w:pPr>
            <w:r>
              <w:t>20000</w:t>
            </w:r>
          </w:p>
        </w:tc>
        <w:tc>
          <w:tcPr>
            <w:tcW w:w="3459" w:type="dxa"/>
            <w:tcBorders>
              <w:top w:val="single" w:sz="4" w:space="0" w:color="auto"/>
              <w:left w:val="single" w:sz="4" w:space="0" w:color="auto"/>
              <w:bottom w:val="single" w:sz="4" w:space="0" w:color="auto"/>
              <w:right w:val="single" w:sz="4" w:space="0" w:color="auto"/>
            </w:tcBorders>
          </w:tcPr>
          <w:p w14:paraId="138BD9DC" w14:textId="77777777" w:rsidR="00000000" w:rsidRDefault="00000000">
            <w:pPr>
              <w:pStyle w:val="ConsPlusNormal"/>
              <w:jc w:val="center"/>
            </w:pPr>
            <w:r>
              <w:t>5000</w:t>
            </w:r>
          </w:p>
        </w:tc>
        <w:tc>
          <w:tcPr>
            <w:tcW w:w="1982" w:type="dxa"/>
            <w:tcBorders>
              <w:top w:val="single" w:sz="4" w:space="0" w:color="auto"/>
              <w:left w:val="single" w:sz="4" w:space="0" w:color="auto"/>
              <w:bottom w:val="single" w:sz="4" w:space="0" w:color="auto"/>
              <w:right w:val="single" w:sz="4" w:space="0" w:color="auto"/>
            </w:tcBorders>
          </w:tcPr>
          <w:p w14:paraId="773197C6" w14:textId="77777777" w:rsidR="00000000" w:rsidRDefault="00000000">
            <w:pPr>
              <w:pStyle w:val="ConsPlusNormal"/>
              <w:jc w:val="center"/>
            </w:pPr>
            <w:r>
              <w:t>40</w:t>
            </w:r>
          </w:p>
        </w:tc>
      </w:tr>
    </w:tbl>
    <w:p w14:paraId="2768B900" w14:textId="77777777" w:rsidR="00000000" w:rsidRDefault="00000000">
      <w:pPr>
        <w:pStyle w:val="ConsPlusNormal"/>
        <w:jc w:val="both"/>
      </w:pPr>
    </w:p>
    <w:p w14:paraId="778DEC98" w14:textId="77777777" w:rsidR="00000000" w:rsidRDefault="00000000">
      <w:pPr>
        <w:pStyle w:val="ConsPlusNormal"/>
        <w:ind w:firstLine="540"/>
        <w:jc w:val="both"/>
      </w:pPr>
      <w:r>
        <w:t>--------------------------------</w:t>
      </w:r>
    </w:p>
    <w:p w14:paraId="1ABA7AE2" w14:textId="77777777" w:rsidR="00000000" w:rsidRDefault="00000000">
      <w:pPr>
        <w:pStyle w:val="ConsPlusNormal"/>
        <w:spacing w:before="240"/>
        <w:ind w:firstLine="540"/>
        <w:jc w:val="both"/>
      </w:pPr>
      <w:bookmarkStart w:id="37" w:name="Par1551"/>
      <w:bookmarkEnd w:id="37"/>
      <w:r>
        <w:t>&lt;*&gt; Длина тела измеряется по прямой линии от переднего до заднего края панциря.</w:t>
      </w:r>
    </w:p>
    <w:p w14:paraId="7F08E6B9" w14:textId="77777777" w:rsidR="00000000" w:rsidRDefault="00000000">
      <w:pPr>
        <w:pStyle w:val="ConsPlusNormal"/>
        <w:jc w:val="both"/>
      </w:pPr>
    </w:p>
    <w:p w14:paraId="13883102" w14:textId="77777777" w:rsidR="00000000" w:rsidRDefault="00000000">
      <w:pPr>
        <w:pStyle w:val="ConsPlusNormal"/>
        <w:jc w:val="right"/>
      </w:pPr>
      <w:r>
        <w:t>Таблица 35</w:t>
      </w:r>
    </w:p>
    <w:p w14:paraId="6ACCDF7C" w14:textId="77777777" w:rsidR="00000000" w:rsidRDefault="00000000">
      <w:pPr>
        <w:pStyle w:val="ConsPlusNormal"/>
        <w:jc w:val="both"/>
      </w:pPr>
    </w:p>
    <w:p w14:paraId="50A67602" w14:textId="77777777" w:rsidR="00000000" w:rsidRDefault="00000000">
      <w:pPr>
        <w:pStyle w:val="ConsPlusNormal"/>
        <w:jc w:val="center"/>
      </w:pPr>
      <w:bookmarkStart w:id="38" w:name="Par1555"/>
      <w:bookmarkEnd w:id="38"/>
      <w:r>
        <w:t>Минимальный размер террариума для содержания сухопутных змей</w:t>
      </w:r>
    </w:p>
    <w:p w14:paraId="1D09FC2D"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2494"/>
        <w:gridCol w:w="3459"/>
        <w:gridCol w:w="1982"/>
      </w:tblGrid>
      <w:tr w:rsidR="00000000" w14:paraId="59CD65B8" w14:textId="77777777">
        <w:tc>
          <w:tcPr>
            <w:tcW w:w="1133" w:type="dxa"/>
            <w:tcBorders>
              <w:top w:val="single" w:sz="4" w:space="0" w:color="auto"/>
              <w:left w:val="single" w:sz="4" w:space="0" w:color="auto"/>
              <w:bottom w:val="single" w:sz="4" w:space="0" w:color="auto"/>
              <w:right w:val="single" w:sz="4" w:space="0" w:color="auto"/>
            </w:tcBorders>
          </w:tcPr>
          <w:p w14:paraId="231C0ED6" w14:textId="77777777" w:rsidR="00000000" w:rsidRDefault="00000000">
            <w:pPr>
              <w:pStyle w:val="ConsPlusNormal"/>
              <w:jc w:val="center"/>
            </w:pPr>
            <w:r>
              <w:t xml:space="preserve">Длина тела </w:t>
            </w:r>
            <w:hyperlink w:anchor="Par1583" w:tooltip="&lt;*&gt; Измеряется от морды до хвоста." w:history="1">
              <w:r>
                <w:rPr>
                  <w:color w:val="0000FF"/>
                </w:rPr>
                <w:t>&lt;*&gt;</w:t>
              </w:r>
            </w:hyperlink>
            <w:r>
              <w:t>, см</w:t>
            </w:r>
          </w:p>
        </w:tc>
        <w:tc>
          <w:tcPr>
            <w:tcW w:w="2494" w:type="dxa"/>
            <w:tcBorders>
              <w:top w:val="single" w:sz="4" w:space="0" w:color="auto"/>
              <w:left w:val="single" w:sz="4" w:space="0" w:color="auto"/>
              <w:bottom w:val="single" w:sz="4" w:space="0" w:color="auto"/>
              <w:right w:val="single" w:sz="4" w:space="0" w:color="auto"/>
            </w:tcBorders>
          </w:tcPr>
          <w:p w14:paraId="0671DBF9" w14:textId="77777777" w:rsidR="00000000" w:rsidRDefault="00000000">
            <w:pPr>
              <w:pStyle w:val="ConsPlusNormal"/>
              <w:jc w:val="center"/>
            </w:pPr>
            <w:r>
              <w:t>Минимальный размер террариума, см</w:t>
            </w:r>
            <w:r>
              <w:rPr>
                <w:vertAlign w:val="superscript"/>
              </w:rPr>
              <w:t>2</w:t>
            </w:r>
          </w:p>
        </w:tc>
        <w:tc>
          <w:tcPr>
            <w:tcW w:w="3459" w:type="dxa"/>
            <w:tcBorders>
              <w:top w:val="single" w:sz="4" w:space="0" w:color="auto"/>
              <w:left w:val="single" w:sz="4" w:space="0" w:color="auto"/>
              <w:bottom w:val="single" w:sz="4" w:space="0" w:color="auto"/>
              <w:right w:val="single" w:sz="4" w:space="0" w:color="auto"/>
            </w:tcBorders>
          </w:tcPr>
          <w:p w14:paraId="591083B9" w14:textId="77777777" w:rsidR="00000000" w:rsidRDefault="00000000">
            <w:pPr>
              <w:pStyle w:val="ConsPlusNormal"/>
              <w:jc w:val="center"/>
            </w:pPr>
            <w:r>
              <w:t>Минимальная площадь террариума на каждое дополнительное животное группы, см</w:t>
            </w:r>
            <w:r>
              <w:rPr>
                <w:vertAlign w:val="superscript"/>
              </w:rPr>
              <w:t>2</w:t>
            </w:r>
          </w:p>
        </w:tc>
        <w:tc>
          <w:tcPr>
            <w:tcW w:w="1982" w:type="dxa"/>
            <w:tcBorders>
              <w:top w:val="single" w:sz="4" w:space="0" w:color="auto"/>
              <w:left w:val="single" w:sz="4" w:space="0" w:color="auto"/>
              <w:bottom w:val="single" w:sz="4" w:space="0" w:color="auto"/>
              <w:right w:val="single" w:sz="4" w:space="0" w:color="auto"/>
            </w:tcBorders>
          </w:tcPr>
          <w:p w14:paraId="699A26BF" w14:textId="77777777" w:rsidR="00000000" w:rsidRDefault="00000000">
            <w:pPr>
              <w:pStyle w:val="ConsPlusNormal"/>
              <w:jc w:val="center"/>
            </w:pPr>
            <w:r>
              <w:t xml:space="preserve">Минимальная высота террариума </w:t>
            </w:r>
            <w:hyperlink w:anchor="Par1584" w:tooltip="&lt;**&gt; Измеряется от поверхности суши до крышки террариума. Высота террариума должна соответствовать его внутренней планировке." w:history="1">
              <w:r>
                <w:rPr>
                  <w:color w:val="0000FF"/>
                </w:rPr>
                <w:t>&lt;**&gt;</w:t>
              </w:r>
            </w:hyperlink>
            <w:r>
              <w:t>, см</w:t>
            </w:r>
          </w:p>
        </w:tc>
      </w:tr>
      <w:tr w:rsidR="00000000" w14:paraId="7EB8BC7D" w14:textId="77777777">
        <w:tc>
          <w:tcPr>
            <w:tcW w:w="1133" w:type="dxa"/>
            <w:tcBorders>
              <w:top w:val="single" w:sz="4" w:space="0" w:color="auto"/>
              <w:left w:val="single" w:sz="4" w:space="0" w:color="auto"/>
              <w:bottom w:val="single" w:sz="4" w:space="0" w:color="auto"/>
              <w:right w:val="single" w:sz="4" w:space="0" w:color="auto"/>
            </w:tcBorders>
          </w:tcPr>
          <w:p w14:paraId="37C4391B" w14:textId="77777777" w:rsidR="00000000" w:rsidRDefault="00000000">
            <w:pPr>
              <w:pStyle w:val="ConsPlusNormal"/>
              <w:jc w:val="center"/>
            </w:pPr>
            <w:r>
              <w:t>&lt; 30</w:t>
            </w:r>
          </w:p>
        </w:tc>
        <w:tc>
          <w:tcPr>
            <w:tcW w:w="2494" w:type="dxa"/>
            <w:tcBorders>
              <w:top w:val="single" w:sz="4" w:space="0" w:color="auto"/>
              <w:left w:val="single" w:sz="4" w:space="0" w:color="auto"/>
              <w:bottom w:val="single" w:sz="4" w:space="0" w:color="auto"/>
              <w:right w:val="single" w:sz="4" w:space="0" w:color="auto"/>
            </w:tcBorders>
          </w:tcPr>
          <w:p w14:paraId="7DCFA4E9" w14:textId="77777777" w:rsidR="00000000" w:rsidRDefault="00000000">
            <w:pPr>
              <w:pStyle w:val="ConsPlusNormal"/>
              <w:jc w:val="center"/>
            </w:pPr>
            <w:r>
              <w:t>300</w:t>
            </w:r>
          </w:p>
        </w:tc>
        <w:tc>
          <w:tcPr>
            <w:tcW w:w="3459" w:type="dxa"/>
            <w:tcBorders>
              <w:top w:val="single" w:sz="4" w:space="0" w:color="auto"/>
              <w:left w:val="single" w:sz="4" w:space="0" w:color="auto"/>
              <w:bottom w:val="single" w:sz="4" w:space="0" w:color="auto"/>
              <w:right w:val="single" w:sz="4" w:space="0" w:color="auto"/>
            </w:tcBorders>
          </w:tcPr>
          <w:p w14:paraId="21F67243" w14:textId="77777777" w:rsidR="00000000" w:rsidRDefault="00000000">
            <w:pPr>
              <w:pStyle w:val="ConsPlusNormal"/>
              <w:jc w:val="center"/>
            </w:pPr>
            <w:r>
              <w:t>150</w:t>
            </w:r>
          </w:p>
        </w:tc>
        <w:tc>
          <w:tcPr>
            <w:tcW w:w="1982" w:type="dxa"/>
            <w:tcBorders>
              <w:top w:val="single" w:sz="4" w:space="0" w:color="auto"/>
              <w:left w:val="single" w:sz="4" w:space="0" w:color="auto"/>
              <w:bottom w:val="single" w:sz="4" w:space="0" w:color="auto"/>
              <w:right w:val="single" w:sz="4" w:space="0" w:color="auto"/>
            </w:tcBorders>
          </w:tcPr>
          <w:p w14:paraId="068A324F" w14:textId="77777777" w:rsidR="00000000" w:rsidRDefault="00000000">
            <w:pPr>
              <w:pStyle w:val="ConsPlusNormal"/>
              <w:jc w:val="center"/>
            </w:pPr>
            <w:r>
              <w:t>10</w:t>
            </w:r>
          </w:p>
        </w:tc>
      </w:tr>
      <w:tr w:rsidR="00000000" w14:paraId="1DE5217C" w14:textId="77777777">
        <w:tc>
          <w:tcPr>
            <w:tcW w:w="1133" w:type="dxa"/>
            <w:tcBorders>
              <w:top w:val="single" w:sz="4" w:space="0" w:color="auto"/>
              <w:left w:val="single" w:sz="4" w:space="0" w:color="auto"/>
              <w:bottom w:val="single" w:sz="4" w:space="0" w:color="auto"/>
              <w:right w:val="single" w:sz="4" w:space="0" w:color="auto"/>
            </w:tcBorders>
          </w:tcPr>
          <w:p w14:paraId="102405AB" w14:textId="77777777" w:rsidR="00000000" w:rsidRDefault="00000000">
            <w:pPr>
              <w:pStyle w:val="ConsPlusNormal"/>
              <w:jc w:val="center"/>
            </w:pPr>
            <w:r>
              <w:lastRenderedPageBreak/>
              <w:t>30 - 40</w:t>
            </w:r>
          </w:p>
        </w:tc>
        <w:tc>
          <w:tcPr>
            <w:tcW w:w="2494" w:type="dxa"/>
            <w:tcBorders>
              <w:top w:val="single" w:sz="4" w:space="0" w:color="auto"/>
              <w:left w:val="single" w:sz="4" w:space="0" w:color="auto"/>
              <w:bottom w:val="single" w:sz="4" w:space="0" w:color="auto"/>
              <w:right w:val="single" w:sz="4" w:space="0" w:color="auto"/>
            </w:tcBorders>
          </w:tcPr>
          <w:p w14:paraId="50FA2725" w14:textId="77777777" w:rsidR="00000000" w:rsidRDefault="00000000">
            <w:pPr>
              <w:pStyle w:val="ConsPlusNormal"/>
              <w:jc w:val="center"/>
            </w:pPr>
            <w:r>
              <w:t>400</w:t>
            </w:r>
          </w:p>
        </w:tc>
        <w:tc>
          <w:tcPr>
            <w:tcW w:w="3459" w:type="dxa"/>
            <w:tcBorders>
              <w:top w:val="single" w:sz="4" w:space="0" w:color="auto"/>
              <w:left w:val="single" w:sz="4" w:space="0" w:color="auto"/>
              <w:bottom w:val="single" w:sz="4" w:space="0" w:color="auto"/>
              <w:right w:val="single" w:sz="4" w:space="0" w:color="auto"/>
            </w:tcBorders>
          </w:tcPr>
          <w:p w14:paraId="27BC8EDC" w14:textId="77777777" w:rsidR="00000000" w:rsidRDefault="00000000">
            <w:pPr>
              <w:pStyle w:val="ConsPlusNormal"/>
              <w:jc w:val="center"/>
            </w:pPr>
            <w:r>
              <w:t>200</w:t>
            </w:r>
          </w:p>
        </w:tc>
        <w:tc>
          <w:tcPr>
            <w:tcW w:w="1982" w:type="dxa"/>
            <w:tcBorders>
              <w:top w:val="single" w:sz="4" w:space="0" w:color="auto"/>
              <w:left w:val="single" w:sz="4" w:space="0" w:color="auto"/>
              <w:bottom w:val="single" w:sz="4" w:space="0" w:color="auto"/>
              <w:right w:val="single" w:sz="4" w:space="0" w:color="auto"/>
            </w:tcBorders>
          </w:tcPr>
          <w:p w14:paraId="07C14E4A" w14:textId="77777777" w:rsidR="00000000" w:rsidRDefault="00000000">
            <w:pPr>
              <w:pStyle w:val="ConsPlusNormal"/>
              <w:jc w:val="center"/>
            </w:pPr>
            <w:r>
              <w:t>12</w:t>
            </w:r>
          </w:p>
        </w:tc>
      </w:tr>
      <w:tr w:rsidR="00000000" w14:paraId="66C465C5" w14:textId="77777777">
        <w:tc>
          <w:tcPr>
            <w:tcW w:w="1133" w:type="dxa"/>
            <w:tcBorders>
              <w:top w:val="single" w:sz="4" w:space="0" w:color="auto"/>
              <w:left w:val="single" w:sz="4" w:space="0" w:color="auto"/>
              <w:bottom w:val="single" w:sz="4" w:space="0" w:color="auto"/>
              <w:right w:val="single" w:sz="4" w:space="0" w:color="auto"/>
            </w:tcBorders>
          </w:tcPr>
          <w:p w14:paraId="7A425927" w14:textId="77777777" w:rsidR="00000000" w:rsidRDefault="00000000">
            <w:pPr>
              <w:pStyle w:val="ConsPlusNormal"/>
              <w:jc w:val="center"/>
            </w:pPr>
            <w:r>
              <w:t>40 - 50</w:t>
            </w:r>
          </w:p>
        </w:tc>
        <w:tc>
          <w:tcPr>
            <w:tcW w:w="2494" w:type="dxa"/>
            <w:tcBorders>
              <w:top w:val="single" w:sz="4" w:space="0" w:color="auto"/>
              <w:left w:val="single" w:sz="4" w:space="0" w:color="auto"/>
              <w:bottom w:val="single" w:sz="4" w:space="0" w:color="auto"/>
              <w:right w:val="single" w:sz="4" w:space="0" w:color="auto"/>
            </w:tcBorders>
          </w:tcPr>
          <w:p w14:paraId="5E631577" w14:textId="77777777" w:rsidR="00000000" w:rsidRDefault="00000000">
            <w:pPr>
              <w:pStyle w:val="ConsPlusNormal"/>
              <w:jc w:val="center"/>
            </w:pPr>
            <w:r>
              <w:t>600</w:t>
            </w:r>
          </w:p>
        </w:tc>
        <w:tc>
          <w:tcPr>
            <w:tcW w:w="3459" w:type="dxa"/>
            <w:tcBorders>
              <w:top w:val="single" w:sz="4" w:space="0" w:color="auto"/>
              <w:left w:val="single" w:sz="4" w:space="0" w:color="auto"/>
              <w:bottom w:val="single" w:sz="4" w:space="0" w:color="auto"/>
              <w:right w:val="single" w:sz="4" w:space="0" w:color="auto"/>
            </w:tcBorders>
          </w:tcPr>
          <w:p w14:paraId="1A3B7071" w14:textId="77777777" w:rsidR="00000000" w:rsidRDefault="00000000">
            <w:pPr>
              <w:pStyle w:val="ConsPlusNormal"/>
              <w:jc w:val="center"/>
            </w:pPr>
            <w:r>
              <w:t>300</w:t>
            </w:r>
          </w:p>
        </w:tc>
        <w:tc>
          <w:tcPr>
            <w:tcW w:w="1982" w:type="dxa"/>
            <w:tcBorders>
              <w:top w:val="single" w:sz="4" w:space="0" w:color="auto"/>
              <w:left w:val="single" w:sz="4" w:space="0" w:color="auto"/>
              <w:bottom w:val="single" w:sz="4" w:space="0" w:color="auto"/>
              <w:right w:val="single" w:sz="4" w:space="0" w:color="auto"/>
            </w:tcBorders>
          </w:tcPr>
          <w:p w14:paraId="75555C57" w14:textId="77777777" w:rsidR="00000000" w:rsidRDefault="00000000">
            <w:pPr>
              <w:pStyle w:val="ConsPlusNormal"/>
              <w:jc w:val="center"/>
            </w:pPr>
            <w:r>
              <w:t>15</w:t>
            </w:r>
          </w:p>
        </w:tc>
      </w:tr>
      <w:tr w:rsidR="00000000" w14:paraId="6A97F308" w14:textId="77777777">
        <w:tc>
          <w:tcPr>
            <w:tcW w:w="1133" w:type="dxa"/>
            <w:tcBorders>
              <w:top w:val="single" w:sz="4" w:space="0" w:color="auto"/>
              <w:left w:val="single" w:sz="4" w:space="0" w:color="auto"/>
              <w:bottom w:val="single" w:sz="4" w:space="0" w:color="auto"/>
              <w:right w:val="single" w:sz="4" w:space="0" w:color="auto"/>
            </w:tcBorders>
          </w:tcPr>
          <w:p w14:paraId="178133A0" w14:textId="77777777" w:rsidR="00000000" w:rsidRDefault="00000000">
            <w:pPr>
              <w:pStyle w:val="ConsPlusNormal"/>
              <w:jc w:val="center"/>
            </w:pPr>
            <w:r>
              <w:t>50 - 75</w:t>
            </w:r>
          </w:p>
        </w:tc>
        <w:tc>
          <w:tcPr>
            <w:tcW w:w="2494" w:type="dxa"/>
            <w:tcBorders>
              <w:top w:val="single" w:sz="4" w:space="0" w:color="auto"/>
              <w:left w:val="single" w:sz="4" w:space="0" w:color="auto"/>
              <w:bottom w:val="single" w:sz="4" w:space="0" w:color="auto"/>
              <w:right w:val="single" w:sz="4" w:space="0" w:color="auto"/>
            </w:tcBorders>
          </w:tcPr>
          <w:p w14:paraId="52A63AAB" w14:textId="77777777" w:rsidR="00000000" w:rsidRDefault="00000000">
            <w:pPr>
              <w:pStyle w:val="ConsPlusNormal"/>
              <w:jc w:val="center"/>
            </w:pPr>
            <w:r>
              <w:t>1200</w:t>
            </w:r>
          </w:p>
        </w:tc>
        <w:tc>
          <w:tcPr>
            <w:tcW w:w="3459" w:type="dxa"/>
            <w:tcBorders>
              <w:top w:val="single" w:sz="4" w:space="0" w:color="auto"/>
              <w:left w:val="single" w:sz="4" w:space="0" w:color="auto"/>
              <w:bottom w:val="single" w:sz="4" w:space="0" w:color="auto"/>
              <w:right w:val="single" w:sz="4" w:space="0" w:color="auto"/>
            </w:tcBorders>
          </w:tcPr>
          <w:p w14:paraId="4E259F24" w14:textId="77777777" w:rsidR="00000000" w:rsidRDefault="00000000">
            <w:pPr>
              <w:pStyle w:val="ConsPlusNormal"/>
              <w:jc w:val="center"/>
            </w:pPr>
            <w:r>
              <w:t>600</w:t>
            </w:r>
          </w:p>
        </w:tc>
        <w:tc>
          <w:tcPr>
            <w:tcW w:w="1982" w:type="dxa"/>
            <w:tcBorders>
              <w:top w:val="single" w:sz="4" w:space="0" w:color="auto"/>
              <w:left w:val="single" w:sz="4" w:space="0" w:color="auto"/>
              <w:bottom w:val="single" w:sz="4" w:space="0" w:color="auto"/>
              <w:right w:val="single" w:sz="4" w:space="0" w:color="auto"/>
            </w:tcBorders>
          </w:tcPr>
          <w:p w14:paraId="14570CEF" w14:textId="77777777" w:rsidR="00000000" w:rsidRDefault="00000000">
            <w:pPr>
              <w:pStyle w:val="ConsPlusNormal"/>
              <w:jc w:val="center"/>
            </w:pPr>
            <w:r>
              <w:t>20</w:t>
            </w:r>
          </w:p>
        </w:tc>
      </w:tr>
      <w:tr w:rsidR="00000000" w14:paraId="49E27EE6" w14:textId="77777777">
        <w:tc>
          <w:tcPr>
            <w:tcW w:w="1133" w:type="dxa"/>
            <w:tcBorders>
              <w:top w:val="single" w:sz="4" w:space="0" w:color="auto"/>
              <w:left w:val="single" w:sz="4" w:space="0" w:color="auto"/>
              <w:bottom w:val="single" w:sz="4" w:space="0" w:color="auto"/>
              <w:right w:val="single" w:sz="4" w:space="0" w:color="auto"/>
            </w:tcBorders>
          </w:tcPr>
          <w:p w14:paraId="62535B50" w14:textId="77777777" w:rsidR="00000000" w:rsidRDefault="00000000">
            <w:pPr>
              <w:pStyle w:val="ConsPlusNormal"/>
              <w:jc w:val="center"/>
            </w:pPr>
            <w:r>
              <w:t>&gt; 75</w:t>
            </w:r>
          </w:p>
        </w:tc>
        <w:tc>
          <w:tcPr>
            <w:tcW w:w="2494" w:type="dxa"/>
            <w:tcBorders>
              <w:top w:val="single" w:sz="4" w:space="0" w:color="auto"/>
              <w:left w:val="single" w:sz="4" w:space="0" w:color="auto"/>
              <w:bottom w:val="single" w:sz="4" w:space="0" w:color="auto"/>
              <w:right w:val="single" w:sz="4" w:space="0" w:color="auto"/>
            </w:tcBorders>
          </w:tcPr>
          <w:p w14:paraId="32E2EAFF" w14:textId="77777777" w:rsidR="00000000" w:rsidRDefault="00000000">
            <w:pPr>
              <w:pStyle w:val="ConsPlusNormal"/>
              <w:jc w:val="center"/>
            </w:pPr>
            <w:r>
              <w:t>2500</w:t>
            </w:r>
          </w:p>
        </w:tc>
        <w:tc>
          <w:tcPr>
            <w:tcW w:w="3459" w:type="dxa"/>
            <w:tcBorders>
              <w:top w:val="single" w:sz="4" w:space="0" w:color="auto"/>
              <w:left w:val="single" w:sz="4" w:space="0" w:color="auto"/>
              <w:bottom w:val="single" w:sz="4" w:space="0" w:color="auto"/>
              <w:right w:val="single" w:sz="4" w:space="0" w:color="auto"/>
            </w:tcBorders>
          </w:tcPr>
          <w:p w14:paraId="465E17CC" w14:textId="77777777" w:rsidR="00000000" w:rsidRDefault="00000000">
            <w:pPr>
              <w:pStyle w:val="ConsPlusNormal"/>
              <w:jc w:val="center"/>
            </w:pPr>
            <w:r>
              <w:t>1200</w:t>
            </w:r>
          </w:p>
        </w:tc>
        <w:tc>
          <w:tcPr>
            <w:tcW w:w="1982" w:type="dxa"/>
            <w:tcBorders>
              <w:top w:val="single" w:sz="4" w:space="0" w:color="auto"/>
              <w:left w:val="single" w:sz="4" w:space="0" w:color="auto"/>
              <w:bottom w:val="single" w:sz="4" w:space="0" w:color="auto"/>
              <w:right w:val="single" w:sz="4" w:space="0" w:color="auto"/>
            </w:tcBorders>
          </w:tcPr>
          <w:p w14:paraId="22C3BAD0" w14:textId="77777777" w:rsidR="00000000" w:rsidRDefault="00000000">
            <w:pPr>
              <w:pStyle w:val="ConsPlusNormal"/>
              <w:jc w:val="center"/>
            </w:pPr>
            <w:r>
              <w:t>28</w:t>
            </w:r>
          </w:p>
        </w:tc>
      </w:tr>
    </w:tbl>
    <w:p w14:paraId="112B2662" w14:textId="77777777" w:rsidR="00000000" w:rsidRDefault="00000000">
      <w:pPr>
        <w:pStyle w:val="ConsPlusNormal"/>
        <w:jc w:val="both"/>
      </w:pPr>
    </w:p>
    <w:p w14:paraId="3F6C3580" w14:textId="77777777" w:rsidR="00000000" w:rsidRDefault="00000000">
      <w:pPr>
        <w:pStyle w:val="ConsPlusNormal"/>
        <w:ind w:firstLine="540"/>
        <w:jc w:val="both"/>
      </w:pPr>
      <w:r>
        <w:t>--------------------------------</w:t>
      </w:r>
    </w:p>
    <w:p w14:paraId="354D364F" w14:textId="77777777" w:rsidR="00000000" w:rsidRDefault="00000000">
      <w:pPr>
        <w:pStyle w:val="ConsPlusNormal"/>
        <w:spacing w:before="240"/>
        <w:ind w:firstLine="540"/>
        <w:jc w:val="both"/>
      </w:pPr>
      <w:bookmarkStart w:id="39" w:name="Par1583"/>
      <w:bookmarkEnd w:id="39"/>
      <w:r>
        <w:t>&lt;*&gt; Измеряется от морды до хвоста.</w:t>
      </w:r>
    </w:p>
    <w:p w14:paraId="6E294120" w14:textId="77777777" w:rsidR="00000000" w:rsidRDefault="00000000">
      <w:pPr>
        <w:pStyle w:val="ConsPlusNormal"/>
        <w:spacing w:before="240"/>
        <w:ind w:firstLine="540"/>
        <w:jc w:val="both"/>
      </w:pPr>
      <w:bookmarkStart w:id="40" w:name="Par1584"/>
      <w:bookmarkEnd w:id="40"/>
      <w:r>
        <w:t>&lt;**&gt; Измеряется от поверхности суши до крышки террариума. Высота террариума должна соответствовать его внутренней планировке.</w:t>
      </w:r>
    </w:p>
    <w:p w14:paraId="3FB44CF4" w14:textId="77777777" w:rsidR="00000000" w:rsidRDefault="00000000">
      <w:pPr>
        <w:pStyle w:val="ConsPlusNormal"/>
        <w:jc w:val="both"/>
      </w:pPr>
    </w:p>
    <w:p w14:paraId="02F90EE0" w14:textId="77777777" w:rsidR="00000000" w:rsidRDefault="00000000">
      <w:pPr>
        <w:pStyle w:val="ConsPlusTitle"/>
        <w:jc w:val="center"/>
        <w:outlineLvl w:val="2"/>
      </w:pPr>
      <w:r>
        <w:t>5. Учет видовой специфичности при обращении с рыбами</w:t>
      </w:r>
    </w:p>
    <w:p w14:paraId="27BC5FDF" w14:textId="77777777" w:rsidR="00000000" w:rsidRDefault="00000000">
      <w:pPr>
        <w:pStyle w:val="ConsPlusNormal"/>
        <w:jc w:val="both"/>
      </w:pPr>
    </w:p>
    <w:p w14:paraId="00B6C635" w14:textId="77777777" w:rsidR="00000000" w:rsidRDefault="00000000">
      <w:pPr>
        <w:pStyle w:val="ConsPlusTitle"/>
        <w:jc w:val="center"/>
        <w:outlineLvl w:val="3"/>
      </w:pPr>
      <w:r>
        <w:t>Обеспечение водой и качество воды</w:t>
      </w:r>
    </w:p>
    <w:p w14:paraId="7EDEA1B6" w14:textId="77777777" w:rsidR="00000000" w:rsidRDefault="00000000">
      <w:pPr>
        <w:pStyle w:val="ConsPlusNormal"/>
        <w:jc w:val="both"/>
      </w:pPr>
    </w:p>
    <w:p w14:paraId="3DEEC7BE" w14:textId="77777777" w:rsidR="00000000" w:rsidRDefault="00000000">
      <w:pPr>
        <w:pStyle w:val="ConsPlusNormal"/>
        <w:ind w:firstLine="540"/>
        <w:jc w:val="both"/>
      </w:pPr>
      <w:r>
        <w:t>140. Скорость потока воды в системе рециркуляции или фильтрации в аквариумах должна быть достаточной для обеспечения требуемых стандартов качества воды. При необходимости воду в аквариуме следует фильтровать или обрабатывать для удаления вредных для рыб веществ. Качество воды должно соответствовать требованиям, обеспечивающим нормальную активность и физиологические реакции данного вида рыб на данной стадии развития. Скорость потока воды должна позволять рыбам свободно плавать и не должна влиять на их нормальное поведение. Для рыб следует предоставить достаточное время для акклиматизации и адаптации к изменениям качества воды.</w:t>
      </w:r>
    </w:p>
    <w:p w14:paraId="0C719660" w14:textId="77777777" w:rsidR="00000000" w:rsidRDefault="00000000">
      <w:pPr>
        <w:pStyle w:val="ConsPlusNormal"/>
        <w:jc w:val="both"/>
      </w:pPr>
    </w:p>
    <w:p w14:paraId="7CA285E3" w14:textId="77777777" w:rsidR="00000000" w:rsidRDefault="00000000">
      <w:pPr>
        <w:pStyle w:val="ConsPlusTitle"/>
        <w:jc w:val="center"/>
        <w:outlineLvl w:val="3"/>
      </w:pPr>
      <w:r>
        <w:t>Кислород, соединения азота, pH и соленость</w:t>
      </w:r>
    </w:p>
    <w:p w14:paraId="01F74B55" w14:textId="77777777" w:rsidR="00000000" w:rsidRDefault="00000000">
      <w:pPr>
        <w:pStyle w:val="ConsPlusNormal"/>
        <w:jc w:val="both"/>
      </w:pPr>
    </w:p>
    <w:p w14:paraId="0711A4B8" w14:textId="77777777" w:rsidR="00000000" w:rsidRDefault="00000000">
      <w:pPr>
        <w:pStyle w:val="ConsPlusNormal"/>
        <w:ind w:firstLine="540"/>
        <w:jc w:val="both"/>
      </w:pPr>
      <w:r>
        <w:t>141. Концентрация кислорода в воде аквариума должна соответствовать определенным видам рыб и среде, в которой данные рыбы содержатся. При необходимости следует проводить дополнительное обогащение воды кислородом. Концентрация соединений азота в воде аквариума должна быть низкой.</w:t>
      </w:r>
    </w:p>
    <w:p w14:paraId="4AE8DA19" w14:textId="77777777" w:rsidR="00000000" w:rsidRDefault="00000000">
      <w:pPr>
        <w:pStyle w:val="ConsPlusNormal"/>
        <w:spacing w:before="240"/>
        <w:ind w:firstLine="540"/>
        <w:jc w:val="both"/>
      </w:pPr>
      <w:r>
        <w:t>142. Уровень pH воды в аквариуме определяется для каждого конкретного вида рыб и должен поддерживаться на максимально устойчивом уровне. Соленость следует адаптировать к потребностям определенных видов рыб и стадиям их развития. Изменение солености проводится постепенно.</w:t>
      </w:r>
    </w:p>
    <w:p w14:paraId="6203C4D7" w14:textId="77777777" w:rsidR="00000000" w:rsidRDefault="00000000">
      <w:pPr>
        <w:pStyle w:val="ConsPlusNormal"/>
        <w:jc w:val="both"/>
      </w:pPr>
    </w:p>
    <w:p w14:paraId="45A35FDF" w14:textId="77777777" w:rsidR="00000000" w:rsidRDefault="00000000">
      <w:pPr>
        <w:pStyle w:val="ConsPlusTitle"/>
        <w:jc w:val="center"/>
        <w:outlineLvl w:val="3"/>
      </w:pPr>
      <w:r>
        <w:t>Температура, освещение, шум</w:t>
      </w:r>
    </w:p>
    <w:p w14:paraId="27A1B9D7" w14:textId="77777777" w:rsidR="00000000" w:rsidRDefault="00000000">
      <w:pPr>
        <w:pStyle w:val="ConsPlusNormal"/>
        <w:jc w:val="both"/>
      </w:pPr>
    </w:p>
    <w:p w14:paraId="0263400E" w14:textId="77777777" w:rsidR="00000000" w:rsidRDefault="00000000">
      <w:pPr>
        <w:pStyle w:val="ConsPlusNormal"/>
        <w:ind w:firstLine="540"/>
        <w:jc w:val="both"/>
      </w:pPr>
      <w:r>
        <w:t>143. Температуру следует поддерживать максимально стабильной и в пределах, оптимальных для данного вида рыб. Изменение температуры должно происходить постепенно. Рыбам следует обеспечить необходимую продолжительность светового дня. Уровень шума следует свести к минимуму и, где это возможно, аквариумы следует размещать вдали от оборудования, производящего шум или вибрацию (например, от генераторов или систем фильтрации).</w:t>
      </w:r>
    </w:p>
    <w:p w14:paraId="349D0F7C" w14:textId="77777777" w:rsidR="00000000" w:rsidRDefault="00000000">
      <w:pPr>
        <w:pStyle w:val="ConsPlusNormal"/>
        <w:jc w:val="both"/>
      </w:pPr>
    </w:p>
    <w:p w14:paraId="0867DCF2" w14:textId="77777777" w:rsidR="00000000" w:rsidRDefault="00000000">
      <w:pPr>
        <w:pStyle w:val="ConsPlusTitle"/>
        <w:jc w:val="center"/>
        <w:outlineLvl w:val="3"/>
      </w:pPr>
      <w:r>
        <w:t>Плотность колоний рыб и создание подходящих условий</w:t>
      </w:r>
    </w:p>
    <w:p w14:paraId="1393F2AE" w14:textId="77777777" w:rsidR="00000000" w:rsidRDefault="00000000">
      <w:pPr>
        <w:pStyle w:val="ConsPlusTitle"/>
        <w:jc w:val="center"/>
      </w:pPr>
      <w:r>
        <w:t>их обитания</w:t>
      </w:r>
    </w:p>
    <w:p w14:paraId="2DD1AA9E" w14:textId="77777777" w:rsidR="00000000" w:rsidRDefault="00000000">
      <w:pPr>
        <w:pStyle w:val="ConsPlusNormal"/>
        <w:jc w:val="both"/>
      </w:pPr>
    </w:p>
    <w:p w14:paraId="5F8B4C15" w14:textId="77777777" w:rsidR="00000000" w:rsidRDefault="00000000">
      <w:pPr>
        <w:pStyle w:val="ConsPlusNormal"/>
        <w:ind w:firstLine="540"/>
        <w:jc w:val="both"/>
      </w:pPr>
      <w:r>
        <w:t>144. Плотность колоний рыб зависит от потребностей рыб в определенных условиях обитания, их здоровья и благополучия. Рыб следует обеспечить достаточным объемом воды для нормального плавания (с учетом их размера, возраста, состояния здоровья и способа питания. Среду обитания рыб следует обогатить соответствующим образом - укрытиями или донным субстратом, за исключением случаев, когда этого не требуется в связи с их поведенческими особенностями.</w:t>
      </w:r>
    </w:p>
    <w:p w14:paraId="7DF2B5EA" w14:textId="77777777" w:rsidR="00000000" w:rsidRDefault="00000000">
      <w:pPr>
        <w:pStyle w:val="ConsPlusNormal"/>
        <w:jc w:val="both"/>
      </w:pPr>
    </w:p>
    <w:p w14:paraId="6339CE9D" w14:textId="77777777" w:rsidR="00000000" w:rsidRDefault="00000000">
      <w:pPr>
        <w:pStyle w:val="ConsPlusTitle"/>
        <w:jc w:val="center"/>
        <w:outlineLvl w:val="3"/>
      </w:pPr>
      <w:r>
        <w:t>Кормление рыб и обращение с ними</w:t>
      </w:r>
    </w:p>
    <w:p w14:paraId="3BB83992" w14:textId="77777777" w:rsidR="00000000" w:rsidRDefault="00000000">
      <w:pPr>
        <w:pStyle w:val="ConsPlusNormal"/>
        <w:jc w:val="both"/>
      </w:pPr>
    </w:p>
    <w:p w14:paraId="25857C65" w14:textId="77777777" w:rsidR="00000000" w:rsidRDefault="00000000">
      <w:pPr>
        <w:pStyle w:val="ConsPlusNormal"/>
        <w:ind w:firstLine="540"/>
        <w:jc w:val="both"/>
      </w:pPr>
      <w:r>
        <w:t>145. Рыб следует обеспечить кормом, который должен соответствовать их потребностям и подаваться с подходящей для них частотой. Особое внимание следует уделить кормлению мальков во время перевода их с естественной диеты на искусственную. Дотрагиваться руками до рыб допускается только в случае острой необходимости.</w:t>
      </w:r>
    </w:p>
    <w:p w14:paraId="0D01E6D1" w14:textId="77777777" w:rsidR="00000000" w:rsidRDefault="00000000">
      <w:pPr>
        <w:pStyle w:val="ConsPlusNormal"/>
        <w:jc w:val="both"/>
      </w:pPr>
    </w:p>
    <w:p w14:paraId="1D009547" w14:textId="77777777" w:rsidR="00000000" w:rsidRDefault="00000000">
      <w:pPr>
        <w:pStyle w:val="ConsPlusTitle"/>
        <w:jc w:val="center"/>
        <w:outlineLvl w:val="1"/>
      </w:pPr>
      <w:r>
        <w:t>VI. Методы эвтаназии животных</w:t>
      </w:r>
    </w:p>
    <w:p w14:paraId="3A6B84DB" w14:textId="77777777" w:rsidR="00000000" w:rsidRDefault="00000000">
      <w:pPr>
        <w:pStyle w:val="ConsPlusNormal"/>
        <w:jc w:val="both"/>
      </w:pPr>
    </w:p>
    <w:p w14:paraId="49D4AB03" w14:textId="77777777" w:rsidR="00000000" w:rsidRDefault="00000000">
      <w:pPr>
        <w:pStyle w:val="ConsPlusNormal"/>
        <w:ind w:firstLine="540"/>
        <w:jc w:val="both"/>
      </w:pPr>
      <w:r>
        <w:t>146. Использование неподходящего метода эвтаназии может вызвать у животных сильную боль, дистресс и страдание. Эвтаназия может проводиться только компетентными специалистами с использованием метода, подходящего для данного вида животных.</w:t>
      </w:r>
    </w:p>
    <w:p w14:paraId="7EB169AD" w14:textId="77777777" w:rsidR="00000000" w:rsidRDefault="00000000">
      <w:pPr>
        <w:pStyle w:val="ConsPlusNormal"/>
        <w:spacing w:before="240"/>
        <w:ind w:firstLine="540"/>
        <w:jc w:val="both"/>
      </w:pPr>
      <w:r>
        <w:t xml:space="preserve">147. Методы эвтаназии приведены в </w:t>
      </w:r>
      <w:hyperlink w:anchor="Par1627" w:tooltip="Методы эвтаназии животных" w:history="1">
        <w:r>
          <w:rPr>
            <w:color w:val="0000FF"/>
          </w:rPr>
          <w:t>таблице 36</w:t>
        </w:r>
      </w:hyperlink>
      <w:r>
        <w:t xml:space="preserve">. Иные методы эвтаназии (за исключением методов, перечисленных в </w:t>
      </w:r>
      <w:hyperlink w:anchor="Par1627" w:tooltip="Методы эвтаназии животных" w:history="1">
        <w:r>
          <w:rPr>
            <w:color w:val="0000FF"/>
          </w:rPr>
          <w:t>таблице 36</w:t>
        </w:r>
      </w:hyperlink>
      <w:r>
        <w:t>) могут быть использованы на животных:</w:t>
      </w:r>
    </w:p>
    <w:p w14:paraId="77301F02" w14:textId="77777777" w:rsidR="00000000" w:rsidRDefault="00000000">
      <w:pPr>
        <w:pStyle w:val="ConsPlusNormal"/>
        <w:spacing w:before="240"/>
        <w:ind w:firstLine="540"/>
        <w:jc w:val="both"/>
      </w:pPr>
      <w:r>
        <w:t>а) находящихся без сознания при условии, что животное не придет в сознание до наступления смерти;</w:t>
      </w:r>
    </w:p>
    <w:p w14:paraId="0C229806" w14:textId="77777777" w:rsidR="00000000" w:rsidRDefault="00000000">
      <w:pPr>
        <w:pStyle w:val="ConsPlusNormal"/>
        <w:spacing w:before="240"/>
        <w:ind w:firstLine="540"/>
        <w:jc w:val="both"/>
      </w:pPr>
      <w:r>
        <w:t>б) используемых в сельскохозяйственных исследованиях, если для проекта требуется, чтобы животные находились в условиях, аналогичных тем, в которых они содержатся на коммерческих фермах.</w:t>
      </w:r>
    </w:p>
    <w:p w14:paraId="262EE13E" w14:textId="77777777" w:rsidR="00000000" w:rsidRDefault="00000000">
      <w:pPr>
        <w:pStyle w:val="ConsPlusNormal"/>
        <w:spacing w:before="240"/>
        <w:ind w:firstLine="540"/>
        <w:jc w:val="both"/>
      </w:pPr>
      <w:r>
        <w:t>148. Эвтаназии животные подвергаются одним из следующих методов:</w:t>
      </w:r>
    </w:p>
    <w:p w14:paraId="6F83D0CD" w14:textId="77777777" w:rsidR="00000000" w:rsidRDefault="00000000">
      <w:pPr>
        <w:pStyle w:val="ConsPlusNormal"/>
        <w:spacing w:before="240"/>
        <w:ind w:firstLine="540"/>
        <w:jc w:val="both"/>
      </w:pPr>
      <w:r>
        <w:t>а) подтверждение прекращения постоянного кровообращения;</w:t>
      </w:r>
    </w:p>
    <w:p w14:paraId="2EEE3B0A" w14:textId="77777777" w:rsidR="00000000" w:rsidRDefault="00000000">
      <w:pPr>
        <w:pStyle w:val="ConsPlusNormal"/>
        <w:spacing w:before="240"/>
        <w:ind w:firstLine="540"/>
        <w:jc w:val="both"/>
      </w:pPr>
      <w:r>
        <w:t>б) разрушение мозга;</w:t>
      </w:r>
    </w:p>
    <w:p w14:paraId="045BBE23" w14:textId="77777777" w:rsidR="00000000" w:rsidRDefault="00000000">
      <w:pPr>
        <w:pStyle w:val="ConsPlusNormal"/>
        <w:spacing w:before="240"/>
        <w:ind w:firstLine="540"/>
        <w:jc w:val="both"/>
      </w:pPr>
      <w:r>
        <w:t>в) смещение шейных позвонков;</w:t>
      </w:r>
    </w:p>
    <w:p w14:paraId="4E99ED7A" w14:textId="77777777" w:rsidR="00000000" w:rsidRDefault="00000000">
      <w:pPr>
        <w:pStyle w:val="ConsPlusNormal"/>
        <w:spacing w:before="240"/>
        <w:ind w:firstLine="540"/>
        <w:jc w:val="both"/>
      </w:pPr>
      <w:r>
        <w:t>г) обескровливание;</w:t>
      </w:r>
    </w:p>
    <w:p w14:paraId="023833F8" w14:textId="77777777" w:rsidR="00000000" w:rsidRDefault="00000000">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86B3EA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12E71FB" w14:textId="77777777" w:rsidR="00000000" w:rsidRDefault="00000000">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DD78F91" w14:textId="77777777" w:rsidR="00000000" w:rsidRDefault="00000000">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1AB6EF0" w14:textId="77777777" w:rsidR="00000000" w:rsidRDefault="00000000">
            <w:pPr>
              <w:pStyle w:val="ConsPlusNormal"/>
              <w:jc w:val="both"/>
              <w:rPr>
                <w:color w:val="392C69"/>
              </w:rPr>
            </w:pPr>
            <w:r>
              <w:rPr>
                <w:color w:val="392C69"/>
              </w:rPr>
              <w:t>КонсультантПлюс: примечание.</w:t>
            </w:r>
          </w:p>
          <w:p w14:paraId="68CBCF0B" w14:textId="77777777" w:rsidR="00000000" w:rsidRDefault="00000000">
            <w:pPr>
              <w:pStyle w:val="ConsPlusNormal"/>
              <w:jc w:val="both"/>
              <w:rPr>
                <w:color w:val="392C69"/>
              </w:rPr>
            </w:pPr>
            <w:r>
              <w:rPr>
                <w:color w:val="392C69"/>
              </w:rPr>
              <w:t>Нумерация подпунктов дана в соответствии с официальным текстом документа.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DD2BB60" w14:textId="77777777" w:rsidR="00000000" w:rsidRDefault="00000000">
            <w:pPr>
              <w:pStyle w:val="ConsPlusNormal"/>
              <w:jc w:val="both"/>
              <w:rPr>
                <w:color w:val="392C69"/>
              </w:rPr>
            </w:pPr>
          </w:p>
        </w:tc>
      </w:tr>
    </w:tbl>
    <w:p w14:paraId="55501C6F" w14:textId="77777777" w:rsidR="00000000" w:rsidRDefault="00000000">
      <w:pPr>
        <w:pStyle w:val="ConsPlusNormal"/>
        <w:spacing w:before="300"/>
        <w:ind w:firstLine="540"/>
        <w:jc w:val="both"/>
      </w:pPr>
      <w:r>
        <w:lastRenderedPageBreak/>
        <w:t>е) подтверждение наступления трупного окоченения.</w:t>
      </w:r>
    </w:p>
    <w:p w14:paraId="7D5FA0E4" w14:textId="77777777" w:rsidR="00000000" w:rsidRDefault="00000000">
      <w:pPr>
        <w:pStyle w:val="ConsPlusNormal"/>
        <w:jc w:val="both"/>
      </w:pPr>
    </w:p>
    <w:p w14:paraId="58AC5179" w14:textId="77777777" w:rsidR="00000000" w:rsidRDefault="00000000">
      <w:pPr>
        <w:pStyle w:val="ConsPlusNormal"/>
        <w:jc w:val="right"/>
      </w:pPr>
      <w:r>
        <w:t>Таблица 36</w:t>
      </w:r>
    </w:p>
    <w:p w14:paraId="65BE7887" w14:textId="77777777" w:rsidR="00000000" w:rsidRDefault="00000000">
      <w:pPr>
        <w:pStyle w:val="ConsPlusNormal"/>
        <w:jc w:val="both"/>
      </w:pPr>
    </w:p>
    <w:p w14:paraId="5722D09F" w14:textId="77777777" w:rsidR="00000000" w:rsidRDefault="00000000">
      <w:pPr>
        <w:pStyle w:val="ConsPlusNormal"/>
        <w:jc w:val="center"/>
      </w:pPr>
      <w:bookmarkStart w:id="41" w:name="Par1627"/>
      <w:bookmarkEnd w:id="41"/>
      <w:r>
        <w:t>Методы эвтаназии животных</w:t>
      </w:r>
    </w:p>
    <w:p w14:paraId="6DAA4E15" w14:textId="77777777" w:rsidR="00000000" w:rsidRDefault="00000000">
      <w:pPr>
        <w:pStyle w:val="ConsPlusNormal"/>
        <w:jc w:val="both"/>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F98FD0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982722B" w14:textId="77777777" w:rsidR="00000000" w:rsidRDefault="00000000">
            <w:pPr>
              <w:pStyle w:val="ConsPlusNormal"/>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C629CE2" w14:textId="77777777" w:rsidR="00000000" w:rsidRDefault="00000000">
            <w:pPr>
              <w:pStyle w:val="ConsPlusNormal"/>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E296BF5" w14:textId="77777777" w:rsidR="00000000" w:rsidRDefault="00000000">
            <w:pPr>
              <w:pStyle w:val="ConsPlusNormal"/>
              <w:jc w:val="both"/>
              <w:rPr>
                <w:color w:val="392C69"/>
              </w:rPr>
            </w:pPr>
            <w:r>
              <w:rPr>
                <w:color w:val="392C69"/>
              </w:rPr>
              <w:t>КонсультантПлюс: примечание.</w:t>
            </w:r>
          </w:p>
          <w:p w14:paraId="261F7863" w14:textId="77777777" w:rsidR="00000000" w:rsidRDefault="00000000">
            <w:pPr>
              <w:pStyle w:val="ConsPlusNormal"/>
              <w:jc w:val="both"/>
              <w:rPr>
                <w:color w:val="392C69"/>
              </w:rPr>
            </w:pPr>
            <w:r>
              <w:rPr>
                <w:color w:val="392C69"/>
              </w:rPr>
              <w:t>Ячейки, выделенные серым цветом, в электронной версии документа обозначены знаком "#".</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05A3466" w14:textId="77777777" w:rsidR="00000000" w:rsidRDefault="00000000">
            <w:pPr>
              <w:pStyle w:val="ConsPlusNormal"/>
              <w:jc w:val="both"/>
              <w:rPr>
                <w:color w:val="392C69"/>
              </w:rPr>
            </w:pPr>
          </w:p>
        </w:tc>
      </w:tr>
    </w:tbl>
    <w:p w14:paraId="6B2EE1EF" w14:textId="77777777" w:rsidR="00000000" w:rsidRDefault="00000000">
      <w:pPr>
        <w:pStyle w:val="ConsPlusNormal"/>
        <w:rPr>
          <w:color w:val="392C69"/>
        </w:rPr>
        <w:sectPr w:rsidR="00000000">
          <w:headerReference w:type="default" r:id="rId13"/>
          <w:footerReference w:type="default" r:id="rId1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737"/>
        <w:gridCol w:w="1090"/>
        <w:gridCol w:w="1134"/>
        <w:gridCol w:w="794"/>
        <w:gridCol w:w="1020"/>
        <w:gridCol w:w="1020"/>
        <w:gridCol w:w="1022"/>
        <w:gridCol w:w="1066"/>
        <w:gridCol w:w="1272"/>
      </w:tblGrid>
      <w:tr w:rsidR="00000000" w14:paraId="7A3CE5D1" w14:textId="77777777">
        <w:tc>
          <w:tcPr>
            <w:tcW w:w="3685" w:type="dxa"/>
            <w:vMerge w:val="restart"/>
            <w:tcBorders>
              <w:top w:val="single" w:sz="4" w:space="0" w:color="auto"/>
              <w:left w:val="single" w:sz="4" w:space="0" w:color="auto"/>
              <w:bottom w:val="single" w:sz="4" w:space="0" w:color="auto"/>
              <w:right w:val="single" w:sz="4" w:space="0" w:color="auto"/>
            </w:tcBorders>
          </w:tcPr>
          <w:p w14:paraId="009E6E1C" w14:textId="77777777" w:rsidR="00000000" w:rsidRDefault="00000000">
            <w:pPr>
              <w:pStyle w:val="ConsPlusNormal"/>
              <w:jc w:val="center"/>
            </w:pPr>
            <w:r>
              <w:lastRenderedPageBreak/>
              <w:t>Животные и методы эвтаназии</w:t>
            </w:r>
          </w:p>
        </w:tc>
        <w:tc>
          <w:tcPr>
            <w:tcW w:w="9155" w:type="dxa"/>
            <w:gridSpan w:val="9"/>
            <w:tcBorders>
              <w:top w:val="single" w:sz="4" w:space="0" w:color="auto"/>
              <w:left w:val="single" w:sz="4" w:space="0" w:color="auto"/>
              <w:bottom w:val="single" w:sz="4" w:space="0" w:color="auto"/>
              <w:right w:val="single" w:sz="4" w:space="0" w:color="auto"/>
            </w:tcBorders>
          </w:tcPr>
          <w:p w14:paraId="58F2EB62" w14:textId="77777777" w:rsidR="00000000" w:rsidRDefault="00000000">
            <w:pPr>
              <w:pStyle w:val="ConsPlusNormal"/>
              <w:jc w:val="center"/>
            </w:pPr>
            <w:r>
              <w:t>Животные</w:t>
            </w:r>
          </w:p>
        </w:tc>
      </w:tr>
      <w:tr w:rsidR="00000000" w14:paraId="3A353973" w14:textId="77777777">
        <w:tc>
          <w:tcPr>
            <w:tcW w:w="3685" w:type="dxa"/>
            <w:vMerge/>
            <w:tcBorders>
              <w:top w:val="single" w:sz="4" w:space="0" w:color="auto"/>
              <w:left w:val="single" w:sz="4" w:space="0" w:color="auto"/>
              <w:bottom w:val="single" w:sz="4" w:space="0" w:color="auto"/>
              <w:right w:val="single" w:sz="4" w:space="0" w:color="auto"/>
            </w:tcBorders>
          </w:tcPr>
          <w:p w14:paraId="0D4978B7" w14:textId="77777777" w:rsidR="00000000" w:rsidRDefault="00000000">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14:paraId="56A8CCA3" w14:textId="77777777" w:rsidR="00000000" w:rsidRDefault="00000000">
            <w:pPr>
              <w:pStyle w:val="ConsPlusNormal"/>
              <w:jc w:val="center"/>
            </w:pPr>
            <w:r>
              <w:t>рыбы</w:t>
            </w:r>
          </w:p>
        </w:tc>
        <w:tc>
          <w:tcPr>
            <w:tcW w:w="1090" w:type="dxa"/>
            <w:tcBorders>
              <w:top w:val="single" w:sz="4" w:space="0" w:color="auto"/>
              <w:left w:val="single" w:sz="4" w:space="0" w:color="auto"/>
              <w:bottom w:val="single" w:sz="4" w:space="0" w:color="auto"/>
              <w:right w:val="single" w:sz="4" w:space="0" w:color="auto"/>
            </w:tcBorders>
          </w:tcPr>
          <w:p w14:paraId="24BF5FFC" w14:textId="77777777" w:rsidR="00000000" w:rsidRDefault="00000000">
            <w:pPr>
              <w:pStyle w:val="ConsPlusNormal"/>
              <w:jc w:val="center"/>
            </w:pPr>
            <w:r>
              <w:t>амфибии</w:t>
            </w:r>
          </w:p>
        </w:tc>
        <w:tc>
          <w:tcPr>
            <w:tcW w:w="1134" w:type="dxa"/>
            <w:tcBorders>
              <w:top w:val="single" w:sz="4" w:space="0" w:color="auto"/>
              <w:left w:val="single" w:sz="4" w:space="0" w:color="auto"/>
              <w:bottom w:val="single" w:sz="4" w:space="0" w:color="auto"/>
              <w:right w:val="single" w:sz="4" w:space="0" w:color="auto"/>
            </w:tcBorders>
          </w:tcPr>
          <w:p w14:paraId="5CD2070F" w14:textId="77777777" w:rsidR="00000000" w:rsidRDefault="00000000">
            <w:pPr>
              <w:pStyle w:val="ConsPlusNormal"/>
              <w:jc w:val="center"/>
            </w:pPr>
            <w:r>
              <w:t>рептилии</w:t>
            </w:r>
          </w:p>
        </w:tc>
        <w:tc>
          <w:tcPr>
            <w:tcW w:w="794" w:type="dxa"/>
            <w:tcBorders>
              <w:top w:val="single" w:sz="4" w:space="0" w:color="auto"/>
              <w:left w:val="single" w:sz="4" w:space="0" w:color="auto"/>
              <w:bottom w:val="single" w:sz="4" w:space="0" w:color="auto"/>
              <w:right w:val="single" w:sz="4" w:space="0" w:color="auto"/>
            </w:tcBorders>
          </w:tcPr>
          <w:p w14:paraId="0065B35A" w14:textId="77777777" w:rsidR="00000000" w:rsidRDefault="00000000">
            <w:pPr>
              <w:pStyle w:val="ConsPlusNormal"/>
              <w:jc w:val="center"/>
            </w:pPr>
            <w:r>
              <w:t>птицы</w:t>
            </w:r>
          </w:p>
        </w:tc>
        <w:tc>
          <w:tcPr>
            <w:tcW w:w="1020" w:type="dxa"/>
            <w:tcBorders>
              <w:top w:val="single" w:sz="4" w:space="0" w:color="auto"/>
              <w:left w:val="single" w:sz="4" w:space="0" w:color="auto"/>
              <w:bottom w:val="single" w:sz="4" w:space="0" w:color="auto"/>
              <w:right w:val="single" w:sz="4" w:space="0" w:color="auto"/>
            </w:tcBorders>
          </w:tcPr>
          <w:p w14:paraId="589E428F" w14:textId="77777777" w:rsidR="00000000" w:rsidRDefault="00000000">
            <w:pPr>
              <w:pStyle w:val="ConsPlusNormal"/>
              <w:jc w:val="center"/>
            </w:pPr>
            <w:r>
              <w:t>грызуны</w:t>
            </w:r>
          </w:p>
        </w:tc>
        <w:tc>
          <w:tcPr>
            <w:tcW w:w="1020" w:type="dxa"/>
            <w:tcBorders>
              <w:top w:val="single" w:sz="4" w:space="0" w:color="auto"/>
              <w:left w:val="single" w:sz="4" w:space="0" w:color="auto"/>
              <w:bottom w:val="single" w:sz="4" w:space="0" w:color="auto"/>
              <w:right w:val="single" w:sz="4" w:space="0" w:color="auto"/>
            </w:tcBorders>
          </w:tcPr>
          <w:p w14:paraId="4A6C5100" w14:textId="77777777" w:rsidR="00000000" w:rsidRDefault="00000000">
            <w:pPr>
              <w:pStyle w:val="ConsPlusNormal"/>
              <w:jc w:val="center"/>
            </w:pPr>
            <w:r>
              <w:t>кролики</w:t>
            </w:r>
          </w:p>
        </w:tc>
        <w:tc>
          <w:tcPr>
            <w:tcW w:w="1022" w:type="dxa"/>
            <w:tcBorders>
              <w:top w:val="single" w:sz="4" w:space="0" w:color="auto"/>
              <w:left w:val="single" w:sz="4" w:space="0" w:color="auto"/>
              <w:bottom w:val="single" w:sz="4" w:space="0" w:color="auto"/>
              <w:right w:val="single" w:sz="4" w:space="0" w:color="auto"/>
            </w:tcBorders>
          </w:tcPr>
          <w:p w14:paraId="386C4830" w14:textId="77777777" w:rsidR="00000000" w:rsidRDefault="00000000">
            <w:pPr>
              <w:pStyle w:val="ConsPlusNormal"/>
              <w:jc w:val="center"/>
            </w:pPr>
            <w:r>
              <w:t>кошки, собаки, хорьки и лисы</w:t>
            </w:r>
          </w:p>
        </w:tc>
        <w:tc>
          <w:tcPr>
            <w:tcW w:w="1066" w:type="dxa"/>
            <w:tcBorders>
              <w:top w:val="single" w:sz="4" w:space="0" w:color="auto"/>
              <w:left w:val="single" w:sz="4" w:space="0" w:color="auto"/>
              <w:bottom w:val="single" w:sz="4" w:space="0" w:color="auto"/>
              <w:right w:val="single" w:sz="4" w:space="0" w:color="auto"/>
            </w:tcBorders>
          </w:tcPr>
          <w:p w14:paraId="2D1A3573" w14:textId="77777777" w:rsidR="00000000" w:rsidRDefault="00000000">
            <w:pPr>
              <w:pStyle w:val="ConsPlusNormal"/>
              <w:jc w:val="center"/>
            </w:pPr>
            <w:r>
              <w:t>крупные млекопитающие</w:t>
            </w:r>
          </w:p>
        </w:tc>
        <w:tc>
          <w:tcPr>
            <w:tcW w:w="1272" w:type="dxa"/>
            <w:tcBorders>
              <w:top w:val="single" w:sz="4" w:space="0" w:color="auto"/>
              <w:left w:val="single" w:sz="4" w:space="0" w:color="auto"/>
              <w:bottom w:val="single" w:sz="4" w:space="0" w:color="auto"/>
              <w:right w:val="single" w:sz="4" w:space="0" w:color="auto"/>
            </w:tcBorders>
          </w:tcPr>
          <w:p w14:paraId="618158B6" w14:textId="77777777" w:rsidR="00000000" w:rsidRDefault="00000000">
            <w:pPr>
              <w:pStyle w:val="ConsPlusNormal"/>
              <w:jc w:val="center"/>
            </w:pPr>
            <w:r>
              <w:t>нечеловекообразные приматы</w:t>
            </w:r>
          </w:p>
        </w:tc>
      </w:tr>
      <w:tr w:rsidR="00000000" w14:paraId="3BCE52A8" w14:textId="77777777">
        <w:tc>
          <w:tcPr>
            <w:tcW w:w="3685" w:type="dxa"/>
            <w:tcBorders>
              <w:top w:val="single" w:sz="4" w:space="0" w:color="auto"/>
              <w:left w:val="single" w:sz="4" w:space="0" w:color="auto"/>
              <w:bottom w:val="single" w:sz="4" w:space="0" w:color="auto"/>
              <w:right w:val="single" w:sz="4" w:space="0" w:color="auto"/>
            </w:tcBorders>
          </w:tcPr>
          <w:p w14:paraId="26E9C9DE" w14:textId="77777777" w:rsidR="00000000" w:rsidRDefault="00000000">
            <w:pPr>
              <w:pStyle w:val="ConsPlusNormal"/>
            </w:pPr>
            <w:r>
              <w:t>Передозировка анестетиком</w:t>
            </w:r>
          </w:p>
        </w:tc>
        <w:tc>
          <w:tcPr>
            <w:tcW w:w="737" w:type="dxa"/>
            <w:tcBorders>
              <w:top w:val="single" w:sz="4" w:space="0" w:color="auto"/>
              <w:left w:val="single" w:sz="4" w:space="0" w:color="auto"/>
              <w:bottom w:val="single" w:sz="4" w:space="0" w:color="auto"/>
              <w:right w:val="single" w:sz="4" w:space="0" w:color="auto"/>
            </w:tcBorders>
            <w:vAlign w:val="center"/>
          </w:tcPr>
          <w:p w14:paraId="71F2225C" w14:textId="77777777" w:rsidR="00000000" w:rsidRDefault="00000000">
            <w:pPr>
              <w:pStyle w:val="ConsPlusNormal"/>
              <w:jc w:val="center"/>
            </w:pPr>
            <w:r>
              <w:t>1</w:t>
            </w:r>
          </w:p>
        </w:tc>
        <w:tc>
          <w:tcPr>
            <w:tcW w:w="1090" w:type="dxa"/>
            <w:tcBorders>
              <w:top w:val="single" w:sz="4" w:space="0" w:color="auto"/>
              <w:left w:val="single" w:sz="4" w:space="0" w:color="auto"/>
              <w:bottom w:val="single" w:sz="4" w:space="0" w:color="auto"/>
              <w:right w:val="single" w:sz="4" w:space="0" w:color="auto"/>
            </w:tcBorders>
            <w:vAlign w:val="center"/>
          </w:tcPr>
          <w:p w14:paraId="711D2605" w14:textId="77777777" w:rsidR="00000000" w:rsidRDefault="00000000">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14:paraId="06487EBD" w14:textId="77777777" w:rsidR="00000000" w:rsidRDefault="00000000">
            <w:pPr>
              <w:pStyle w:val="ConsPlusNormal"/>
              <w:jc w:val="center"/>
            </w:pPr>
            <w:r>
              <w:t>1</w:t>
            </w:r>
          </w:p>
        </w:tc>
        <w:tc>
          <w:tcPr>
            <w:tcW w:w="794" w:type="dxa"/>
            <w:tcBorders>
              <w:top w:val="single" w:sz="4" w:space="0" w:color="auto"/>
              <w:left w:val="single" w:sz="4" w:space="0" w:color="auto"/>
              <w:bottom w:val="single" w:sz="4" w:space="0" w:color="auto"/>
              <w:right w:val="single" w:sz="4" w:space="0" w:color="auto"/>
            </w:tcBorders>
            <w:vAlign w:val="center"/>
          </w:tcPr>
          <w:p w14:paraId="2632C1F3" w14:textId="77777777" w:rsidR="00000000" w:rsidRDefault="00000000">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vAlign w:val="center"/>
          </w:tcPr>
          <w:p w14:paraId="04473DFB" w14:textId="77777777" w:rsidR="00000000" w:rsidRDefault="00000000">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vAlign w:val="center"/>
          </w:tcPr>
          <w:p w14:paraId="3C216A3A" w14:textId="77777777" w:rsidR="00000000" w:rsidRDefault="00000000">
            <w:pPr>
              <w:pStyle w:val="ConsPlusNormal"/>
              <w:jc w:val="center"/>
            </w:pPr>
            <w:r>
              <w:t>1</w:t>
            </w:r>
          </w:p>
        </w:tc>
        <w:tc>
          <w:tcPr>
            <w:tcW w:w="1022" w:type="dxa"/>
            <w:tcBorders>
              <w:top w:val="single" w:sz="4" w:space="0" w:color="auto"/>
              <w:left w:val="single" w:sz="4" w:space="0" w:color="auto"/>
              <w:bottom w:val="single" w:sz="4" w:space="0" w:color="auto"/>
              <w:right w:val="single" w:sz="4" w:space="0" w:color="auto"/>
            </w:tcBorders>
            <w:vAlign w:val="center"/>
          </w:tcPr>
          <w:p w14:paraId="68F4F4B5" w14:textId="77777777" w:rsidR="00000000" w:rsidRDefault="00000000">
            <w:pPr>
              <w:pStyle w:val="ConsPlusNormal"/>
              <w:jc w:val="center"/>
            </w:pPr>
            <w:r>
              <w:t>1</w:t>
            </w:r>
          </w:p>
        </w:tc>
        <w:tc>
          <w:tcPr>
            <w:tcW w:w="1066" w:type="dxa"/>
            <w:tcBorders>
              <w:top w:val="single" w:sz="4" w:space="0" w:color="auto"/>
              <w:left w:val="single" w:sz="4" w:space="0" w:color="auto"/>
              <w:bottom w:val="single" w:sz="4" w:space="0" w:color="auto"/>
              <w:right w:val="single" w:sz="4" w:space="0" w:color="auto"/>
            </w:tcBorders>
            <w:vAlign w:val="center"/>
          </w:tcPr>
          <w:p w14:paraId="185CA217" w14:textId="77777777" w:rsidR="00000000" w:rsidRDefault="00000000">
            <w:pPr>
              <w:pStyle w:val="ConsPlusNormal"/>
              <w:jc w:val="center"/>
            </w:pPr>
            <w:r>
              <w:t>1</w:t>
            </w:r>
          </w:p>
        </w:tc>
        <w:tc>
          <w:tcPr>
            <w:tcW w:w="1272" w:type="dxa"/>
            <w:tcBorders>
              <w:top w:val="single" w:sz="4" w:space="0" w:color="auto"/>
              <w:left w:val="single" w:sz="4" w:space="0" w:color="auto"/>
              <w:bottom w:val="single" w:sz="4" w:space="0" w:color="auto"/>
              <w:right w:val="single" w:sz="4" w:space="0" w:color="auto"/>
            </w:tcBorders>
            <w:vAlign w:val="center"/>
          </w:tcPr>
          <w:p w14:paraId="34C31A22" w14:textId="77777777" w:rsidR="00000000" w:rsidRDefault="00000000">
            <w:pPr>
              <w:pStyle w:val="ConsPlusNormal"/>
              <w:jc w:val="center"/>
            </w:pPr>
            <w:r>
              <w:t>1</w:t>
            </w:r>
          </w:p>
        </w:tc>
      </w:tr>
      <w:tr w:rsidR="00000000" w14:paraId="7566D2EF" w14:textId="77777777">
        <w:tc>
          <w:tcPr>
            <w:tcW w:w="3685" w:type="dxa"/>
            <w:tcBorders>
              <w:top w:val="single" w:sz="4" w:space="0" w:color="auto"/>
              <w:left w:val="single" w:sz="4" w:space="0" w:color="auto"/>
              <w:bottom w:val="single" w:sz="4" w:space="0" w:color="auto"/>
              <w:right w:val="single" w:sz="4" w:space="0" w:color="auto"/>
            </w:tcBorders>
          </w:tcPr>
          <w:p w14:paraId="7545DBBB" w14:textId="77777777" w:rsidR="00000000" w:rsidRDefault="00000000">
            <w:pPr>
              <w:pStyle w:val="ConsPlusNormal"/>
            </w:pPr>
            <w:r>
              <w:t>Пневматическое ружье</w:t>
            </w:r>
          </w:p>
        </w:tc>
        <w:tc>
          <w:tcPr>
            <w:tcW w:w="737" w:type="dxa"/>
            <w:tcBorders>
              <w:top w:val="single" w:sz="4" w:space="0" w:color="auto"/>
              <w:left w:val="single" w:sz="4" w:space="0" w:color="auto"/>
              <w:bottom w:val="single" w:sz="4" w:space="0" w:color="auto"/>
              <w:right w:val="single" w:sz="4" w:space="0" w:color="auto"/>
            </w:tcBorders>
            <w:vAlign w:val="center"/>
          </w:tcPr>
          <w:p w14:paraId="140B99EF" w14:textId="77777777" w:rsidR="00000000" w:rsidRDefault="00000000">
            <w:pPr>
              <w:pStyle w:val="ConsPlusNormal"/>
              <w:jc w:val="center"/>
            </w:pPr>
            <w:r>
              <w:t>#</w:t>
            </w:r>
          </w:p>
        </w:tc>
        <w:tc>
          <w:tcPr>
            <w:tcW w:w="1090" w:type="dxa"/>
            <w:tcBorders>
              <w:top w:val="single" w:sz="4" w:space="0" w:color="auto"/>
              <w:left w:val="single" w:sz="4" w:space="0" w:color="auto"/>
              <w:bottom w:val="single" w:sz="4" w:space="0" w:color="auto"/>
              <w:right w:val="single" w:sz="4" w:space="0" w:color="auto"/>
            </w:tcBorders>
            <w:vAlign w:val="center"/>
          </w:tcPr>
          <w:p w14:paraId="1C1D2930" w14:textId="77777777" w:rsidR="00000000" w:rsidRDefault="00000000">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25C1D53B" w14:textId="77777777" w:rsidR="00000000" w:rsidRDefault="00000000">
            <w:pPr>
              <w:pStyle w:val="ConsPlusNormal"/>
              <w:jc w:val="center"/>
            </w:pPr>
            <w:r>
              <w:t>2</w:t>
            </w:r>
          </w:p>
        </w:tc>
        <w:tc>
          <w:tcPr>
            <w:tcW w:w="794" w:type="dxa"/>
            <w:tcBorders>
              <w:top w:val="single" w:sz="4" w:space="0" w:color="auto"/>
              <w:left w:val="single" w:sz="4" w:space="0" w:color="auto"/>
              <w:bottom w:val="single" w:sz="4" w:space="0" w:color="auto"/>
              <w:right w:val="single" w:sz="4" w:space="0" w:color="auto"/>
            </w:tcBorders>
            <w:vAlign w:val="center"/>
          </w:tcPr>
          <w:p w14:paraId="181DF427" w14:textId="77777777" w:rsidR="00000000" w:rsidRDefault="00000000">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vAlign w:val="center"/>
          </w:tcPr>
          <w:p w14:paraId="502C4D17" w14:textId="77777777" w:rsidR="00000000" w:rsidRDefault="00000000">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vAlign w:val="center"/>
          </w:tcPr>
          <w:p w14:paraId="4E964BCA" w14:textId="77777777" w:rsidR="00000000" w:rsidRDefault="00000000">
            <w:pPr>
              <w:pStyle w:val="ConsPlusNormal"/>
              <w:jc w:val="center"/>
            </w:pPr>
            <w:r>
              <w:t>#</w:t>
            </w:r>
          </w:p>
        </w:tc>
        <w:tc>
          <w:tcPr>
            <w:tcW w:w="1022" w:type="dxa"/>
            <w:tcBorders>
              <w:top w:val="single" w:sz="4" w:space="0" w:color="auto"/>
              <w:left w:val="single" w:sz="4" w:space="0" w:color="auto"/>
              <w:bottom w:val="single" w:sz="4" w:space="0" w:color="auto"/>
              <w:right w:val="single" w:sz="4" w:space="0" w:color="auto"/>
            </w:tcBorders>
            <w:vAlign w:val="center"/>
          </w:tcPr>
          <w:p w14:paraId="76E65574" w14:textId="77777777" w:rsidR="00000000" w:rsidRDefault="00000000">
            <w:pPr>
              <w:pStyle w:val="ConsPlusNorma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14:paraId="7D693182" w14:textId="77777777" w:rsidR="00000000" w:rsidRDefault="00000000">
            <w:pPr>
              <w:pStyle w:val="ConsPlusNormal"/>
              <w:jc w:val="center"/>
            </w:pPr>
            <w:r>
              <w:t>#</w:t>
            </w:r>
          </w:p>
        </w:tc>
        <w:tc>
          <w:tcPr>
            <w:tcW w:w="1272" w:type="dxa"/>
            <w:tcBorders>
              <w:top w:val="single" w:sz="4" w:space="0" w:color="auto"/>
              <w:left w:val="single" w:sz="4" w:space="0" w:color="auto"/>
              <w:bottom w:val="single" w:sz="4" w:space="0" w:color="auto"/>
              <w:right w:val="single" w:sz="4" w:space="0" w:color="auto"/>
            </w:tcBorders>
            <w:vAlign w:val="center"/>
          </w:tcPr>
          <w:p w14:paraId="479D377F" w14:textId="77777777" w:rsidR="00000000" w:rsidRDefault="00000000">
            <w:pPr>
              <w:pStyle w:val="ConsPlusNormal"/>
              <w:jc w:val="center"/>
            </w:pPr>
            <w:r>
              <w:t>#</w:t>
            </w:r>
          </w:p>
        </w:tc>
      </w:tr>
      <w:tr w:rsidR="00000000" w14:paraId="66FBEA84" w14:textId="77777777">
        <w:tc>
          <w:tcPr>
            <w:tcW w:w="3685" w:type="dxa"/>
            <w:tcBorders>
              <w:top w:val="single" w:sz="4" w:space="0" w:color="auto"/>
              <w:left w:val="single" w:sz="4" w:space="0" w:color="auto"/>
              <w:bottom w:val="single" w:sz="4" w:space="0" w:color="auto"/>
              <w:right w:val="single" w:sz="4" w:space="0" w:color="auto"/>
            </w:tcBorders>
          </w:tcPr>
          <w:p w14:paraId="04B705D3" w14:textId="77777777" w:rsidR="00000000" w:rsidRDefault="00000000">
            <w:pPr>
              <w:pStyle w:val="ConsPlusNormal"/>
            </w:pPr>
            <w:r>
              <w:t>Диоксид углерода</w:t>
            </w:r>
          </w:p>
        </w:tc>
        <w:tc>
          <w:tcPr>
            <w:tcW w:w="737" w:type="dxa"/>
            <w:tcBorders>
              <w:top w:val="single" w:sz="4" w:space="0" w:color="auto"/>
              <w:left w:val="single" w:sz="4" w:space="0" w:color="auto"/>
              <w:bottom w:val="single" w:sz="4" w:space="0" w:color="auto"/>
              <w:right w:val="single" w:sz="4" w:space="0" w:color="auto"/>
            </w:tcBorders>
            <w:vAlign w:val="center"/>
          </w:tcPr>
          <w:p w14:paraId="7C6731D0" w14:textId="77777777" w:rsidR="00000000" w:rsidRDefault="00000000">
            <w:pPr>
              <w:pStyle w:val="ConsPlusNormal"/>
              <w:jc w:val="center"/>
            </w:pPr>
            <w:r>
              <w:t>#</w:t>
            </w:r>
          </w:p>
        </w:tc>
        <w:tc>
          <w:tcPr>
            <w:tcW w:w="1090" w:type="dxa"/>
            <w:tcBorders>
              <w:top w:val="single" w:sz="4" w:space="0" w:color="auto"/>
              <w:left w:val="single" w:sz="4" w:space="0" w:color="auto"/>
              <w:bottom w:val="single" w:sz="4" w:space="0" w:color="auto"/>
              <w:right w:val="single" w:sz="4" w:space="0" w:color="auto"/>
            </w:tcBorders>
            <w:vAlign w:val="center"/>
          </w:tcPr>
          <w:p w14:paraId="1DEEE151" w14:textId="77777777" w:rsidR="00000000" w:rsidRDefault="00000000">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70469180" w14:textId="77777777" w:rsidR="00000000" w:rsidRDefault="00000000">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14:paraId="5E48DABA" w14:textId="77777777" w:rsidR="00000000" w:rsidRDefault="00000000">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vAlign w:val="center"/>
          </w:tcPr>
          <w:p w14:paraId="2BFBFBE5" w14:textId="77777777" w:rsidR="00000000" w:rsidRDefault="00000000">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vAlign w:val="center"/>
          </w:tcPr>
          <w:p w14:paraId="7CFB505C" w14:textId="77777777" w:rsidR="00000000" w:rsidRDefault="00000000">
            <w:pPr>
              <w:pStyle w:val="ConsPlusNormal"/>
              <w:jc w:val="center"/>
            </w:pPr>
            <w:r>
              <w:t>#</w:t>
            </w:r>
          </w:p>
        </w:tc>
        <w:tc>
          <w:tcPr>
            <w:tcW w:w="1022" w:type="dxa"/>
            <w:tcBorders>
              <w:top w:val="single" w:sz="4" w:space="0" w:color="auto"/>
              <w:left w:val="single" w:sz="4" w:space="0" w:color="auto"/>
              <w:bottom w:val="single" w:sz="4" w:space="0" w:color="auto"/>
              <w:right w:val="single" w:sz="4" w:space="0" w:color="auto"/>
            </w:tcBorders>
            <w:vAlign w:val="center"/>
          </w:tcPr>
          <w:p w14:paraId="5046E743" w14:textId="77777777" w:rsidR="00000000" w:rsidRDefault="00000000">
            <w:pPr>
              <w:pStyle w:val="ConsPlusNorma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14:paraId="4B22C956" w14:textId="77777777" w:rsidR="00000000" w:rsidRDefault="00000000">
            <w:pPr>
              <w:pStyle w:val="ConsPlusNormal"/>
              <w:jc w:val="center"/>
            </w:pPr>
            <w:r>
              <w:t>#</w:t>
            </w:r>
          </w:p>
        </w:tc>
        <w:tc>
          <w:tcPr>
            <w:tcW w:w="1272" w:type="dxa"/>
            <w:tcBorders>
              <w:top w:val="single" w:sz="4" w:space="0" w:color="auto"/>
              <w:left w:val="single" w:sz="4" w:space="0" w:color="auto"/>
              <w:bottom w:val="single" w:sz="4" w:space="0" w:color="auto"/>
              <w:right w:val="single" w:sz="4" w:space="0" w:color="auto"/>
            </w:tcBorders>
            <w:vAlign w:val="center"/>
          </w:tcPr>
          <w:p w14:paraId="1092B379" w14:textId="77777777" w:rsidR="00000000" w:rsidRDefault="00000000">
            <w:pPr>
              <w:pStyle w:val="ConsPlusNormal"/>
              <w:jc w:val="center"/>
            </w:pPr>
            <w:r>
              <w:t>#</w:t>
            </w:r>
          </w:p>
        </w:tc>
      </w:tr>
      <w:tr w:rsidR="00000000" w14:paraId="02707433" w14:textId="77777777">
        <w:tc>
          <w:tcPr>
            <w:tcW w:w="3685" w:type="dxa"/>
            <w:tcBorders>
              <w:top w:val="single" w:sz="4" w:space="0" w:color="auto"/>
              <w:left w:val="single" w:sz="4" w:space="0" w:color="auto"/>
              <w:bottom w:val="single" w:sz="4" w:space="0" w:color="auto"/>
              <w:right w:val="single" w:sz="4" w:space="0" w:color="auto"/>
            </w:tcBorders>
          </w:tcPr>
          <w:p w14:paraId="6960C7AE" w14:textId="77777777" w:rsidR="00000000" w:rsidRDefault="00000000">
            <w:pPr>
              <w:pStyle w:val="ConsPlusNormal"/>
            </w:pPr>
            <w:r>
              <w:t>Смещение шейных позвонков</w:t>
            </w:r>
          </w:p>
        </w:tc>
        <w:tc>
          <w:tcPr>
            <w:tcW w:w="737" w:type="dxa"/>
            <w:tcBorders>
              <w:top w:val="single" w:sz="4" w:space="0" w:color="auto"/>
              <w:left w:val="single" w:sz="4" w:space="0" w:color="auto"/>
              <w:bottom w:val="single" w:sz="4" w:space="0" w:color="auto"/>
              <w:right w:val="single" w:sz="4" w:space="0" w:color="auto"/>
            </w:tcBorders>
            <w:vAlign w:val="center"/>
          </w:tcPr>
          <w:p w14:paraId="40D95679" w14:textId="77777777" w:rsidR="00000000" w:rsidRDefault="00000000">
            <w:pPr>
              <w:pStyle w:val="ConsPlusNormal"/>
              <w:jc w:val="center"/>
            </w:pPr>
            <w:r>
              <w:t>#</w:t>
            </w:r>
          </w:p>
        </w:tc>
        <w:tc>
          <w:tcPr>
            <w:tcW w:w="1090" w:type="dxa"/>
            <w:tcBorders>
              <w:top w:val="single" w:sz="4" w:space="0" w:color="auto"/>
              <w:left w:val="single" w:sz="4" w:space="0" w:color="auto"/>
              <w:bottom w:val="single" w:sz="4" w:space="0" w:color="auto"/>
              <w:right w:val="single" w:sz="4" w:space="0" w:color="auto"/>
            </w:tcBorders>
            <w:vAlign w:val="center"/>
          </w:tcPr>
          <w:p w14:paraId="6CD727E3" w14:textId="77777777" w:rsidR="00000000" w:rsidRDefault="00000000">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152217B1" w14:textId="77777777" w:rsidR="00000000" w:rsidRDefault="00000000">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14:paraId="57F3AE40" w14:textId="77777777" w:rsidR="00000000" w:rsidRDefault="00000000">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vAlign w:val="center"/>
          </w:tcPr>
          <w:p w14:paraId="3A70BBFF" w14:textId="77777777" w:rsidR="00000000" w:rsidRDefault="00000000">
            <w:pPr>
              <w:pStyle w:val="ConsPlusNormal"/>
              <w:jc w:val="center"/>
            </w:pPr>
            <w:r>
              <w:t>5</w:t>
            </w:r>
          </w:p>
        </w:tc>
        <w:tc>
          <w:tcPr>
            <w:tcW w:w="1020" w:type="dxa"/>
            <w:tcBorders>
              <w:top w:val="single" w:sz="4" w:space="0" w:color="auto"/>
              <w:left w:val="single" w:sz="4" w:space="0" w:color="auto"/>
              <w:bottom w:val="single" w:sz="4" w:space="0" w:color="auto"/>
              <w:right w:val="single" w:sz="4" w:space="0" w:color="auto"/>
            </w:tcBorders>
            <w:vAlign w:val="center"/>
          </w:tcPr>
          <w:p w14:paraId="11E8EAF3" w14:textId="77777777" w:rsidR="00000000" w:rsidRDefault="00000000">
            <w:pPr>
              <w:pStyle w:val="ConsPlusNormal"/>
              <w:jc w:val="center"/>
            </w:pPr>
            <w:r>
              <w:t>6</w:t>
            </w:r>
          </w:p>
        </w:tc>
        <w:tc>
          <w:tcPr>
            <w:tcW w:w="1022" w:type="dxa"/>
            <w:tcBorders>
              <w:top w:val="single" w:sz="4" w:space="0" w:color="auto"/>
              <w:left w:val="single" w:sz="4" w:space="0" w:color="auto"/>
              <w:bottom w:val="single" w:sz="4" w:space="0" w:color="auto"/>
              <w:right w:val="single" w:sz="4" w:space="0" w:color="auto"/>
            </w:tcBorders>
            <w:vAlign w:val="center"/>
          </w:tcPr>
          <w:p w14:paraId="2F8A206E" w14:textId="77777777" w:rsidR="00000000" w:rsidRDefault="00000000">
            <w:pPr>
              <w:pStyle w:val="ConsPlusNorma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14:paraId="610ADF9F" w14:textId="77777777" w:rsidR="00000000" w:rsidRDefault="00000000">
            <w:pPr>
              <w:pStyle w:val="ConsPlusNormal"/>
              <w:jc w:val="center"/>
            </w:pPr>
            <w:r>
              <w:t>#</w:t>
            </w:r>
          </w:p>
        </w:tc>
        <w:tc>
          <w:tcPr>
            <w:tcW w:w="1272" w:type="dxa"/>
            <w:tcBorders>
              <w:top w:val="single" w:sz="4" w:space="0" w:color="auto"/>
              <w:left w:val="single" w:sz="4" w:space="0" w:color="auto"/>
              <w:bottom w:val="single" w:sz="4" w:space="0" w:color="auto"/>
              <w:right w:val="single" w:sz="4" w:space="0" w:color="auto"/>
            </w:tcBorders>
            <w:vAlign w:val="center"/>
          </w:tcPr>
          <w:p w14:paraId="7931B16C" w14:textId="77777777" w:rsidR="00000000" w:rsidRDefault="00000000">
            <w:pPr>
              <w:pStyle w:val="ConsPlusNormal"/>
              <w:jc w:val="center"/>
            </w:pPr>
            <w:r>
              <w:t>#</w:t>
            </w:r>
          </w:p>
        </w:tc>
      </w:tr>
      <w:tr w:rsidR="00000000" w14:paraId="5E97F56C" w14:textId="77777777">
        <w:tc>
          <w:tcPr>
            <w:tcW w:w="3685" w:type="dxa"/>
            <w:tcBorders>
              <w:top w:val="single" w:sz="4" w:space="0" w:color="auto"/>
              <w:left w:val="single" w:sz="4" w:space="0" w:color="auto"/>
              <w:bottom w:val="single" w:sz="4" w:space="0" w:color="auto"/>
              <w:right w:val="single" w:sz="4" w:space="0" w:color="auto"/>
            </w:tcBorders>
          </w:tcPr>
          <w:p w14:paraId="2F2674A9" w14:textId="77777777" w:rsidR="00000000" w:rsidRDefault="00000000">
            <w:pPr>
              <w:pStyle w:val="ConsPlusNormal"/>
            </w:pPr>
            <w:r>
              <w:t>Сотрясение мозга (удар по голове)</w:t>
            </w:r>
          </w:p>
        </w:tc>
        <w:tc>
          <w:tcPr>
            <w:tcW w:w="737" w:type="dxa"/>
            <w:tcBorders>
              <w:top w:val="single" w:sz="4" w:space="0" w:color="auto"/>
              <w:left w:val="single" w:sz="4" w:space="0" w:color="auto"/>
              <w:bottom w:val="single" w:sz="4" w:space="0" w:color="auto"/>
              <w:right w:val="single" w:sz="4" w:space="0" w:color="auto"/>
            </w:tcBorders>
            <w:vAlign w:val="center"/>
          </w:tcPr>
          <w:p w14:paraId="715650B5" w14:textId="77777777" w:rsidR="00000000" w:rsidRDefault="00000000">
            <w:pPr>
              <w:pStyle w:val="ConsPlusNormal"/>
              <w:jc w:val="center"/>
            </w:pPr>
            <w:r>
              <w:t>#</w:t>
            </w:r>
          </w:p>
        </w:tc>
        <w:tc>
          <w:tcPr>
            <w:tcW w:w="1090" w:type="dxa"/>
            <w:tcBorders>
              <w:top w:val="single" w:sz="4" w:space="0" w:color="auto"/>
              <w:left w:val="single" w:sz="4" w:space="0" w:color="auto"/>
              <w:bottom w:val="single" w:sz="4" w:space="0" w:color="auto"/>
              <w:right w:val="single" w:sz="4" w:space="0" w:color="auto"/>
            </w:tcBorders>
            <w:vAlign w:val="center"/>
          </w:tcPr>
          <w:p w14:paraId="17633461" w14:textId="77777777" w:rsidR="00000000" w:rsidRDefault="00000000">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53DD3432" w14:textId="77777777" w:rsidR="00000000" w:rsidRDefault="00000000">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14:paraId="68283C87" w14:textId="77777777" w:rsidR="00000000" w:rsidRDefault="00000000">
            <w:pPr>
              <w:pStyle w:val="ConsPlusNormal"/>
              <w:jc w:val="center"/>
            </w:pPr>
            <w:r>
              <w:t>7</w:t>
            </w:r>
          </w:p>
        </w:tc>
        <w:tc>
          <w:tcPr>
            <w:tcW w:w="1020" w:type="dxa"/>
            <w:tcBorders>
              <w:top w:val="single" w:sz="4" w:space="0" w:color="auto"/>
              <w:left w:val="single" w:sz="4" w:space="0" w:color="auto"/>
              <w:bottom w:val="single" w:sz="4" w:space="0" w:color="auto"/>
              <w:right w:val="single" w:sz="4" w:space="0" w:color="auto"/>
            </w:tcBorders>
            <w:vAlign w:val="center"/>
          </w:tcPr>
          <w:p w14:paraId="6AA6E321" w14:textId="77777777" w:rsidR="00000000" w:rsidRDefault="00000000">
            <w:pPr>
              <w:pStyle w:val="ConsPlusNormal"/>
              <w:jc w:val="center"/>
            </w:pPr>
            <w:r>
              <w:t>8</w:t>
            </w:r>
          </w:p>
        </w:tc>
        <w:tc>
          <w:tcPr>
            <w:tcW w:w="1020" w:type="dxa"/>
            <w:tcBorders>
              <w:top w:val="single" w:sz="4" w:space="0" w:color="auto"/>
              <w:left w:val="single" w:sz="4" w:space="0" w:color="auto"/>
              <w:bottom w:val="single" w:sz="4" w:space="0" w:color="auto"/>
              <w:right w:val="single" w:sz="4" w:space="0" w:color="auto"/>
            </w:tcBorders>
            <w:vAlign w:val="center"/>
          </w:tcPr>
          <w:p w14:paraId="1F644BE5" w14:textId="77777777" w:rsidR="00000000" w:rsidRDefault="00000000">
            <w:pPr>
              <w:pStyle w:val="ConsPlusNormal"/>
              <w:jc w:val="center"/>
            </w:pPr>
            <w:r>
              <w:t>9</w:t>
            </w:r>
          </w:p>
        </w:tc>
        <w:tc>
          <w:tcPr>
            <w:tcW w:w="1022" w:type="dxa"/>
            <w:tcBorders>
              <w:top w:val="single" w:sz="4" w:space="0" w:color="auto"/>
              <w:left w:val="single" w:sz="4" w:space="0" w:color="auto"/>
              <w:bottom w:val="single" w:sz="4" w:space="0" w:color="auto"/>
              <w:right w:val="single" w:sz="4" w:space="0" w:color="auto"/>
            </w:tcBorders>
            <w:vAlign w:val="center"/>
          </w:tcPr>
          <w:p w14:paraId="65C06109" w14:textId="77777777" w:rsidR="00000000" w:rsidRDefault="00000000">
            <w:pPr>
              <w:pStyle w:val="ConsPlusNormal"/>
              <w:jc w:val="center"/>
            </w:pPr>
            <w:r>
              <w:t>10</w:t>
            </w:r>
          </w:p>
        </w:tc>
        <w:tc>
          <w:tcPr>
            <w:tcW w:w="1066" w:type="dxa"/>
            <w:tcBorders>
              <w:top w:val="single" w:sz="4" w:space="0" w:color="auto"/>
              <w:left w:val="single" w:sz="4" w:space="0" w:color="auto"/>
              <w:bottom w:val="single" w:sz="4" w:space="0" w:color="auto"/>
              <w:right w:val="single" w:sz="4" w:space="0" w:color="auto"/>
            </w:tcBorders>
            <w:vAlign w:val="center"/>
          </w:tcPr>
          <w:p w14:paraId="20579619" w14:textId="77777777" w:rsidR="00000000" w:rsidRDefault="00000000">
            <w:pPr>
              <w:pStyle w:val="ConsPlusNormal"/>
              <w:jc w:val="center"/>
            </w:pPr>
            <w:r>
              <w:t>#</w:t>
            </w:r>
          </w:p>
        </w:tc>
        <w:tc>
          <w:tcPr>
            <w:tcW w:w="1272" w:type="dxa"/>
            <w:tcBorders>
              <w:top w:val="single" w:sz="4" w:space="0" w:color="auto"/>
              <w:left w:val="single" w:sz="4" w:space="0" w:color="auto"/>
              <w:bottom w:val="single" w:sz="4" w:space="0" w:color="auto"/>
              <w:right w:val="single" w:sz="4" w:space="0" w:color="auto"/>
            </w:tcBorders>
            <w:vAlign w:val="center"/>
          </w:tcPr>
          <w:p w14:paraId="5B261246" w14:textId="77777777" w:rsidR="00000000" w:rsidRDefault="00000000">
            <w:pPr>
              <w:pStyle w:val="ConsPlusNormal"/>
              <w:jc w:val="center"/>
            </w:pPr>
            <w:r>
              <w:t>#</w:t>
            </w:r>
          </w:p>
        </w:tc>
      </w:tr>
      <w:tr w:rsidR="00000000" w14:paraId="27DDE3AC" w14:textId="77777777">
        <w:tc>
          <w:tcPr>
            <w:tcW w:w="3685" w:type="dxa"/>
            <w:tcBorders>
              <w:top w:val="single" w:sz="4" w:space="0" w:color="auto"/>
              <w:left w:val="single" w:sz="4" w:space="0" w:color="auto"/>
              <w:bottom w:val="single" w:sz="4" w:space="0" w:color="auto"/>
              <w:right w:val="single" w:sz="4" w:space="0" w:color="auto"/>
            </w:tcBorders>
          </w:tcPr>
          <w:p w14:paraId="06AF22F4" w14:textId="77777777" w:rsidR="00000000" w:rsidRDefault="00000000">
            <w:pPr>
              <w:pStyle w:val="ConsPlusNormal"/>
            </w:pPr>
            <w:r>
              <w:t>Обезглавливание</w:t>
            </w:r>
          </w:p>
        </w:tc>
        <w:tc>
          <w:tcPr>
            <w:tcW w:w="737" w:type="dxa"/>
            <w:tcBorders>
              <w:top w:val="single" w:sz="4" w:space="0" w:color="auto"/>
              <w:left w:val="single" w:sz="4" w:space="0" w:color="auto"/>
              <w:bottom w:val="single" w:sz="4" w:space="0" w:color="auto"/>
              <w:right w:val="single" w:sz="4" w:space="0" w:color="auto"/>
            </w:tcBorders>
            <w:vAlign w:val="center"/>
          </w:tcPr>
          <w:p w14:paraId="07DCA1A4" w14:textId="77777777" w:rsidR="00000000" w:rsidRDefault="00000000">
            <w:pPr>
              <w:pStyle w:val="ConsPlusNormal"/>
              <w:jc w:val="center"/>
            </w:pPr>
            <w:r>
              <w:t>#</w:t>
            </w:r>
          </w:p>
        </w:tc>
        <w:tc>
          <w:tcPr>
            <w:tcW w:w="1090" w:type="dxa"/>
            <w:tcBorders>
              <w:top w:val="single" w:sz="4" w:space="0" w:color="auto"/>
              <w:left w:val="single" w:sz="4" w:space="0" w:color="auto"/>
              <w:bottom w:val="single" w:sz="4" w:space="0" w:color="auto"/>
              <w:right w:val="single" w:sz="4" w:space="0" w:color="auto"/>
            </w:tcBorders>
            <w:vAlign w:val="center"/>
          </w:tcPr>
          <w:p w14:paraId="3631D07E" w14:textId="77777777" w:rsidR="00000000" w:rsidRDefault="00000000">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3018494A" w14:textId="77777777" w:rsidR="00000000" w:rsidRDefault="00000000">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14:paraId="2EC07BB8" w14:textId="77777777" w:rsidR="00000000" w:rsidRDefault="00000000">
            <w:pPr>
              <w:pStyle w:val="ConsPlusNormal"/>
              <w:jc w:val="center"/>
            </w:pPr>
            <w:r>
              <w:t>11</w:t>
            </w:r>
          </w:p>
        </w:tc>
        <w:tc>
          <w:tcPr>
            <w:tcW w:w="1020" w:type="dxa"/>
            <w:tcBorders>
              <w:top w:val="single" w:sz="4" w:space="0" w:color="auto"/>
              <w:left w:val="single" w:sz="4" w:space="0" w:color="auto"/>
              <w:bottom w:val="single" w:sz="4" w:space="0" w:color="auto"/>
              <w:right w:val="single" w:sz="4" w:space="0" w:color="auto"/>
            </w:tcBorders>
            <w:vAlign w:val="center"/>
          </w:tcPr>
          <w:p w14:paraId="29570189" w14:textId="77777777" w:rsidR="00000000" w:rsidRDefault="00000000">
            <w:pPr>
              <w:pStyle w:val="ConsPlusNormal"/>
              <w:jc w:val="center"/>
            </w:pPr>
            <w:r>
              <w:t>12</w:t>
            </w:r>
          </w:p>
        </w:tc>
        <w:tc>
          <w:tcPr>
            <w:tcW w:w="1020" w:type="dxa"/>
            <w:tcBorders>
              <w:top w:val="single" w:sz="4" w:space="0" w:color="auto"/>
              <w:left w:val="single" w:sz="4" w:space="0" w:color="auto"/>
              <w:bottom w:val="single" w:sz="4" w:space="0" w:color="auto"/>
              <w:right w:val="single" w:sz="4" w:space="0" w:color="auto"/>
            </w:tcBorders>
            <w:vAlign w:val="center"/>
          </w:tcPr>
          <w:p w14:paraId="09E2A762" w14:textId="77777777" w:rsidR="00000000" w:rsidRDefault="00000000">
            <w:pPr>
              <w:pStyle w:val="ConsPlusNormal"/>
              <w:jc w:val="center"/>
            </w:pPr>
            <w:r>
              <w:t>#</w:t>
            </w:r>
          </w:p>
        </w:tc>
        <w:tc>
          <w:tcPr>
            <w:tcW w:w="1022" w:type="dxa"/>
            <w:tcBorders>
              <w:top w:val="single" w:sz="4" w:space="0" w:color="auto"/>
              <w:left w:val="single" w:sz="4" w:space="0" w:color="auto"/>
              <w:bottom w:val="single" w:sz="4" w:space="0" w:color="auto"/>
              <w:right w:val="single" w:sz="4" w:space="0" w:color="auto"/>
            </w:tcBorders>
            <w:vAlign w:val="center"/>
          </w:tcPr>
          <w:p w14:paraId="573C206F" w14:textId="77777777" w:rsidR="00000000" w:rsidRDefault="00000000">
            <w:pPr>
              <w:pStyle w:val="ConsPlusNorma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14:paraId="38B52741" w14:textId="77777777" w:rsidR="00000000" w:rsidRDefault="00000000">
            <w:pPr>
              <w:pStyle w:val="ConsPlusNormal"/>
              <w:jc w:val="center"/>
            </w:pPr>
            <w:r>
              <w:t>#</w:t>
            </w:r>
          </w:p>
        </w:tc>
        <w:tc>
          <w:tcPr>
            <w:tcW w:w="1272" w:type="dxa"/>
            <w:tcBorders>
              <w:top w:val="single" w:sz="4" w:space="0" w:color="auto"/>
              <w:left w:val="single" w:sz="4" w:space="0" w:color="auto"/>
              <w:bottom w:val="single" w:sz="4" w:space="0" w:color="auto"/>
              <w:right w:val="single" w:sz="4" w:space="0" w:color="auto"/>
            </w:tcBorders>
            <w:vAlign w:val="center"/>
          </w:tcPr>
          <w:p w14:paraId="18AFB5CB" w14:textId="77777777" w:rsidR="00000000" w:rsidRDefault="00000000">
            <w:pPr>
              <w:pStyle w:val="ConsPlusNormal"/>
              <w:jc w:val="center"/>
            </w:pPr>
            <w:r>
              <w:t>#</w:t>
            </w:r>
          </w:p>
        </w:tc>
      </w:tr>
      <w:tr w:rsidR="00000000" w14:paraId="299F032F" w14:textId="77777777">
        <w:tc>
          <w:tcPr>
            <w:tcW w:w="3685" w:type="dxa"/>
            <w:tcBorders>
              <w:top w:val="single" w:sz="4" w:space="0" w:color="auto"/>
              <w:left w:val="single" w:sz="4" w:space="0" w:color="auto"/>
              <w:bottom w:val="single" w:sz="4" w:space="0" w:color="auto"/>
              <w:right w:val="single" w:sz="4" w:space="0" w:color="auto"/>
            </w:tcBorders>
          </w:tcPr>
          <w:p w14:paraId="0673F66F" w14:textId="77777777" w:rsidR="00000000" w:rsidRDefault="00000000">
            <w:pPr>
              <w:pStyle w:val="ConsPlusNormal"/>
            </w:pPr>
            <w:r>
              <w:t>Электрический разряд</w:t>
            </w:r>
          </w:p>
        </w:tc>
        <w:tc>
          <w:tcPr>
            <w:tcW w:w="737" w:type="dxa"/>
            <w:tcBorders>
              <w:top w:val="single" w:sz="4" w:space="0" w:color="auto"/>
              <w:left w:val="single" w:sz="4" w:space="0" w:color="auto"/>
              <w:bottom w:val="single" w:sz="4" w:space="0" w:color="auto"/>
              <w:right w:val="single" w:sz="4" w:space="0" w:color="auto"/>
            </w:tcBorders>
            <w:vAlign w:val="center"/>
          </w:tcPr>
          <w:p w14:paraId="29C1B59A" w14:textId="77777777" w:rsidR="00000000" w:rsidRDefault="00000000">
            <w:pPr>
              <w:pStyle w:val="ConsPlusNormal"/>
              <w:jc w:val="center"/>
            </w:pPr>
            <w:r>
              <w:t>13</w:t>
            </w:r>
          </w:p>
        </w:tc>
        <w:tc>
          <w:tcPr>
            <w:tcW w:w="1090" w:type="dxa"/>
            <w:tcBorders>
              <w:top w:val="single" w:sz="4" w:space="0" w:color="auto"/>
              <w:left w:val="single" w:sz="4" w:space="0" w:color="auto"/>
              <w:bottom w:val="single" w:sz="4" w:space="0" w:color="auto"/>
              <w:right w:val="single" w:sz="4" w:space="0" w:color="auto"/>
            </w:tcBorders>
            <w:vAlign w:val="center"/>
          </w:tcPr>
          <w:p w14:paraId="07608E0B" w14:textId="77777777" w:rsidR="00000000" w:rsidRDefault="00000000">
            <w:pPr>
              <w:pStyle w:val="ConsPlusNormal"/>
              <w:jc w:val="center"/>
            </w:pPr>
            <w:r>
              <w:t>13</w:t>
            </w:r>
          </w:p>
        </w:tc>
        <w:tc>
          <w:tcPr>
            <w:tcW w:w="1134" w:type="dxa"/>
            <w:tcBorders>
              <w:top w:val="single" w:sz="4" w:space="0" w:color="auto"/>
              <w:left w:val="single" w:sz="4" w:space="0" w:color="auto"/>
              <w:bottom w:val="single" w:sz="4" w:space="0" w:color="auto"/>
              <w:right w:val="single" w:sz="4" w:space="0" w:color="auto"/>
            </w:tcBorders>
            <w:vAlign w:val="center"/>
          </w:tcPr>
          <w:p w14:paraId="1E35FF36" w14:textId="77777777" w:rsidR="00000000" w:rsidRDefault="00000000">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14:paraId="188C6B79" w14:textId="77777777" w:rsidR="00000000" w:rsidRDefault="00000000">
            <w:pPr>
              <w:pStyle w:val="ConsPlusNormal"/>
              <w:jc w:val="center"/>
            </w:pPr>
            <w:r>
              <w:t>13</w:t>
            </w:r>
          </w:p>
        </w:tc>
        <w:tc>
          <w:tcPr>
            <w:tcW w:w="1020" w:type="dxa"/>
            <w:tcBorders>
              <w:top w:val="single" w:sz="4" w:space="0" w:color="auto"/>
              <w:left w:val="single" w:sz="4" w:space="0" w:color="auto"/>
              <w:bottom w:val="single" w:sz="4" w:space="0" w:color="auto"/>
              <w:right w:val="single" w:sz="4" w:space="0" w:color="auto"/>
            </w:tcBorders>
            <w:vAlign w:val="center"/>
          </w:tcPr>
          <w:p w14:paraId="5E03C4EA" w14:textId="77777777" w:rsidR="00000000" w:rsidRDefault="00000000">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vAlign w:val="center"/>
          </w:tcPr>
          <w:p w14:paraId="51A63B8B" w14:textId="77777777" w:rsidR="00000000" w:rsidRDefault="00000000">
            <w:pPr>
              <w:pStyle w:val="ConsPlusNormal"/>
              <w:jc w:val="center"/>
            </w:pPr>
            <w:r>
              <w:t>13</w:t>
            </w:r>
          </w:p>
        </w:tc>
        <w:tc>
          <w:tcPr>
            <w:tcW w:w="1022" w:type="dxa"/>
            <w:tcBorders>
              <w:top w:val="single" w:sz="4" w:space="0" w:color="auto"/>
              <w:left w:val="single" w:sz="4" w:space="0" w:color="auto"/>
              <w:bottom w:val="single" w:sz="4" w:space="0" w:color="auto"/>
              <w:right w:val="single" w:sz="4" w:space="0" w:color="auto"/>
            </w:tcBorders>
            <w:vAlign w:val="center"/>
          </w:tcPr>
          <w:p w14:paraId="71472AF8" w14:textId="77777777" w:rsidR="00000000" w:rsidRDefault="00000000">
            <w:pPr>
              <w:pStyle w:val="ConsPlusNormal"/>
              <w:jc w:val="center"/>
            </w:pPr>
            <w:r>
              <w:t>13</w:t>
            </w:r>
          </w:p>
        </w:tc>
        <w:tc>
          <w:tcPr>
            <w:tcW w:w="1066" w:type="dxa"/>
            <w:tcBorders>
              <w:top w:val="single" w:sz="4" w:space="0" w:color="auto"/>
              <w:left w:val="single" w:sz="4" w:space="0" w:color="auto"/>
              <w:bottom w:val="single" w:sz="4" w:space="0" w:color="auto"/>
              <w:right w:val="single" w:sz="4" w:space="0" w:color="auto"/>
            </w:tcBorders>
            <w:vAlign w:val="center"/>
          </w:tcPr>
          <w:p w14:paraId="52486660" w14:textId="77777777" w:rsidR="00000000" w:rsidRDefault="00000000">
            <w:pPr>
              <w:pStyle w:val="ConsPlusNormal"/>
              <w:jc w:val="center"/>
            </w:pPr>
            <w:r>
              <w:t>13</w:t>
            </w:r>
          </w:p>
        </w:tc>
        <w:tc>
          <w:tcPr>
            <w:tcW w:w="1272" w:type="dxa"/>
            <w:tcBorders>
              <w:top w:val="single" w:sz="4" w:space="0" w:color="auto"/>
              <w:left w:val="single" w:sz="4" w:space="0" w:color="auto"/>
              <w:bottom w:val="single" w:sz="4" w:space="0" w:color="auto"/>
              <w:right w:val="single" w:sz="4" w:space="0" w:color="auto"/>
            </w:tcBorders>
            <w:vAlign w:val="center"/>
          </w:tcPr>
          <w:p w14:paraId="3E8C5B80" w14:textId="77777777" w:rsidR="00000000" w:rsidRDefault="00000000">
            <w:pPr>
              <w:pStyle w:val="ConsPlusNormal"/>
              <w:jc w:val="center"/>
            </w:pPr>
            <w:r>
              <w:t>#</w:t>
            </w:r>
          </w:p>
        </w:tc>
      </w:tr>
      <w:tr w:rsidR="00000000" w14:paraId="306B8595" w14:textId="77777777">
        <w:tc>
          <w:tcPr>
            <w:tcW w:w="3685" w:type="dxa"/>
            <w:tcBorders>
              <w:top w:val="single" w:sz="4" w:space="0" w:color="auto"/>
              <w:left w:val="single" w:sz="4" w:space="0" w:color="auto"/>
              <w:bottom w:val="single" w:sz="4" w:space="0" w:color="auto"/>
              <w:right w:val="single" w:sz="4" w:space="0" w:color="auto"/>
            </w:tcBorders>
          </w:tcPr>
          <w:p w14:paraId="5449F911" w14:textId="77777777" w:rsidR="00000000" w:rsidRDefault="00000000">
            <w:pPr>
              <w:pStyle w:val="ConsPlusNormal"/>
            </w:pPr>
            <w:r>
              <w:t>Инертные газы (Ar, N2)</w:t>
            </w:r>
          </w:p>
        </w:tc>
        <w:tc>
          <w:tcPr>
            <w:tcW w:w="737" w:type="dxa"/>
            <w:tcBorders>
              <w:top w:val="single" w:sz="4" w:space="0" w:color="auto"/>
              <w:left w:val="single" w:sz="4" w:space="0" w:color="auto"/>
              <w:bottom w:val="single" w:sz="4" w:space="0" w:color="auto"/>
              <w:right w:val="single" w:sz="4" w:space="0" w:color="auto"/>
            </w:tcBorders>
            <w:vAlign w:val="center"/>
          </w:tcPr>
          <w:p w14:paraId="34E4D698" w14:textId="77777777" w:rsidR="00000000" w:rsidRDefault="00000000">
            <w:pPr>
              <w:pStyle w:val="ConsPlusNormal"/>
              <w:jc w:val="center"/>
            </w:pPr>
            <w:r>
              <w:t>#</w:t>
            </w:r>
          </w:p>
        </w:tc>
        <w:tc>
          <w:tcPr>
            <w:tcW w:w="1090" w:type="dxa"/>
            <w:tcBorders>
              <w:top w:val="single" w:sz="4" w:space="0" w:color="auto"/>
              <w:left w:val="single" w:sz="4" w:space="0" w:color="auto"/>
              <w:bottom w:val="single" w:sz="4" w:space="0" w:color="auto"/>
              <w:right w:val="single" w:sz="4" w:space="0" w:color="auto"/>
            </w:tcBorders>
            <w:vAlign w:val="center"/>
          </w:tcPr>
          <w:p w14:paraId="4A0961C1" w14:textId="77777777" w:rsidR="00000000" w:rsidRDefault="00000000">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64F80F77" w14:textId="77777777" w:rsidR="00000000" w:rsidRDefault="00000000">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14:paraId="1B7626B8" w14:textId="77777777" w:rsidR="00000000" w:rsidRDefault="00000000">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vAlign w:val="center"/>
          </w:tcPr>
          <w:p w14:paraId="1EB81632" w14:textId="77777777" w:rsidR="00000000" w:rsidRDefault="00000000">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vAlign w:val="center"/>
          </w:tcPr>
          <w:p w14:paraId="17383C3B" w14:textId="77777777" w:rsidR="00000000" w:rsidRDefault="00000000">
            <w:pPr>
              <w:pStyle w:val="ConsPlusNormal"/>
              <w:jc w:val="center"/>
            </w:pPr>
            <w:r>
              <w:t>#</w:t>
            </w:r>
          </w:p>
        </w:tc>
        <w:tc>
          <w:tcPr>
            <w:tcW w:w="1022" w:type="dxa"/>
            <w:tcBorders>
              <w:top w:val="single" w:sz="4" w:space="0" w:color="auto"/>
              <w:left w:val="single" w:sz="4" w:space="0" w:color="auto"/>
              <w:bottom w:val="single" w:sz="4" w:space="0" w:color="auto"/>
              <w:right w:val="single" w:sz="4" w:space="0" w:color="auto"/>
            </w:tcBorders>
            <w:vAlign w:val="center"/>
          </w:tcPr>
          <w:p w14:paraId="636B6285" w14:textId="77777777" w:rsidR="00000000" w:rsidRDefault="00000000">
            <w:pPr>
              <w:pStyle w:val="ConsPlusNormal"/>
              <w:jc w:val="center"/>
            </w:pPr>
            <w:r>
              <w:t>#</w:t>
            </w:r>
          </w:p>
        </w:tc>
        <w:tc>
          <w:tcPr>
            <w:tcW w:w="1066" w:type="dxa"/>
            <w:tcBorders>
              <w:top w:val="single" w:sz="4" w:space="0" w:color="auto"/>
              <w:left w:val="single" w:sz="4" w:space="0" w:color="auto"/>
              <w:bottom w:val="single" w:sz="4" w:space="0" w:color="auto"/>
              <w:right w:val="single" w:sz="4" w:space="0" w:color="auto"/>
            </w:tcBorders>
            <w:vAlign w:val="center"/>
          </w:tcPr>
          <w:p w14:paraId="29AF8646" w14:textId="77777777" w:rsidR="00000000" w:rsidRDefault="00000000">
            <w:pPr>
              <w:pStyle w:val="ConsPlusNormal"/>
              <w:jc w:val="center"/>
            </w:pPr>
            <w:r>
              <w:t>14</w:t>
            </w:r>
          </w:p>
        </w:tc>
        <w:tc>
          <w:tcPr>
            <w:tcW w:w="1272" w:type="dxa"/>
            <w:tcBorders>
              <w:top w:val="single" w:sz="4" w:space="0" w:color="auto"/>
              <w:left w:val="single" w:sz="4" w:space="0" w:color="auto"/>
              <w:bottom w:val="single" w:sz="4" w:space="0" w:color="auto"/>
              <w:right w:val="single" w:sz="4" w:space="0" w:color="auto"/>
            </w:tcBorders>
            <w:vAlign w:val="center"/>
          </w:tcPr>
          <w:p w14:paraId="4DBEEBDE" w14:textId="77777777" w:rsidR="00000000" w:rsidRDefault="00000000">
            <w:pPr>
              <w:pStyle w:val="ConsPlusNormal"/>
              <w:jc w:val="center"/>
            </w:pPr>
            <w:r>
              <w:t>#</w:t>
            </w:r>
          </w:p>
        </w:tc>
      </w:tr>
      <w:tr w:rsidR="00000000" w14:paraId="7C40CC09" w14:textId="77777777">
        <w:tc>
          <w:tcPr>
            <w:tcW w:w="3685" w:type="dxa"/>
            <w:tcBorders>
              <w:top w:val="single" w:sz="4" w:space="0" w:color="auto"/>
              <w:left w:val="single" w:sz="4" w:space="0" w:color="auto"/>
              <w:bottom w:val="single" w:sz="4" w:space="0" w:color="auto"/>
              <w:right w:val="single" w:sz="4" w:space="0" w:color="auto"/>
            </w:tcBorders>
          </w:tcPr>
          <w:p w14:paraId="27F0681E" w14:textId="77777777" w:rsidR="00000000" w:rsidRDefault="00000000">
            <w:pPr>
              <w:pStyle w:val="ConsPlusNormal"/>
            </w:pPr>
            <w:r>
              <w:t>Отстрел пулями из надлежащих винтовок, другого оружия и боеприпасов</w:t>
            </w:r>
          </w:p>
        </w:tc>
        <w:tc>
          <w:tcPr>
            <w:tcW w:w="737" w:type="dxa"/>
            <w:tcBorders>
              <w:top w:val="single" w:sz="4" w:space="0" w:color="auto"/>
              <w:left w:val="single" w:sz="4" w:space="0" w:color="auto"/>
              <w:bottom w:val="single" w:sz="4" w:space="0" w:color="auto"/>
              <w:right w:val="single" w:sz="4" w:space="0" w:color="auto"/>
            </w:tcBorders>
            <w:vAlign w:val="center"/>
          </w:tcPr>
          <w:p w14:paraId="4CD70936" w14:textId="77777777" w:rsidR="00000000" w:rsidRDefault="00000000">
            <w:pPr>
              <w:pStyle w:val="ConsPlusNormal"/>
              <w:jc w:val="center"/>
            </w:pPr>
            <w:r>
              <w:t>#</w:t>
            </w:r>
          </w:p>
        </w:tc>
        <w:tc>
          <w:tcPr>
            <w:tcW w:w="1090" w:type="dxa"/>
            <w:tcBorders>
              <w:top w:val="single" w:sz="4" w:space="0" w:color="auto"/>
              <w:left w:val="single" w:sz="4" w:space="0" w:color="auto"/>
              <w:bottom w:val="single" w:sz="4" w:space="0" w:color="auto"/>
              <w:right w:val="single" w:sz="4" w:space="0" w:color="auto"/>
            </w:tcBorders>
            <w:vAlign w:val="center"/>
          </w:tcPr>
          <w:p w14:paraId="70892CF0" w14:textId="77777777" w:rsidR="00000000" w:rsidRDefault="00000000">
            <w:pPr>
              <w:pStyle w:val="ConsPlusNormal"/>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598DE899" w14:textId="77777777" w:rsidR="00000000" w:rsidRDefault="00000000">
            <w:pPr>
              <w:pStyle w:val="ConsPlusNormal"/>
              <w:jc w:val="center"/>
            </w:pPr>
            <w:r>
              <w:t>15</w:t>
            </w:r>
          </w:p>
        </w:tc>
        <w:tc>
          <w:tcPr>
            <w:tcW w:w="794" w:type="dxa"/>
            <w:tcBorders>
              <w:top w:val="single" w:sz="4" w:space="0" w:color="auto"/>
              <w:left w:val="single" w:sz="4" w:space="0" w:color="auto"/>
              <w:bottom w:val="single" w:sz="4" w:space="0" w:color="auto"/>
              <w:right w:val="single" w:sz="4" w:space="0" w:color="auto"/>
            </w:tcBorders>
            <w:vAlign w:val="center"/>
          </w:tcPr>
          <w:p w14:paraId="342127B3" w14:textId="77777777" w:rsidR="00000000" w:rsidRDefault="00000000">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vAlign w:val="center"/>
          </w:tcPr>
          <w:p w14:paraId="76FCCA00" w14:textId="77777777" w:rsidR="00000000" w:rsidRDefault="00000000">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vAlign w:val="center"/>
          </w:tcPr>
          <w:p w14:paraId="5ADE693F" w14:textId="77777777" w:rsidR="00000000" w:rsidRDefault="00000000">
            <w:pPr>
              <w:pStyle w:val="ConsPlusNormal"/>
              <w:jc w:val="center"/>
            </w:pPr>
            <w:r>
              <w:t>#</w:t>
            </w:r>
          </w:p>
        </w:tc>
        <w:tc>
          <w:tcPr>
            <w:tcW w:w="1022" w:type="dxa"/>
            <w:tcBorders>
              <w:top w:val="single" w:sz="4" w:space="0" w:color="auto"/>
              <w:left w:val="single" w:sz="4" w:space="0" w:color="auto"/>
              <w:bottom w:val="single" w:sz="4" w:space="0" w:color="auto"/>
              <w:right w:val="single" w:sz="4" w:space="0" w:color="auto"/>
            </w:tcBorders>
            <w:vAlign w:val="center"/>
          </w:tcPr>
          <w:p w14:paraId="21786A7C" w14:textId="77777777" w:rsidR="00000000" w:rsidRDefault="00000000">
            <w:pPr>
              <w:pStyle w:val="ConsPlusNormal"/>
              <w:jc w:val="center"/>
            </w:pPr>
            <w:r>
              <w:t>16</w:t>
            </w:r>
          </w:p>
        </w:tc>
        <w:tc>
          <w:tcPr>
            <w:tcW w:w="1066" w:type="dxa"/>
            <w:tcBorders>
              <w:top w:val="single" w:sz="4" w:space="0" w:color="auto"/>
              <w:left w:val="single" w:sz="4" w:space="0" w:color="auto"/>
              <w:bottom w:val="single" w:sz="4" w:space="0" w:color="auto"/>
              <w:right w:val="single" w:sz="4" w:space="0" w:color="auto"/>
            </w:tcBorders>
            <w:vAlign w:val="center"/>
          </w:tcPr>
          <w:p w14:paraId="2399CD4C" w14:textId="77777777" w:rsidR="00000000" w:rsidRDefault="00000000">
            <w:pPr>
              <w:pStyle w:val="ConsPlusNormal"/>
              <w:jc w:val="center"/>
            </w:pPr>
            <w:r>
              <w:t>15</w:t>
            </w:r>
          </w:p>
        </w:tc>
        <w:tc>
          <w:tcPr>
            <w:tcW w:w="1272" w:type="dxa"/>
            <w:tcBorders>
              <w:top w:val="single" w:sz="4" w:space="0" w:color="auto"/>
              <w:left w:val="single" w:sz="4" w:space="0" w:color="auto"/>
              <w:bottom w:val="single" w:sz="4" w:space="0" w:color="auto"/>
              <w:right w:val="single" w:sz="4" w:space="0" w:color="auto"/>
            </w:tcBorders>
            <w:vAlign w:val="center"/>
          </w:tcPr>
          <w:p w14:paraId="5E65A391" w14:textId="77777777" w:rsidR="00000000" w:rsidRDefault="00000000">
            <w:pPr>
              <w:pStyle w:val="ConsPlusNormal"/>
              <w:jc w:val="center"/>
            </w:pPr>
            <w:r>
              <w:t>#</w:t>
            </w:r>
          </w:p>
        </w:tc>
      </w:tr>
    </w:tbl>
    <w:p w14:paraId="5CE077B8" w14:textId="77777777" w:rsidR="00000000" w:rsidRDefault="00000000">
      <w:pPr>
        <w:pStyle w:val="ConsPlusNormal"/>
        <w:sectPr w:rsidR="00000000">
          <w:headerReference w:type="default" r:id="rId15"/>
          <w:footerReference w:type="default" r:id="rId16"/>
          <w:pgSz w:w="16838" w:h="11906" w:orient="landscape"/>
          <w:pgMar w:top="1133" w:right="1440" w:bottom="566" w:left="1440" w:header="0" w:footer="0" w:gutter="0"/>
          <w:cols w:space="720"/>
          <w:noEndnote/>
        </w:sectPr>
      </w:pPr>
    </w:p>
    <w:p w14:paraId="2A5DB0D3"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7880"/>
      </w:tblGrid>
      <w:tr w:rsidR="00000000" w14:paraId="509D72C1" w14:textId="77777777">
        <w:tc>
          <w:tcPr>
            <w:tcW w:w="1191" w:type="dxa"/>
            <w:tcBorders>
              <w:top w:val="none" w:sz="6" w:space="0" w:color="auto"/>
              <w:left w:val="none" w:sz="6" w:space="0" w:color="auto"/>
              <w:bottom w:val="none" w:sz="6" w:space="0" w:color="auto"/>
              <w:right w:val="none" w:sz="6" w:space="0" w:color="auto"/>
            </w:tcBorders>
          </w:tcPr>
          <w:p w14:paraId="67556677" w14:textId="589B8F93" w:rsidR="00000000" w:rsidRDefault="00EF0916">
            <w:pPr>
              <w:pStyle w:val="ConsPlusNormal"/>
            </w:pPr>
            <w:r>
              <w:rPr>
                <w:noProof/>
                <w:position w:val="-16"/>
              </w:rPr>
              <w:drawing>
                <wp:inline distT="0" distB="0" distL="0" distR="0" wp14:anchorId="5C30DC5B" wp14:editId="10D864B1">
                  <wp:extent cx="673100" cy="36258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3100" cy="362585"/>
                          </a:xfrm>
                          <a:prstGeom prst="rect">
                            <a:avLst/>
                          </a:prstGeom>
                          <a:noFill/>
                          <a:ln>
                            <a:noFill/>
                          </a:ln>
                        </pic:spPr>
                      </pic:pic>
                    </a:graphicData>
                  </a:graphic>
                </wp:inline>
              </w:drawing>
            </w:r>
          </w:p>
        </w:tc>
        <w:tc>
          <w:tcPr>
            <w:tcW w:w="7880" w:type="dxa"/>
            <w:tcBorders>
              <w:top w:val="none" w:sz="6" w:space="0" w:color="auto"/>
              <w:left w:val="none" w:sz="6" w:space="0" w:color="auto"/>
              <w:bottom w:val="none" w:sz="6" w:space="0" w:color="auto"/>
              <w:right w:val="none" w:sz="6" w:space="0" w:color="auto"/>
            </w:tcBorders>
            <w:vAlign w:val="center"/>
          </w:tcPr>
          <w:p w14:paraId="5248DEF0" w14:textId="77777777" w:rsidR="00000000" w:rsidRDefault="00000000">
            <w:pPr>
              <w:pStyle w:val="ConsPlusNormal"/>
              <w:jc w:val="both"/>
            </w:pPr>
            <w:r>
              <w:t>данный вид эвтаназии для данного вида животных запрещен.</w:t>
            </w:r>
          </w:p>
        </w:tc>
      </w:tr>
    </w:tbl>
    <w:p w14:paraId="43484096" w14:textId="77777777" w:rsidR="00000000" w:rsidRDefault="00000000">
      <w:pPr>
        <w:pStyle w:val="ConsPlusNormal"/>
        <w:jc w:val="both"/>
      </w:pPr>
    </w:p>
    <w:p w14:paraId="45E2989A" w14:textId="77777777" w:rsidR="00000000" w:rsidRDefault="00000000">
      <w:pPr>
        <w:pStyle w:val="ConsPlusNormal"/>
        <w:ind w:firstLine="540"/>
        <w:jc w:val="both"/>
      </w:pPr>
      <w:r>
        <w:t>Методы эвтаназии применяются при соблюдении следующих условий:</w:t>
      </w:r>
    </w:p>
    <w:p w14:paraId="21052B2E" w14:textId="77777777" w:rsidR="00000000" w:rsidRDefault="00000000">
      <w:pPr>
        <w:pStyle w:val="ConsPlusNormal"/>
        <w:spacing w:before="240"/>
        <w:ind w:firstLine="540"/>
        <w:jc w:val="both"/>
      </w:pPr>
      <w:r>
        <w:t>1) При необходимости следует предварительно использовать седативные средства.</w:t>
      </w:r>
    </w:p>
    <w:p w14:paraId="5E565861" w14:textId="77777777" w:rsidR="00000000" w:rsidRDefault="00000000">
      <w:pPr>
        <w:pStyle w:val="ConsPlusNormal"/>
        <w:spacing w:before="240"/>
        <w:ind w:firstLine="540"/>
        <w:jc w:val="both"/>
      </w:pPr>
      <w:r>
        <w:t>2) Применяется только для больших рептилий.</w:t>
      </w:r>
    </w:p>
    <w:p w14:paraId="318964D2" w14:textId="77777777" w:rsidR="00000000" w:rsidRDefault="00000000">
      <w:pPr>
        <w:pStyle w:val="ConsPlusNormal"/>
        <w:spacing w:before="240"/>
        <w:ind w:firstLine="540"/>
        <w:jc w:val="both"/>
      </w:pPr>
      <w:r>
        <w:t>3) Применяется только в случае постепенного заполнения камеры диоксидом углерода. Этот метод не применяется для плода и новорожденных грызунов.</w:t>
      </w:r>
    </w:p>
    <w:p w14:paraId="7EED8F1F" w14:textId="77777777" w:rsidR="00000000" w:rsidRDefault="00000000">
      <w:pPr>
        <w:pStyle w:val="ConsPlusNormal"/>
        <w:spacing w:before="240"/>
        <w:ind w:firstLine="540"/>
        <w:jc w:val="both"/>
      </w:pPr>
      <w:r>
        <w:t>4) Применяется только для птиц весом до 1 кг. Птицам весом более 250 г следует предварительно дать седативное средство.</w:t>
      </w:r>
    </w:p>
    <w:p w14:paraId="7A98995C" w14:textId="77777777" w:rsidR="00000000" w:rsidRDefault="00000000">
      <w:pPr>
        <w:pStyle w:val="ConsPlusNormal"/>
        <w:spacing w:before="240"/>
        <w:ind w:firstLine="540"/>
        <w:jc w:val="both"/>
      </w:pPr>
      <w:r>
        <w:t>5) Применяется только для грызунов весом до 1 кг. Грызунам весом более 150 г следует предварительно дать седативное средство.</w:t>
      </w:r>
    </w:p>
    <w:p w14:paraId="4B405D6D" w14:textId="77777777" w:rsidR="00000000" w:rsidRDefault="00000000">
      <w:pPr>
        <w:pStyle w:val="ConsPlusNormal"/>
        <w:spacing w:before="240"/>
        <w:ind w:firstLine="540"/>
        <w:jc w:val="both"/>
      </w:pPr>
      <w:r>
        <w:t>6) Применяется только для кроликов весом до 1 кг. Кроликам весом более 150 г следует предварительно дать седативное средство.</w:t>
      </w:r>
    </w:p>
    <w:p w14:paraId="7F4CF3F0" w14:textId="77777777" w:rsidR="00000000" w:rsidRDefault="00000000">
      <w:pPr>
        <w:pStyle w:val="ConsPlusNormal"/>
        <w:spacing w:before="240"/>
        <w:ind w:firstLine="540"/>
        <w:jc w:val="both"/>
      </w:pPr>
      <w:r>
        <w:t>7) Применяется только для птиц весом до 5 кг.</w:t>
      </w:r>
    </w:p>
    <w:p w14:paraId="46373A1E" w14:textId="77777777" w:rsidR="00000000" w:rsidRDefault="00000000">
      <w:pPr>
        <w:pStyle w:val="ConsPlusNormal"/>
        <w:spacing w:before="240"/>
        <w:ind w:firstLine="540"/>
        <w:jc w:val="both"/>
      </w:pPr>
      <w:r>
        <w:t>8) Применяется только для грызунов весом до 1 кг.</w:t>
      </w:r>
    </w:p>
    <w:p w14:paraId="4FBD7B85" w14:textId="77777777" w:rsidR="00000000" w:rsidRDefault="00000000">
      <w:pPr>
        <w:pStyle w:val="ConsPlusNormal"/>
        <w:spacing w:before="240"/>
        <w:ind w:firstLine="540"/>
        <w:jc w:val="both"/>
      </w:pPr>
      <w:r>
        <w:t>9) Применяется только для кроликов весом до 5 кг.</w:t>
      </w:r>
    </w:p>
    <w:p w14:paraId="3338895D" w14:textId="77777777" w:rsidR="00000000" w:rsidRDefault="00000000">
      <w:pPr>
        <w:pStyle w:val="ConsPlusNormal"/>
        <w:spacing w:before="240"/>
        <w:ind w:firstLine="540"/>
        <w:jc w:val="both"/>
      </w:pPr>
      <w:r>
        <w:t>10) Применяется только для новорожденных.</w:t>
      </w:r>
    </w:p>
    <w:p w14:paraId="1AFA8BC8" w14:textId="77777777" w:rsidR="00000000" w:rsidRDefault="00000000">
      <w:pPr>
        <w:pStyle w:val="ConsPlusNormal"/>
        <w:spacing w:before="240"/>
        <w:ind w:firstLine="540"/>
        <w:jc w:val="both"/>
      </w:pPr>
      <w:r>
        <w:t>11) Применяется только для птиц весом до 250 г.</w:t>
      </w:r>
    </w:p>
    <w:p w14:paraId="18D126B7" w14:textId="77777777" w:rsidR="00000000" w:rsidRDefault="00000000">
      <w:pPr>
        <w:pStyle w:val="ConsPlusNormal"/>
        <w:spacing w:before="240"/>
        <w:ind w:firstLine="540"/>
        <w:jc w:val="both"/>
      </w:pPr>
      <w:r>
        <w:t>12) Применяется только в том случае, если использование других методов не представляется возможным.</w:t>
      </w:r>
    </w:p>
    <w:p w14:paraId="2AC6F0A8" w14:textId="77777777" w:rsidR="00000000" w:rsidRDefault="00000000">
      <w:pPr>
        <w:pStyle w:val="ConsPlusNormal"/>
        <w:spacing w:before="240"/>
        <w:ind w:firstLine="540"/>
        <w:jc w:val="both"/>
      </w:pPr>
      <w:r>
        <w:t>13) Требуется специальное оборудование.</w:t>
      </w:r>
    </w:p>
    <w:p w14:paraId="2D0B1D06" w14:textId="77777777" w:rsidR="00000000" w:rsidRDefault="00000000">
      <w:pPr>
        <w:pStyle w:val="ConsPlusNormal"/>
        <w:spacing w:before="240"/>
        <w:ind w:firstLine="540"/>
        <w:jc w:val="both"/>
      </w:pPr>
      <w:r>
        <w:t>14) Применяется только для свиней.</w:t>
      </w:r>
    </w:p>
    <w:p w14:paraId="1E65274E" w14:textId="77777777" w:rsidR="00000000" w:rsidRDefault="00000000">
      <w:pPr>
        <w:pStyle w:val="ConsPlusNormal"/>
        <w:spacing w:before="240"/>
        <w:ind w:firstLine="540"/>
        <w:jc w:val="both"/>
      </w:pPr>
      <w:r>
        <w:t>15) Применяется только в полевых условиях опытными стрелками.</w:t>
      </w:r>
    </w:p>
    <w:p w14:paraId="29A190B0" w14:textId="77777777" w:rsidR="00000000" w:rsidRDefault="00000000">
      <w:pPr>
        <w:pStyle w:val="ConsPlusNormal"/>
        <w:spacing w:before="240"/>
        <w:ind w:firstLine="540"/>
        <w:jc w:val="both"/>
      </w:pPr>
      <w:r>
        <w:t>16) Применяется только в полевых условиях опытными стрелками, в случае если использование других методов не представляется возможным.</w:t>
      </w:r>
    </w:p>
    <w:p w14:paraId="36387001" w14:textId="77777777" w:rsidR="00000000" w:rsidRDefault="00000000">
      <w:pPr>
        <w:pStyle w:val="ConsPlusNormal"/>
        <w:spacing w:before="240"/>
        <w:ind w:firstLine="540"/>
        <w:jc w:val="both"/>
      </w:pPr>
      <w:r>
        <w:t>149. Эвтаназия может быть плановой и вынужденной. Плановая эвтаназия осуществляется в соответствии с планом исследования, и необходимость ее проведения следует научно обосновать.</w:t>
      </w:r>
    </w:p>
    <w:p w14:paraId="2E2D9574" w14:textId="77777777" w:rsidR="00000000" w:rsidRDefault="00000000">
      <w:pPr>
        <w:pStyle w:val="ConsPlusNormal"/>
        <w:spacing w:before="240"/>
        <w:ind w:firstLine="540"/>
        <w:jc w:val="both"/>
      </w:pPr>
      <w:r>
        <w:t xml:space="preserve">150. Вынужденная эвтаназия проводится в отношении животных, испытывающих боль, </w:t>
      </w:r>
      <w:r>
        <w:lastRenderedPageBreak/>
        <w:t>дистресс и страдания умеренной и тяжелой степени при проведении исследований, при стандартном содержании или при возникновении заболевания, как конечная гуманная точка.</w:t>
      </w:r>
    </w:p>
    <w:p w14:paraId="25CB5ABC" w14:textId="77777777" w:rsidR="00000000" w:rsidRDefault="00000000">
      <w:pPr>
        <w:pStyle w:val="ConsPlusNormal"/>
        <w:spacing w:before="240"/>
        <w:ind w:firstLine="540"/>
        <w:jc w:val="both"/>
      </w:pPr>
      <w:r>
        <w:t>151. Процесс эвтаназии для каждого вида животных состоит из 2 этапов: начального и конечного.</w:t>
      </w:r>
    </w:p>
    <w:p w14:paraId="05649EBD" w14:textId="77777777" w:rsidR="00000000" w:rsidRDefault="00000000">
      <w:pPr>
        <w:pStyle w:val="ConsPlusNormal"/>
        <w:spacing w:before="240"/>
        <w:ind w:firstLine="540"/>
        <w:jc w:val="both"/>
      </w:pPr>
      <w:r>
        <w:t xml:space="preserve">152. Методы эвтаназии, применяемые для разных видов животных, приведены в таблицах 37 - </w:t>
      </w:r>
      <w:hyperlink w:anchor="Par1900" w:tooltip="Методы эвтаназии, применяемые для собак" w:history="1">
        <w:r>
          <w:rPr>
            <w:color w:val="0000FF"/>
          </w:rPr>
          <w:t>40</w:t>
        </w:r>
      </w:hyperlink>
      <w:r>
        <w:t>.</w:t>
      </w:r>
    </w:p>
    <w:p w14:paraId="002A743B" w14:textId="77777777" w:rsidR="00000000" w:rsidRDefault="00000000">
      <w:pPr>
        <w:pStyle w:val="ConsPlusNormal"/>
        <w:jc w:val="both"/>
      </w:pPr>
    </w:p>
    <w:p w14:paraId="77B9BE6B" w14:textId="77777777" w:rsidR="00000000" w:rsidRDefault="00000000">
      <w:pPr>
        <w:pStyle w:val="ConsPlusNormal"/>
        <w:jc w:val="right"/>
      </w:pPr>
      <w:r>
        <w:t>Таблица 37</w:t>
      </w:r>
    </w:p>
    <w:p w14:paraId="2BCAF78D" w14:textId="77777777" w:rsidR="00000000" w:rsidRDefault="00000000">
      <w:pPr>
        <w:pStyle w:val="ConsPlusNormal"/>
        <w:jc w:val="both"/>
      </w:pPr>
    </w:p>
    <w:p w14:paraId="248794A5" w14:textId="77777777" w:rsidR="00000000" w:rsidRDefault="00000000">
      <w:pPr>
        <w:pStyle w:val="ConsPlusNormal"/>
        <w:jc w:val="center"/>
      </w:pPr>
      <w:r>
        <w:t>Методы эвтаназии, применяемые для крыс, мышей, песчанок,</w:t>
      </w:r>
    </w:p>
    <w:p w14:paraId="005E4F2B" w14:textId="77777777" w:rsidR="00000000" w:rsidRDefault="00000000">
      <w:pPr>
        <w:pStyle w:val="ConsPlusNormal"/>
        <w:jc w:val="center"/>
      </w:pPr>
      <w:r>
        <w:t>дегу, хомяков (хомячков)</w:t>
      </w:r>
    </w:p>
    <w:p w14:paraId="3D0FD433" w14:textId="77777777" w:rsidR="00000000" w:rsidRDefault="00000000">
      <w:pPr>
        <w:pStyle w:val="ConsPlusNormal"/>
        <w:jc w:val="both"/>
      </w:pPr>
    </w:p>
    <w:p w14:paraId="234C8F7B" w14:textId="77777777" w:rsidR="00000000" w:rsidRDefault="00000000">
      <w:pPr>
        <w:pStyle w:val="ConsPlusNormal"/>
        <w:sectPr w:rsidR="00000000">
          <w:headerReference w:type="default" r:id="rId18"/>
          <w:footerReference w:type="default" r:id="rId1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0"/>
        <w:gridCol w:w="2098"/>
        <w:gridCol w:w="6009"/>
      </w:tblGrid>
      <w:tr w:rsidR="00000000" w14:paraId="062DEFF3" w14:textId="77777777">
        <w:tc>
          <w:tcPr>
            <w:tcW w:w="2640" w:type="dxa"/>
            <w:tcBorders>
              <w:top w:val="single" w:sz="4" w:space="0" w:color="auto"/>
              <w:left w:val="single" w:sz="4" w:space="0" w:color="auto"/>
              <w:bottom w:val="single" w:sz="4" w:space="0" w:color="auto"/>
              <w:right w:val="single" w:sz="4" w:space="0" w:color="auto"/>
            </w:tcBorders>
          </w:tcPr>
          <w:p w14:paraId="4B293993" w14:textId="77777777" w:rsidR="00000000" w:rsidRDefault="00000000">
            <w:pPr>
              <w:pStyle w:val="ConsPlusNormal"/>
              <w:jc w:val="center"/>
            </w:pPr>
            <w:r>
              <w:lastRenderedPageBreak/>
              <w:t>Возраст животного</w:t>
            </w:r>
          </w:p>
        </w:tc>
        <w:tc>
          <w:tcPr>
            <w:tcW w:w="2098" w:type="dxa"/>
            <w:tcBorders>
              <w:top w:val="single" w:sz="4" w:space="0" w:color="auto"/>
              <w:left w:val="single" w:sz="4" w:space="0" w:color="auto"/>
              <w:bottom w:val="single" w:sz="4" w:space="0" w:color="auto"/>
              <w:right w:val="single" w:sz="4" w:space="0" w:color="auto"/>
            </w:tcBorders>
          </w:tcPr>
          <w:p w14:paraId="079298B8" w14:textId="77777777" w:rsidR="00000000" w:rsidRDefault="00000000">
            <w:pPr>
              <w:pStyle w:val="ConsPlusNormal"/>
              <w:jc w:val="center"/>
            </w:pPr>
            <w:r>
              <w:t>Начальный этап эвтаназии</w:t>
            </w:r>
          </w:p>
        </w:tc>
        <w:tc>
          <w:tcPr>
            <w:tcW w:w="6009" w:type="dxa"/>
            <w:tcBorders>
              <w:top w:val="single" w:sz="4" w:space="0" w:color="auto"/>
              <w:left w:val="single" w:sz="4" w:space="0" w:color="auto"/>
              <w:bottom w:val="single" w:sz="4" w:space="0" w:color="auto"/>
              <w:right w:val="single" w:sz="4" w:space="0" w:color="auto"/>
            </w:tcBorders>
          </w:tcPr>
          <w:p w14:paraId="1DF975EE" w14:textId="77777777" w:rsidR="00000000" w:rsidRDefault="00000000">
            <w:pPr>
              <w:pStyle w:val="ConsPlusNormal"/>
              <w:jc w:val="center"/>
            </w:pPr>
            <w:r>
              <w:t>Конечный этап эвтаназии</w:t>
            </w:r>
          </w:p>
        </w:tc>
      </w:tr>
      <w:tr w:rsidR="00000000" w14:paraId="5718D965" w14:textId="77777777">
        <w:tc>
          <w:tcPr>
            <w:tcW w:w="2640" w:type="dxa"/>
            <w:tcBorders>
              <w:top w:val="single" w:sz="4" w:space="0" w:color="auto"/>
              <w:left w:val="single" w:sz="4" w:space="0" w:color="auto"/>
              <w:bottom w:val="none" w:sz="6" w:space="0" w:color="auto"/>
              <w:right w:val="single" w:sz="4" w:space="0" w:color="auto"/>
            </w:tcBorders>
          </w:tcPr>
          <w:p w14:paraId="2B5AF181" w14:textId="77777777" w:rsidR="00000000" w:rsidRDefault="00000000">
            <w:pPr>
              <w:pStyle w:val="ConsPlusNormal"/>
            </w:pPr>
            <w:r>
              <w:t>Не родившиеся эмбрионы и плоды:</w:t>
            </w:r>
          </w:p>
        </w:tc>
        <w:tc>
          <w:tcPr>
            <w:tcW w:w="2098" w:type="dxa"/>
            <w:vMerge w:val="restart"/>
            <w:tcBorders>
              <w:top w:val="single" w:sz="4" w:space="0" w:color="auto"/>
              <w:left w:val="single" w:sz="4" w:space="0" w:color="auto"/>
              <w:bottom w:val="single" w:sz="4" w:space="0" w:color="auto"/>
              <w:right w:val="single" w:sz="4" w:space="0" w:color="auto"/>
            </w:tcBorders>
          </w:tcPr>
          <w:p w14:paraId="5AEFAC7E" w14:textId="77777777" w:rsidR="00000000" w:rsidRDefault="00000000">
            <w:pPr>
              <w:pStyle w:val="ConsPlusNormal"/>
              <w:jc w:val="center"/>
            </w:pPr>
            <w:r>
              <w:t>Эвтаназия матери</w:t>
            </w:r>
          </w:p>
        </w:tc>
        <w:tc>
          <w:tcPr>
            <w:tcW w:w="6009" w:type="dxa"/>
            <w:tcBorders>
              <w:top w:val="single" w:sz="4" w:space="0" w:color="auto"/>
              <w:left w:val="single" w:sz="4" w:space="0" w:color="auto"/>
              <w:bottom w:val="none" w:sz="6" w:space="0" w:color="auto"/>
              <w:right w:val="single" w:sz="4" w:space="0" w:color="auto"/>
            </w:tcBorders>
          </w:tcPr>
          <w:p w14:paraId="37B93451" w14:textId="77777777" w:rsidR="00000000" w:rsidRDefault="00000000">
            <w:pPr>
              <w:pStyle w:val="ConsPlusNormal"/>
            </w:pPr>
            <w:r>
              <w:t>матка с детенышами с неповрежденным амниотическим мешком удаляется из брюшной полости, затем:</w:t>
            </w:r>
          </w:p>
        </w:tc>
      </w:tr>
      <w:tr w:rsidR="00000000" w14:paraId="30CE3D78" w14:textId="77777777">
        <w:tc>
          <w:tcPr>
            <w:tcW w:w="2640" w:type="dxa"/>
            <w:tcBorders>
              <w:top w:val="none" w:sz="6" w:space="0" w:color="auto"/>
              <w:left w:val="single" w:sz="4" w:space="0" w:color="auto"/>
              <w:bottom w:val="none" w:sz="6" w:space="0" w:color="auto"/>
              <w:right w:val="single" w:sz="4" w:space="0" w:color="auto"/>
            </w:tcBorders>
          </w:tcPr>
          <w:p w14:paraId="6F58ECF4" w14:textId="77777777" w:rsidR="00000000" w:rsidRDefault="00000000">
            <w:pPr>
              <w:pStyle w:val="ConsPlusNormal"/>
            </w:pPr>
            <w:r>
              <w:t>мыши - до 10 дней гестации</w:t>
            </w:r>
          </w:p>
        </w:tc>
        <w:tc>
          <w:tcPr>
            <w:tcW w:w="2098" w:type="dxa"/>
            <w:vMerge/>
            <w:tcBorders>
              <w:top w:val="single" w:sz="4" w:space="0" w:color="auto"/>
              <w:left w:val="single" w:sz="4" w:space="0" w:color="auto"/>
              <w:bottom w:val="single" w:sz="4" w:space="0" w:color="auto"/>
              <w:right w:val="single" w:sz="4" w:space="0" w:color="auto"/>
            </w:tcBorders>
          </w:tcPr>
          <w:p w14:paraId="418730BF"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7A65DCA2" w14:textId="77777777" w:rsidR="00000000" w:rsidRDefault="00000000">
            <w:pPr>
              <w:pStyle w:val="ConsPlusNormal"/>
            </w:pPr>
            <w:r>
              <w:t>матку оставляют с плодами на 1 час или дольше (для гибели плодов);</w:t>
            </w:r>
          </w:p>
        </w:tc>
      </w:tr>
      <w:tr w:rsidR="00000000" w14:paraId="47E9EF91" w14:textId="77777777">
        <w:tc>
          <w:tcPr>
            <w:tcW w:w="2640" w:type="dxa"/>
            <w:tcBorders>
              <w:top w:val="none" w:sz="6" w:space="0" w:color="auto"/>
              <w:left w:val="single" w:sz="4" w:space="0" w:color="auto"/>
              <w:bottom w:val="none" w:sz="6" w:space="0" w:color="auto"/>
              <w:right w:val="single" w:sz="4" w:space="0" w:color="auto"/>
            </w:tcBorders>
          </w:tcPr>
          <w:p w14:paraId="7318FFEE" w14:textId="77777777" w:rsidR="00000000" w:rsidRDefault="00000000">
            <w:pPr>
              <w:pStyle w:val="ConsPlusNormal"/>
            </w:pPr>
            <w:r>
              <w:t>крысы - до 10 дней гестации &lt;1&gt;</w:t>
            </w:r>
          </w:p>
        </w:tc>
        <w:tc>
          <w:tcPr>
            <w:tcW w:w="2098" w:type="dxa"/>
            <w:vMerge/>
            <w:tcBorders>
              <w:top w:val="single" w:sz="4" w:space="0" w:color="auto"/>
              <w:left w:val="single" w:sz="4" w:space="0" w:color="auto"/>
              <w:bottom w:val="single" w:sz="4" w:space="0" w:color="auto"/>
              <w:right w:val="single" w:sz="4" w:space="0" w:color="auto"/>
            </w:tcBorders>
          </w:tcPr>
          <w:p w14:paraId="211F3769"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459D8AFD" w14:textId="77777777" w:rsidR="00000000" w:rsidRDefault="00000000">
            <w:pPr>
              <w:pStyle w:val="ConsPlusNormal"/>
            </w:pPr>
            <w:r>
              <w:t>эмбрионы или плоды с массой тела до 4 грамм могут быть погружены в жидкий азот;</w:t>
            </w:r>
          </w:p>
        </w:tc>
      </w:tr>
      <w:tr w:rsidR="00000000" w14:paraId="6E0755C9" w14:textId="77777777">
        <w:tc>
          <w:tcPr>
            <w:tcW w:w="2640" w:type="dxa"/>
            <w:tcBorders>
              <w:top w:val="none" w:sz="6" w:space="0" w:color="auto"/>
              <w:left w:val="single" w:sz="4" w:space="0" w:color="auto"/>
              <w:bottom w:val="none" w:sz="6" w:space="0" w:color="auto"/>
              <w:right w:val="single" w:sz="4" w:space="0" w:color="auto"/>
            </w:tcBorders>
          </w:tcPr>
          <w:p w14:paraId="7498577A" w14:textId="77777777" w:rsidR="00000000" w:rsidRDefault="00000000">
            <w:pPr>
              <w:pStyle w:val="ConsPlusNormal"/>
            </w:pPr>
            <w:r>
              <w:t>песчанки - до 12 дней гестации</w:t>
            </w:r>
          </w:p>
        </w:tc>
        <w:tc>
          <w:tcPr>
            <w:tcW w:w="2098" w:type="dxa"/>
            <w:vMerge/>
            <w:tcBorders>
              <w:top w:val="single" w:sz="4" w:space="0" w:color="auto"/>
              <w:left w:val="single" w:sz="4" w:space="0" w:color="auto"/>
              <w:bottom w:val="single" w:sz="4" w:space="0" w:color="auto"/>
              <w:right w:val="single" w:sz="4" w:space="0" w:color="auto"/>
            </w:tcBorders>
          </w:tcPr>
          <w:p w14:paraId="1360E04E" w14:textId="77777777" w:rsidR="00000000" w:rsidRDefault="00000000">
            <w:pPr>
              <w:pStyle w:val="ConsPlusNormal"/>
            </w:pPr>
          </w:p>
        </w:tc>
        <w:tc>
          <w:tcPr>
            <w:tcW w:w="6009" w:type="dxa"/>
            <w:vMerge w:val="restart"/>
            <w:tcBorders>
              <w:top w:val="none" w:sz="6" w:space="0" w:color="auto"/>
              <w:left w:val="single" w:sz="4" w:space="0" w:color="auto"/>
              <w:bottom w:val="single" w:sz="4" w:space="0" w:color="auto"/>
              <w:right w:val="single" w:sz="4" w:space="0" w:color="auto"/>
            </w:tcBorders>
          </w:tcPr>
          <w:p w14:paraId="0689C2EB" w14:textId="77777777" w:rsidR="00000000" w:rsidRDefault="00000000">
            <w:pPr>
              <w:pStyle w:val="ConsPlusNormal"/>
            </w:pPr>
            <w:r>
              <w:t>при необходимости химической фиксации всего эмбриона или плода следует предварительно эвтаназировать их до процедуры химической фиксации</w:t>
            </w:r>
          </w:p>
        </w:tc>
      </w:tr>
      <w:tr w:rsidR="00000000" w14:paraId="078E4396" w14:textId="77777777">
        <w:tc>
          <w:tcPr>
            <w:tcW w:w="2640" w:type="dxa"/>
            <w:tcBorders>
              <w:top w:val="none" w:sz="6" w:space="0" w:color="auto"/>
              <w:left w:val="single" w:sz="4" w:space="0" w:color="auto"/>
              <w:bottom w:val="none" w:sz="6" w:space="0" w:color="auto"/>
              <w:right w:val="single" w:sz="4" w:space="0" w:color="auto"/>
            </w:tcBorders>
          </w:tcPr>
          <w:p w14:paraId="2A72E480" w14:textId="77777777" w:rsidR="00000000" w:rsidRDefault="00000000">
            <w:pPr>
              <w:pStyle w:val="ConsPlusNormal"/>
            </w:pPr>
            <w:r>
              <w:t>дегу - до 43 дней гестации</w:t>
            </w:r>
          </w:p>
        </w:tc>
        <w:tc>
          <w:tcPr>
            <w:tcW w:w="2098" w:type="dxa"/>
            <w:vMerge/>
            <w:tcBorders>
              <w:top w:val="single" w:sz="4" w:space="0" w:color="auto"/>
              <w:left w:val="single" w:sz="4" w:space="0" w:color="auto"/>
              <w:bottom w:val="single" w:sz="4" w:space="0" w:color="auto"/>
              <w:right w:val="single" w:sz="4" w:space="0" w:color="auto"/>
            </w:tcBorders>
          </w:tcPr>
          <w:p w14:paraId="14B4CC4F" w14:textId="77777777" w:rsidR="00000000" w:rsidRDefault="00000000">
            <w:pPr>
              <w:pStyle w:val="ConsPlusNormal"/>
            </w:pPr>
          </w:p>
        </w:tc>
        <w:tc>
          <w:tcPr>
            <w:tcW w:w="6009" w:type="dxa"/>
            <w:vMerge/>
            <w:tcBorders>
              <w:top w:val="none" w:sz="6" w:space="0" w:color="auto"/>
              <w:left w:val="single" w:sz="4" w:space="0" w:color="auto"/>
              <w:bottom w:val="single" w:sz="4" w:space="0" w:color="auto"/>
              <w:right w:val="single" w:sz="4" w:space="0" w:color="auto"/>
            </w:tcBorders>
          </w:tcPr>
          <w:p w14:paraId="770EA2F3" w14:textId="77777777" w:rsidR="00000000" w:rsidRDefault="00000000">
            <w:pPr>
              <w:pStyle w:val="ConsPlusNormal"/>
            </w:pPr>
          </w:p>
        </w:tc>
      </w:tr>
      <w:tr w:rsidR="00000000" w14:paraId="11AFABA3" w14:textId="77777777">
        <w:tc>
          <w:tcPr>
            <w:tcW w:w="2640" w:type="dxa"/>
            <w:tcBorders>
              <w:top w:val="none" w:sz="6" w:space="0" w:color="auto"/>
              <w:left w:val="single" w:sz="4" w:space="0" w:color="auto"/>
              <w:bottom w:val="single" w:sz="4" w:space="0" w:color="auto"/>
              <w:right w:val="single" w:sz="4" w:space="0" w:color="auto"/>
            </w:tcBorders>
          </w:tcPr>
          <w:p w14:paraId="77C375FB" w14:textId="77777777" w:rsidR="00000000" w:rsidRDefault="00000000">
            <w:pPr>
              <w:pStyle w:val="ConsPlusNormal"/>
            </w:pPr>
            <w:r>
              <w:t xml:space="preserve">хомяки (хомячки) - до 8 дней гестации </w:t>
            </w:r>
            <w:hyperlink w:anchor="Par1820" w:tooltip="&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методами." w:history="1">
              <w:r>
                <w:rPr>
                  <w:color w:val="0000FF"/>
                </w:rPr>
                <w:t>&lt;*&gt;</w:t>
              </w:r>
            </w:hyperlink>
          </w:p>
        </w:tc>
        <w:tc>
          <w:tcPr>
            <w:tcW w:w="2098" w:type="dxa"/>
            <w:vMerge/>
            <w:tcBorders>
              <w:top w:val="single" w:sz="4" w:space="0" w:color="auto"/>
              <w:left w:val="single" w:sz="4" w:space="0" w:color="auto"/>
              <w:bottom w:val="single" w:sz="4" w:space="0" w:color="auto"/>
              <w:right w:val="single" w:sz="4" w:space="0" w:color="auto"/>
            </w:tcBorders>
          </w:tcPr>
          <w:p w14:paraId="209209A2" w14:textId="77777777" w:rsidR="00000000" w:rsidRDefault="00000000">
            <w:pPr>
              <w:pStyle w:val="ConsPlusNormal"/>
            </w:pPr>
          </w:p>
        </w:tc>
        <w:tc>
          <w:tcPr>
            <w:tcW w:w="6009" w:type="dxa"/>
            <w:vMerge/>
            <w:tcBorders>
              <w:top w:val="none" w:sz="6" w:space="0" w:color="auto"/>
              <w:left w:val="single" w:sz="4" w:space="0" w:color="auto"/>
              <w:bottom w:val="single" w:sz="4" w:space="0" w:color="auto"/>
              <w:right w:val="single" w:sz="4" w:space="0" w:color="auto"/>
            </w:tcBorders>
          </w:tcPr>
          <w:p w14:paraId="1D88519D" w14:textId="77777777" w:rsidR="00000000" w:rsidRDefault="00000000">
            <w:pPr>
              <w:pStyle w:val="ConsPlusNormal"/>
            </w:pPr>
          </w:p>
        </w:tc>
      </w:tr>
      <w:tr w:rsidR="00000000" w14:paraId="7A991C88" w14:textId="77777777">
        <w:tc>
          <w:tcPr>
            <w:tcW w:w="2640" w:type="dxa"/>
            <w:vMerge w:val="restart"/>
            <w:tcBorders>
              <w:top w:val="single" w:sz="4" w:space="0" w:color="auto"/>
              <w:left w:val="single" w:sz="4" w:space="0" w:color="auto"/>
              <w:bottom w:val="none" w:sz="6" w:space="0" w:color="auto"/>
              <w:right w:val="single" w:sz="4" w:space="0" w:color="auto"/>
            </w:tcBorders>
          </w:tcPr>
          <w:p w14:paraId="1B583727" w14:textId="77777777" w:rsidR="00000000" w:rsidRDefault="00000000">
            <w:pPr>
              <w:pStyle w:val="ConsPlusNormal"/>
            </w:pPr>
            <w:r>
              <w:t>Не родившиеся эмбрионы и плоды:</w:t>
            </w:r>
          </w:p>
        </w:tc>
        <w:tc>
          <w:tcPr>
            <w:tcW w:w="2098" w:type="dxa"/>
            <w:vMerge w:val="restart"/>
            <w:tcBorders>
              <w:top w:val="single" w:sz="4" w:space="0" w:color="auto"/>
              <w:left w:val="single" w:sz="4" w:space="0" w:color="auto"/>
              <w:bottom w:val="none" w:sz="6" w:space="0" w:color="auto"/>
              <w:right w:val="single" w:sz="4" w:space="0" w:color="auto"/>
            </w:tcBorders>
          </w:tcPr>
          <w:p w14:paraId="224889B8" w14:textId="77777777" w:rsidR="00000000" w:rsidRDefault="00000000">
            <w:pPr>
              <w:pStyle w:val="ConsPlusNormal"/>
            </w:pPr>
            <w:r>
              <w:t>эвтаназия матери.</w:t>
            </w:r>
          </w:p>
          <w:p w14:paraId="53D8144F" w14:textId="77777777" w:rsidR="00000000" w:rsidRDefault="00000000">
            <w:pPr>
              <w:pStyle w:val="ConsPlusNormal"/>
            </w:pPr>
            <w:r>
              <w:t>Затем матка с детенышами удаляется из брюшной полости и детеныши подвергаются наркотизации.</w:t>
            </w:r>
          </w:p>
          <w:p w14:paraId="23900AF2" w14:textId="77777777" w:rsidR="00000000" w:rsidRDefault="00000000">
            <w:pPr>
              <w:pStyle w:val="ConsPlusNormal"/>
            </w:pPr>
            <w:r>
              <w:t>Декапитация</w:t>
            </w:r>
          </w:p>
        </w:tc>
        <w:tc>
          <w:tcPr>
            <w:tcW w:w="6009" w:type="dxa"/>
            <w:tcBorders>
              <w:top w:val="single" w:sz="4" w:space="0" w:color="auto"/>
              <w:left w:val="single" w:sz="4" w:space="0" w:color="auto"/>
              <w:bottom w:val="none" w:sz="6" w:space="0" w:color="auto"/>
              <w:right w:val="single" w:sz="4" w:space="0" w:color="auto"/>
            </w:tcBorders>
          </w:tcPr>
          <w:p w14:paraId="68009D22" w14:textId="77777777" w:rsidR="00000000" w:rsidRDefault="00000000">
            <w:pPr>
              <w:pStyle w:val="ConsPlusNormal"/>
            </w:pPr>
            <w:r>
              <w:t>декапитация</w:t>
            </w:r>
          </w:p>
        </w:tc>
      </w:tr>
      <w:tr w:rsidR="00000000" w14:paraId="4EC6E1CB" w14:textId="77777777">
        <w:trPr>
          <w:trHeight w:val="276"/>
        </w:trPr>
        <w:tc>
          <w:tcPr>
            <w:tcW w:w="2640" w:type="dxa"/>
            <w:vMerge/>
            <w:tcBorders>
              <w:top w:val="single" w:sz="4" w:space="0" w:color="auto"/>
              <w:left w:val="single" w:sz="4" w:space="0" w:color="auto"/>
              <w:bottom w:val="none" w:sz="6" w:space="0" w:color="auto"/>
              <w:right w:val="single" w:sz="4" w:space="0" w:color="auto"/>
            </w:tcBorders>
          </w:tcPr>
          <w:p w14:paraId="5EE87EEC" w14:textId="77777777" w:rsidR="00000000" w:rsidRDefault="00000000">
            <w:pPr>
              <w:pStyle w:val="ConsPlusNormal"/>
            </w:pPr>
          </w:p>
        </w:tc>
        <w:tc>
          <w:tcPr>
            <w:tcW w:w="2098" w:type="dxa"/>
            <w:vMerge/>
            <w:tcBorders>
              <w:top w:val="single" w:sz="4" w:space="0" w:color="auto"/>
              <w:left w:val="single" w:sz="4" w:space="0" w:color="auto"/>
              <w:bottom w:val="none" w:sz="6" w:space="0" w:color="auto"/>
              <w:right w:val="single" w:sz="4" w:space="0" w:color="auto"/>
            </w:tcBorders>
          </w:tcPr>
          <w:p w14:paraId="185A04C5"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5075B5A9" w14:textId="77777777" w:rsidR="00000000" w:rsidRDefault="00000000">
            <w:pPr>
              <w:pStyle w:val="ConsPlusNormal"/>
            </w:pPr>
            <w:r>
              <w:t>цервикальная дислокация</w:t>
            </w:r>
          </w:p>
        </w:tc>
      </w:tr>
      <w:tr w:rsidR="00000000" w14:paraId="33CB4A94" w14:textId="77777777">
        <w:trPr>
          <w:trHeight w:val="276"/>
        </w:trPr>
        <w:tc>
          <w:tcPr>
            <w:tcW w:w="2640" w:type="dxa"/>
            <w:vMerge w:val="restart"/>
            <w:tcBorders>
              <w:top w:val="none" w:sz="6" w:space="0" w:color="auto"/>
              <w:left w:val="single" w:sz="4" w:space="0" w:color="auto"/>
              <w:bottom w:val="none" w:sz="6" w:space="0" w:color="auto"/>
              <w:right w:val="single" w:sz="4" w:space="0" w:color="auto"/>
            </w:tcBorders>
          </w:tcPr>
          <w:p w14:paraId="3ED11AF0" w14:textId="77777777" w:rsidR="00000000" w:rsidRDefault="00000000">
            <w:pPr>
              <w:pStyle w:val="ConsPlusNormal"/>
            </w:pPr>
            <w:r>
              <w:t>мыши - после 11 дней гестации</w:t>
            </w:r>
          </w:p>
        </w:tc>
        <w:tc>
          <w:tcPr>
            <w:tcW w:w="2098" w:type="dxa"/>
            <w:vMerge/>
            <w:tcBorders>
              <w:top w:val="single" w:sz="4" w:space="0" w:color="auto"/>
              <w:left w:val="single" w:sz="4" w:space="0" w:color="auto"/>
              <w:bottom w:val="none" w:sz="6" w:space="0" w:color="auto"/>
              <w:right w:val="single" w:sz="4" w:space="0" w:color="auto"/>
            </w:tcBorders>
          </w:tcPr>
          <w:p w14:paraId="77033C21" w14:textId="77777777" w:rsidR="00000000" w:rsidRDefault="00000000">
            <w:pPr>
              <w:pStyle w:val="ConsPlusNormal"/>
            </w:pPr>
          </w:p>
        </w:tc>
        <w:tc>
          <w:tcPr>
            <w:tcW w:w="6009" w:type="dxa"/>
            <w:vMerge/>
            <w:tcBorders>
              <w:top w:val="none" w:sz="6" w:space="0" w:color="auto"/>
              <w:left w:val="single" w:sz="4" w:space="0" w:color="auto"/>
              <w:bottom w:val="none" w:sz="6" w:space="0" w:color="auto"/>
              <w:right w:val="single" w:sz="4" w:space="0" w:color="auto"/>
            </w:tcBorders>
          </w:tcPr>
          <w:p w14:paraId="5226C11D" w14:textId="77777777" w:rsidR="00000000" w:rsidRDefault="00000000">
            <w:pPr>
              <w:pStyle w:val="ConsPlusNormal"/>
            </w:pPr>
          </w:p>
        </w:tc>
      </w:tr>
      <w:tr w:rsidR="00000000" w14:paraId="2A09E475" w14:textId="77777777">
        <w:trPr>
          <w:trHeight w:val="276"/>
        </w:trPr>
        <w:tc>
          <w:tcPr>
            <w:tcW w:w="2640" w:type="dxa"/>
            <w:vMerge/>
            <w:tcBorders>
              <w:top w:val="none" w:sz="6" w:space="0" w:color="auto"/>
              <w:left w:val="single" w:sz="4" w:space="0" w:color="auto"/>
              <w:bottom w:val="none" w:sz="6" w:space="0" w:color="auto"/>
              <w:right w:val="single" w:sz="4" w:space="0" w:color="auto"/>
            </w:tcBorders>
          </w:tcPr>
          <w:p w14:paraId="18F8EFD4" w14:textId="77777777" w:rsidR="00000000" w:rsidRDefault="00000000">
            <w:pPr>
              <w:pStyle w:val="ConsPlusNormal"/>
            </w:pPr>
          </w:p>
        </w:tc>
        <w:tc>
          <w:tcPr>
            <w:tcW w:w="2098" w:type="dxa"/>
            <w:vMerge/>
            <w:tcBorders>
              <w:top w:val="single" w:sz="4" w:space="0" w:color="auto"/>
              <w:left w:val="single" w:sz="4" w:space="0" w:color="auto"/>
              <w:bottom w:val="none" w:sz="6" w:space="0" w:color="auto"/>
              <w:right w:val="single" w:sz="4" w:space="0" w:color="auto"/>
            </w:tcBorders>
          </w:tcPr>
          <w:p w14:paraId="21154640"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4834BB7F" w14:textId="77777777" w:rsidR="00000000" w:rsidRDefault="00000000">
            <w:pPr>
              <w:pStyle w:val="ConsPlusNormal"/>
            </w:pPr>
            <w:r>
              <w:t>обескровливание из полостей сердца или перерезание основных кровеносных сосудов</w:t>
            </w:r>
          </w:p>
        </w:tc>
      </w:tr>
      <w:tr w:rsidR="00000000" w14:paraId="2D073CBD" w14:textId="77777777">
        <w:trPr>
          <w:trHeight w:val="276"/>
        </w:trPr>
        <w:tc>
          <w:tcPr>
            <w:tcW w:w="2640" w:type="dxa"/>
            <w:vMerge w:val="restart"/>
            <w:tcBorders>
              <w:top w:val="none" w:sz="6" w:space="0" w:color="auto"/>
              <w:left w:val="single" w:sz="4" w:space="0" w:color="auto"/>
              <w:bottom w:val="none" w:sz="6" w:space="0" w:color="auto"/>
              <w:right w:val="single" w:sz="4" w:space="0" w:color="auto"/>
            </w:tcBorders>
          </w:tcPr>
          <w:p w14:paraId="588E36DE" w14:textId="77777777" w:rsidR="00000000" w:rsidRDefault="00000000">
            <w:pPr>
              <w:pStyle w:val="ConsPlusNormal"/>
            </w:pPr>
            <w:r>
              <w:t xml:space="preserve">крысы - до 11 дней </w:t>
            </w:r>
            <w:r>
              <w:lastRenderedPageBreak/>
              <w:t>гестации</w:t>
            </w:r>
          </w:p>
        </w:tc>
        <w:tc>
          <w:tcPr>
            <w:tcW w:w="2098" w:type="dxa"/>
            <w:vMerge/>
            <w:tcBorders>
              <w:top w:val="single" w:sz="4" w:space="0" w:color="auto"/>
              <w:left w:val="single" w:sz="4" w:space="0" w:color="auto"/>
              <w:bottom w:val="none" w:sz="6" w:space="0" w:color="auto"/>
              <w:right w:val="single" w:sz="4" w:space="0" w:color="auto"/>
            </w:tcBorders>
          </w:tcPr>
          <w:p w14:paraId="62DBBEBC" w14:textId="77777777" w:rsidR="00000000" w:rsidRDefault="00000000">
            <w:pPr>
              <w:pStyle w:val="ConsPlusNormal"/>
            </w:pPr>
          </w:p>
        </w:tc>
        <w:tc>
          <w:tcPr>
            <w:tcW w:w="6009" w:type="dxa"/>
            <w:vMerge/>
            <w:tcBorders>
              <w:top w:val="none" w:sz="6" w:space="0" w:color="auto"/>
              <w:left w:val="single" w:sz="4" w:space="0" w:color="auto"/>
              <w:bottom w:val="none" w:sz="6" w:space="0" w:color="auto"/>
              <w:right w:val="single" w:sz="4" w:space="0" w:color="auto"/>
            </w:tcBorders>
          </w:tcPr>
          <w:p w14:paraId="23311534" w14:textId="77777777" w:rsidR="00000000" w:rsidRDefault="00000000">
            <w:pPr>
              <w:pStyle w:val="ConsPlusNormal"/>
            </w:pPr>
          </w:p>
        </w:tc>
      </w:tr>
      <w:tr w:rsidR="00000000" w14:paraId="51CD8516" w14:textId="77777777">
        <w:tc>
          <w:tcPr>
            <w:tcW w:w="2640" w:type="dxa"/>
            <w:vMerge/>
            <w:tcBorders>
              <w:top w:val="none" w:sz="6" w:space="0" w:color="auto"/>
              <w:left w:val="single" w:sz="4" w:space="0" w:color="auto"/>
              <w:bottom w:val="none" w:sz="6" w:space="0" w:color="auto"/>
              <w:right w:val="single" w:sz="4" w:space="0" w:color="auto"/>
            </w:tcBorders>
          </w:tcPr>
          <w:p w14:paraId="09B1F821" w14:textId="77777777" w:rsidR="00000000" w:rsidRDefault="00000000">
            <w:pPr>
              <w:pStyle w:val="ConsPlusNormal"/>
            </w:pPr>
          </w:p>
        </w:tc>
        <w:tc>
          <w:tcPr>
            <w:tcW w:w="2098" w:type="dxa"/>
            <w:vMerge/>
            <w:tcBorders>
              <w:top w:val="single" w:sz="4" w:space="0" w:color="auto"/>
              <w:left w:val="single" w:sz="4" w:space="0" w:color="auto"/>
              <w:bottom w:val="none" w:sz="6" w:space="0" w:color="auto"/>
              <w:right w:val="single" w:sz="4" w:space="0" w:color="auto"/>
            </w:tcBorders>
          </w:tcPr>
          <w:p w14:paraId="0B88B8D2"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172717EC" w14:textId="77777777" w:rsidR="00000000" w:rsidRDefault="00000000">
            <w:pPr>
              <w:pStyle w:val="ConsPlusNormal"/>
            </w:pPr>
            <w:r>
              <w:t>передозировка анестетиком</w:t>
            </w:r>
          </w:p>
        </w:tc>
      </w:tr>
      <w:tr w:rsidR="00000000" w14:paraId="59EAAF4A" w14:textId="77777777">
        <w:tc>
          <w:tcPr>
            <w:tcW w:w="2640" w:type="dxa"/>
            <w:tcBorders>
              <w:top w:val="none" w:sz="6" w:space="0" w:color="auto"/>
              <w:left w:val="single" w:sz="4" w:space="0" w:color="auto"/>
              <w:bottom w:val="none" w:sz="6" w:space="0" w:color="auto"/>
              <w:right w:val="single" w:sz="4" w:space="0" w:color="auto"/>
            </w:tcBorders>
          </w:tcPr>
          <w:p w14:paraId="54777A5A" w14:textId="77777777" w:rsidR="00000000" w:rsidRDefault="00000000">
            <w:pPr>
              <w:pStyle w:val="ConsPlusNormal"/>
            </w:pPr>
            <w:r>
              <w:t>песчанки - до 13 дней гестации</w:t>
            </w:r>
          </w:p>
        </w:tc>
        <w:tc>
          <w:tcPr>
            <w:tcW w:w="2098" w:type="dxa"/>
            <w:vMerge/>
            <w:tcBorders>
              <w:top w:val="single" w:sz="4" w:space="0" w:color="auto"/>
              <w:left w:val="single" w:sz="4" w:space="0" w:color="auto"/>
              <w:bottom w:val="none" w:sz="6" w:space="0" w:color="auto"/>
              <w:right w:val="single" w:sz="4" w:space="0" w:color="auto"/>
            </w:tcBorders>
          </w:tcPr>
          <w:p w14:paraId="069DB4FA"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6B348BF9" w14:textId="77777777" w:rsidR="00000000" w:rsidRDefault="00000000">
            <w:pPr>
              <w:pStyle w:val="ConsPlusNormal"/>
            </w:pPr>
            <w:r>
              <w:t>эмбрионы или плоды с массой тела до 4 грамм могут быть погружены в жидкий азот, минуя начальный этап эвтаназии</w:t>
            </w:r>
          </w:p>
        </w:tc>
      </w:tr>
      <w:tr w:rsidR="00000000" w14:paraId="7815B78A" w14:textId="77777777">
        <w:trPr>
          <w:trHeight w:val="276"/>
        </w:trPr>
        <w:tc>
          <w:tcPr>
            <w:tcW w:w="2640" w:type="dxa"/>
            <w:vMerge w:val="restart"/>
            <w:tcBorders>
              <w:top w:val="none" w:sz="6" w:space="0" w:color="auto"/>
              <w:left w:val="single" w:sz="4" w:space="0" w:color="auto"/>
              <w:bottom w:val="none" w:sz="6" w:space="0" w:color="auto"/>
              <w:right w:val="single" w:sz="4" w:space="0" w:color="auto"/>
            </w:tcBorders>
          </w:tcPr>
          <w:p w14:paraId="1B539003" w14:textId="77777777" w:rsidR="00000000" w:rsidRDefault="00000000">
            <w:pPr>
              <w:pStyle w:val="ConsPlusNormal"/>
            </w:pPr>
            <w:r>
              <w:t>дегу - до 44 дней гестации</w:t>
            </w:r>
          </w:p>
        </w:tc>
        <w:tc>
          <w:tcPr>
            <w:tcW w:w="2098" w:type="dxa"/>
            <w:vMerge w:val="restart"/>
            <w:tcBorders>
              <w:top w:val="none" w:sz="6" w:space="0" w:color="auto"/>
              <w:left w:val="single" w:sz="4" w:space="0" w:color="auto"/>
              <w:bottom w:val="single" w:sz="4" w:space="0" w:color="auto"/>
              <w:right w:val="single" w:sz="4" w:space="0" w:color="auto"/>
            </w:tcBorders>
          </w:tcPr>
          <w:p w14:paraId="6FC88CAB" w14:textId="77777777" w:rsidR="00000000" w:rsidRDefault="00000000">
            <w:pPr>
              <w:pStyle w:val="ConsPlusNormal"/>
            </w:pPr>
            <w:r>
              <w:t>Цервикальная дислокация</w:t>
            </w:r>
          </w:p>
        </w:tc>
        <w:tc>
          <w:tcPr>
            <w:tcW w:w="6009" w:type="dxa"/>
            <w:vMerge/>
            <w:tcBorders>
              <w:top w:val="none" w:sz="6" w:space="0" w:color="auto"/>
              <w:left w:val="single" w:sz="4" w:space="0" w:color="auto"/>
              <w:bottom w:val="none" w:sz="6" w:space="0" w:color="auto"/>
              <w:right w:val="single" w:sz="4" w:space="0" w:color="auto"/>
            </w:tcBorders>
          </w:tcPr>
          <w:p w14:paraId="7BC96431" w14:textId="77777777" w:rsidR="00000000" w:rsidRDefault="00000000">
            <w:pPr>
              <w:pStyle w:val="ConsPlusNormal"/>
            </w:pPr>
          </w:p>
        </w:tc>
      </w:tr>
      <w:tr w:rsidR="00000000" w14:paraId="69314B4D" w14:textId="77777777">
        <w:trPr>
          <w:trHeight w:val="276"/>
        </w:trPr>
        <w:tc>
          <w:tcPr>
            <w:tcW w:w="2640" w:type="dxa"/>
            <w:vMerge/>
            <w:tcBorders>
              <w:top w:val="none" w:sz="6" w:space="0" w:color="auto"/>
              <w:left w:val="single" w:sz="4" w:space="0" w:color="auto"/>
              <w:bottom w:val="none" w:sz="6" w:space="0" w:color="auto"/>
              <w:right w:val="single" w:sz="4" w:space="0" w:color="auto"/>
            </w:tcBorders>
          </w:tcPr>
          <w:p w14:paraId="742F2031" w14:textId="77777777" w:rsidR="00000000" w:rsidRDefault="00000000">
            <w:pPr>
              <w:pStyle w:val="ConsPlusNormal"/>
            </w:pPr>
          </w:p>
        </w:tc>
        <w:tc>
          <w:tcPr>
            <w:tcW w:w="2098" w:type="dxa"/>
            <w:vMerge/>
            <w:tcBorders>
              <w:top w:val="none" w:sz="6" w:space="0" w:color="auto"/>
              <w:left w:val="single" w:sz="4" w:space="0" w:color="auto"/>
              <w:bottom w:val="single" w:sz="4" w:space="0" w:color="auto"/>
              <w:right w:val="single" w:sz="4" w:space="0" w:color="auto"/>
            </w:tcBorders>
          </w:tcPr>
          <w:p w14:paraId="4EF2E9C4"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57FEE8AE" w14:textId="77777777" w:rsidR="00000000" w:rsidRDefault="00000000">
            <w:pPr>
              <w:pStyle w:val="ConsPlusNormal"/>
            </w:pPr>
            <w:r>
              <w:t>эмбрионы или плоды с массой тела больше 4 грамм могут быть погружены в жидкий азот, следует предварительно их наркотизировать при необходимости химической фиксации всего эмбриона или плода, следует предварительно наркотизировать или эвтаназировать их до процедуры химической фиксации</w:t>
            </w:r>
          </w:p>
        </w:tc>
      </w:tr>
      <w:tr w:rsidR="00000000" w14:paraId="5E92B5E7" w14:textId="77777777">
        <w:trPr>
          <w:trHeight w:val="276"/>
        </w:trPr>
        <w:tc>
          <w:tcPr>
            <w:tcW w:w="2640" w:type="dxa"/>
            <w:vMerge w:val="restart"/>
            <w:tcBorders>
              <w:top w:val="none" w:sz="6" w:space="0" w:color="auto"/>
              <w:left w:val="single" w:sz="4" w:space="0" w:color="auto"/>
              <w:bottom w:val="single" w:sz="4" w:space="0" w:color="auto"/>
              <w:right w:val="single" w:sz="4" w:space="0" w:color="auto"/>
            </w:tcBorders>
          </w:tcPr>
          <w:p w14:paraId="2322BEFD" w14:textId="77777777" w:rsidR="00000000" w:rsidRDefault="00000000">
            <w:pPr>
              <w:pStyle w:val="ConsPlusNormal"/>
            </w:pPr>
            <w:r>
              <w:t xml:space="preserve">хомяки (хомячки) - до 9 дней гестации </w:t>
            </w:r>
            <w:hyperlink w:anchor="Par1820" w:tooltip="&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методами." w:history="1">
              <w:r>
                <w:rPr>
                  <w:color w:val="0000FF"/>
                </w:rPr>
                <w:t>&lt;*&gt;</w:t>
              </w:r>
            </w:hyperlink>
          </w:p>
        </w:tc>
        <w:tc>
          <w:tcPr>
            <w:tcW w:w="2098" w:type="dxa"/>
            <w:vMerge/>
            <w:tcBorders>
              <w:top w:val="none" w:sz="6" w:space="0" w:color="auto"/>
              <w:left w:val="single" w:sz="4" w:space="0" w:color="auto"/>
              <w:bottom w:val="single" w:sz="4" w:space="0" w:color="auto"/>
              <w:right w:val="single" w:sz="4" w:space="0" w:color="auto"/>
            </w:tcBorders>
          </w:tcPr>
          <w:p w14:paraId="0705A69D" w14:textId="77777777" w:rsidR="00000000" w:rsidRDefault="00000000">
            <w:pPr>
              <w:pStyle w:val="ConsPlusNormal"/>
            </w:pPr>
          </w:p>
        </w:tc>
        <w:tc>
          <w:tcPr>
            <w:tcW w:w="6009" w:type="dxa"/>
            <w:vMerge/>
            <w:tcBorders>
              <w:top w:val="none" w:sz="6" w:space="0" w:color="auto"/>
              <w:left w:val="single" w:sz="4" w:space="0" w:color="auto"/>
              <w:bottom w:val="none" w:sz="6" w:space="0" w:color="auto"/>
              <w:right w:val="single" w:sz="4" w:space="0" w:color="auto"/>
            </w:tcBorders>
          </w:tcPr>
          <w:p w14:paraId="7ED57912" w14:textId="77777777" w:rsidR="00000000" w:rsidRDefault="00000000">
            <w:pPr>
              <w:pStyle w:val="ConsPlusNormal"/>
            </w:pPr>
          </w:p>
        </w:tc>
      </w:tr>
      <w:tr w:rsidR="00000000" w14:paraId="630BB38E" w14:textId="77777777">
        <w:tc>
          <w:tcPr>
            <w:tcW w:w="2640" w:type="dxa"/>
            <w:vMerge/>
            <w:tcBorders>
              <w:top w:val="none" w:sz="6" w:space="0" w:color="auto"/>
              <w:left w:val="single" w:sz="4" w:space="0" w:color="auto"/>
              <w:bottom w:val="single" w:sz="4" w:space="0" w:color="auto"/>
              <w:right w:val="single" w:sz="4" w:space="0" w:color="auto"/>
            </w:tcBorders>
          </w:tcPr>
          <w:p w14:paraId="3D593D41" w14:textId="77777777" w:rsidR="00000000" w:rsidRDefault="00000000">
            <w:pPr>
              <w:pStyle w:val="ConsPlusNormal"/>
            </w:pPr>
          </w:p>
        </w:tc>
        <w:tc>
          <w:tcPr>
            <w:tcW w:w="2098" w:type="dxa"/>
            <w:vMerge/>
            <w:tcBorders>
              <w:top w:val="none" w:sz="6" w:space="0" w:color="auto"/>
              <w:left w:val="single" w:sz="4" w:space="0" w:color="auto"/>
              <w:bottom w:val="single" w:sz="4" w:space="0" w:color="auto"/>
              <w:right w:val="single" w:sz="4" w:space="0" w:color="auto"/>
            </w:tcBorders>
          </w:tcPr>
          <w:p w14:paraId="238FB464"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5B0828A2" w14:textId="77777777" w:rsidR="00000000" w:rsidRDefault="00000000">
            <w:pPr>
              <w:pStyle w:val="ConsPlusNormal"/>
            </w:pPr>
            <w:r>
              <w:t xml:space="preserve">газы для данной категории не используются </w:t>
            </w:r>
            <w:hyperlink w:anchor="Par1821" w:tooltip="&lt;**&gt; Развитие возбуждающих и тормозных рецепторных систем происходит в течение всего периода гестации и вплоть до второй недели постнатальной жизни (10 - 14 дней). В связи с этим новорожденные до 14 дней устойчивы к гипоксии при использовании CO2 и других ингаляционных анестетиков." w:history="1">
              <w:r>
                <w:rPr>
                  <w:color w:val="0000FF"/>
                </w:rPr>
                <w:t>&lt;**&gt;</w:t>
              </w:r>
            </w:hyperlink>
          </w:p>
        </w:tc>
      </w:tr>
      <w:tr w:rsidR="00000000" w14:paraId="75723AC7" w14:textId="77777777">
        <w:tc>
          <w:tcPr>
            <w:tcW w:w="2640" w:type="dxa"/>
            <w:vMerge w:val="restart"/>
            <w:tcBorders>
              <w:top w:val="single" w:sz="4" w:space="0" w:color="auto"/>
              <w:left w:val="single" w:sz="4" w:space="0" w:color="auto"/>
              <w:bottom w:val="single" w:sz="4" w:space="0" w:color="auto"/>
              <w:right w:val="single" w:sz="4" w:space="0" w:color="auto"/>
            </w:tcBorders>
          </w:tcPr>
          <w:p w14:paraId="52F42D38" w14:textId="77777777" w:rsidR="00000000" w:rsidRDefault="00000000">
            <w:pPr>
              <w:pStyle w:val="ConsPlusNormal"/>
            </w:pPr>
            <w:r>
              <w:t>Новорожденные животные, до 10 дней</w:t>
            </w:r>
          </w:p>
        </w:tc>
        <w:tc>
          <w:tcPr>
            <w:tcW w:w="2098" w:type="dxa"/>
            <w:vMerge w:val="restart"/>
            <w:tcBorders>
              <w:top w:val="single" w:sz="4" w:space="0" w:color="auto"/>
              <w:left w:val="single" w:sz="4" w:space="0" w:color="auto"/>
              <w:bottom w:val="none" w:sz="6" w:space="0" w:color="auto"/>
              <w:right w:val="single" w:sz="4" w:space="0" w:color="auto"/>
            </w:tcBorders>
          </w:tcPr>
          <w:p w14:paraId="7C77A6FD" w14:textId="77777777" w:rsidR="00000000" w:rsidRDefault="00000000">
            <w:pPr>
              <w:pStyle w:val="ConsPlusNormal"/>
            </w:pPr>
            <w:r>
              <w:t>передозировка анестетиками (инъекционные или ингаляционные)</w:t>
            </w:r>
          </w:p>
        </w:tc>
        <w:tc>
          <w:tcPr>
            <w:tcW w:w="6009" w:type="dxa"/>
            <w:tcBorders>
              <w:top w:val="single" w:sz="4" w:space="0" w:color="auto"/>
              <w:left w:val="single" w:sz="4" w:space="0" w:color="auto"/>
              <w:bottom w:val="none" w:sz="6" w:space="0" w:color="auto"/>
              <w:right w:val="single" w:sz="4" w:space="0" w:color="auto"/>
            </w:tcBorders>
          </w:tcPr>
          <w:p w14:paraId="154E3C76" w14:textId="77777777" w:rsidR="00000000" w:rsidRDefault="00000000">
            <w:pPr>
              <w:pStyle w:val="ConsPlusNormal"/>
            </w:pPr>
            <w:r>
              <w:t>декапитация</w:t>
            </w:r>
          </w:p>
        </w:tc>
      </w:tr>
      <w:tr w:rsidR="00000000" w14:paraId="767D33CB" w14:textId="77777777">
        <w:tc>
          <w:tcPr>
            <w:tcW w:w="2640" w:type="dxa"/>
            <w:vMerge/>
            <w:tcBorders>
              <w:top w:val="single" w:sz="4" w:space="0" w:color="auto"/>
              <w:left w:val="single" w:sz="4" w:space="0" w:color="auto"/>
              <w:bottom w:val="single" w:sz="4" w:space="0" w:color="auto"/>
              <w:right w:val="single" w:sz="4" w:space="0" w:color="auto"/>
            </w:tcBorders>
          </w:tcPr>
          <w:p w14:paraId="3A45E22C" w14:textId="77777777" w:rsidR="00000000" w:rsidRDefault="00000000">
            <w:pPr>
              <w:pStyle w:val="ConsPlusNormal"/>
            </w:pPr>
          </w:p>
        </w:tc>
        <w:tc>
          <w:tcPr>
            <w:tcW w:w="2098" w:type="dxa"/>
            <w:vMerge/>
            <w:tcBorders>
              <w:top w:val="single" w:sz="4" w:space="0" w:color="auto"/>
              <w:left w:val="single" w:sz="4" w:space="0" w:color="auto"/>
              <w:bottom w:val="none" w:sz="6" w:space="0" w:color="auto"/>
              <w:right w:val="single" w:sz="4" w:space="0" w:color="auto"/>
            </w:tcBorders>
          </w:tcPr>
          <w:p w14:paraId="260291D2"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4BA0E4FA" w14:textId="77777777" w:rsidR="00000000" w:rsidRDefault="00000000">
            <w:pPr>
              <w:pStyle w:val="ConsPlusNormal"/>
            </w:pPr>
            <w:r>
              <w:t>цервикальная дислокация</w:t>
            </w:r>
          </w:p>
        </w:tc>
      </w:tr>
      <w:tr w:rsidR="00000000" w14:paraId="32C92C5C" w14:textId="77777777">
        <w:trPr>
          <w:trHeight w:val="276"/>
        </w:trPr>
        <w:tc>
          <w:tcPr>
            <w:tcW w:w="2640" w:type="dxa"/>
            <w:vMerge/>
            <w:tcBorders>
              <w:top w:val="single" w:sz="4" w:space="0" w:color="auto"/>
              <w:left w:val="single" w:sz="4" w:space="0" w:color="auto"/>
              <w:bottom w:val="single" w:sz="4" w:space="0" w:color="auto"/>
              <w:right w:val="single" w:sz="4" w:space="0" w:color="auto"/>
            </w:tcBorders>
          </w:tcPr>
          <w:p w14:paraId="3C38DEF1" w14:textId="77777777" w:rsidR="00000000" w:rsidRDefault="00000000">
            <w:pPr>
              <w:pStyle w:val="ConsPlusNormal"/>
            </w:pPr>
          </w:p>
        </w:tc>
        <w:tc>
          <w:tcPr>
            <w:tcW w:w="2098" w:type="dxa"/>
            <w:vMerge/>
            <w:tcBorders>
              <w:top w:val="single" w:sz="4" w:space="0" w:color="auto"/>
              <w:left w:val="single" w:sz="4" w:space="0" w:color="auto"/>
              <w:bottom w:val="none" w:sz="6" w:space="0" w:color="auto"/>
              <w:right w:val="single" w:sz="4" w:space="0" w:color="auto"/>
            </w:tcBorders>
          </w:tcPr>
          <w:p w14:paraId="6CCDA87A"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28C543DD" w14:textId="77777777" w:rsidR="00000000" w:rsidRDefault="00000000">
            <w:pPr>
              <w:pStyle w:val="ConsPlusNormal"/>
            </w:pPr>
            <w:r>
              <w:t>гипотермия является приемлемой для новорожденных животных до 7 дней, при этом следует избегать прямого контакта со льдом и (или) холодными поверхностями</w:t>
            </w:r>
          </w:p>
        </w:tc>
      </w:tr>
      <w:tr w:rsidR="00000000" w14:paraId="05FD6C9D" w14:textId="77777777">
        <w:trPr>
          <w:trHeight w:val="276"/>
        </w:trPr>
        <w:tc>
          <w:tcPr>
            <w:tcW w:w="2640" w:type="dxa"/>
            <w:vMerge/>
            <w:tcBorders>
              <w:top w:val="single" w:sz="4" w:space="0" w:color="auto"/>
              <w:left w:val="single" w:sz="4" w:space="0" w:color="auto"/>
              <w:bottom w:val="single" w:sz="4" w:space="0" w:color="auto"/>
              <w:right w:val="single" w:sz="4" w:space="0" w:color="auto"/>
            </w:tcBorders>
          </w:tcPr>
          <w:p w14:paraId="6AB78C4D" w14:textId="77777777" w:rsidR="00000000" w:rsidRDefault="00000000">
            <w:pPr>
              <w:pStyle w:val="ConsPlusNormal"/>
            </w:pPr>
          </w:p>
        </w:tc>
        <w:tc>
          <w:tcPr>
            <w:tcW w:w="2098" w:type="dxa"/>
            <w:vMerge w:val="restart"/>
            <w:tcBorders>
              <w:top w:val="none" w:sz="6" w:space="0" w:color="auto"/>
              <w:left w:val="single" w:sz="4" w:space="0" w:color="auto"/>
              <w:bottom w:val="none" w:sz="6" w:space="0" w:color="auto"/>
              <w:right w:val="single" w:sz="4" w:space="0" w:color="auto"/>
            </w:tcBorders>
          </w:tcPr>
          <w:p w14:paraId="1E8E5FBC" w14:textId="77777777" w:rsidR="00000000" w:rsidRDefault="00000000">
            <w:pPr>
              <w:pStyle w:val="ConsPlusNormal"/>
            </w:pPr>
            <w:r>
              <w:t>цервикальная дислокация (до массы тела 200 грамм)</w:t>
            </w:r>
          </w:p>
        </w:tc>
        <w:tc>
          <w:tcPr>
            <w:tcW w:w="6009" w:type="dxa"/>
            <w:vMerge/>
            <w:tcBorders>
              <w:top w:val="none" w:sz="6" w:space="0" w:color="auto"/>
              <w:left w:val="single" w:sz="4" w:space="0" w:color="auto"/>
              <w:bottom w:val="none" w:sz="6" w:space="0" w:color="auto"/>
              <w:right w:val="single" w:sz="4" w:space="0" w:color="auto"/>
            </w:tcBorders>
          </w:tcPr>
          <w:p w14:paraId="56FB6924" w14:textId="77777777" w:rsidR="00000000" w:rsidRDefault="00000000">
            <w:pPr>
              <w:pStyle w:val="ConsPlusNormal"/>
            </w:pPr>
          </w:p>
        </w:tc>
      </w:tr>
      <w:tr w:rsidR="00000000" w14:paraId="7328055B" w14:textId="77777777">
        <w:tc>
          <w:tcPr>
            <w:tcW w:w="2640" w:type="dxa"/>
            <w:vMerge/>
            <w:tcBorders>
              <w:top w:val="single" w:sz="4" w:space="0" w:color="auto"/>
              <w:left w:val="single" w:sz="4" w:space="0" w:color="auto"/>
              <w:bottom w:val="single" w:sz="4" w:space="0" w:color="auto"/>
              <w:right w:val="single" w:sz="4" w:space="0" w:color="auto"/>
            </w:tcBorders>
          </w:tcPr>
          <w:p w14:paraId="663C710A" w14:textId="77777777" w:rsidR="00000000" w:rsidRDefault="00000000">
            <w:pPr>
              <w:pStyle w:val="ConsPlusNormal"/>
            </w:pPr>
          </w:p>
        </w:tc>
        <w:tc>
          <w:tcPr>
            <w:tcW w:w="2098" w:type="dxa"/>
            <w:vMerge/>
            <w:tcBorders>
              <w:top w:val="none" w:sz="6" w:space="0" w:color="auto"/>
              <w:left w:val="single" w:sz="4" w:space="0" w:color="auto"/>
              <w:bottom w:val="none" w:sz="6" w:space="0" w:color="auto"/>
              <w:right w:val="single" w:sz="4" w:space="0" w:color="auto"/>
            </w:tcBorders>
          </w:tcPr>
          <w:p w14:paraId="37C97AB4"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47751EB6" w14:textId="77777777" w:rsidR="00000000" w:rsidRDefault="00000000">
            <w:pPr>
              <w:pStyle w:val="ConsPlusNormal"/>
            </w:pPr>
            <w:r>
              <w:t>детеныши могут быть погружены в жидкий азот (если масса детеныша составляет 4 грамма и более, предварительно следует провести анестезию)</w:t>
            </w:r>
          </w:p>
        </w:tc>
      </w:tr>
      <w:tr w:rsidR="00000000" w14:paraId="170CD78D" w14:textId="77777777">
        <w:tc>
          <w:tcPr>
            <w:tcW w:w="2640" w:type="dxa"/>
            <w:vMerge/>
            <w:tcBorders>
              <w:top w:val="single" w:sz="4" w:space="0" w:color="auto"/>
              <w:left w:val="single" w:sz="4" w:space="0" w:color="auto"/>
              <w:bottom w:val="single" w:sz="4" w:space="0" w:color="auto"/>
              <w:right w:val="single" w:sz="4" w:space="0" w:color="auto"/>
            </w:tcBorders>
          </w:tcPr>
          <w:p w14:paraId="61625AB5" w14:textId="77777777" w:rsidR="00000000" w:rsidRDefault="00000000">
            <w:pPr>
              <w:pStyle w:val="ConsPlusNormal"/>
            </w:pPr>
          </w:p>
        </w:tc>
        <w:tc>
          <w:tcPr>
            <w:tcW w:w="2098" w:type="dxa"/>
            <w:tcBorders>
              <w:top w:val="none" w:sz="6" w:space="0" w:color="auto"/>
              <w:left w:val="single" w:sz="4" w:space="0" w:color="auto"/>
              <w:bottom w:val="none" w:sz="6" w:space="0" w:color="auto"/>
              <w:right w:val="single" w:sz="4" w:space="0" w:color="auto"/>
            </w:tcBorders>
          </w:tcPr>
          <w:p w14:paraId="153ECC44" w14:textId="77777777" w:rsidR="00000000" w:rsidRDefault="00000000">
            <w:pPr>
              <w:pStyle w:val="ConsPlusNormal"/>
            </w:pPr>
            <w:r>
              <w:t>наркотизация животных</w:t>
            </w:r>
          </w:p>
        </w:tc>
        <w:tc>
          <w:tcPr>
            <w:tcW w:w="6009" w:type="dxa"/>
            <w:tcBorders>
              <w:top w:val="none" w:sz="6" w:space="0" w:color="auto"/>
              <w:left w:val="single" w:sz="4" w:space="0" w:color="auto"/>
              <w:bottom w:val="none" w:sz="6" w:space="0" w:color="auto"/>
              <w:right w:val="single" w:sz="4" w:space="0" w:color="auto"/>
            </w:tcBorders>
          </w:tcPr>
          <w:p w14:paraId="252EFF82" w14:textId="77777777" w:rsidR="00000000" w:rsidRDefault="00000000">
            <w:pPr>
              <w:pStyle w:val="ConsPlusNormal"/>
            </w:pPr>
            <w:r>
              <w:t xml:space="preserve">обескровливание из полостей сердца или перерезание основных кровеносных сосудов (предварительно </w:t>
            </w:r>
            <w:r>
              <w:lastRenderedPageBreak/>
              <w:t>следует провести анестезию)</w:t>
            </w:r>
          </w:p>
        </w:tc>
      </w:tr>
      <w:tr w:rsidR="00000000" w14:paraId="0FAC8D96" w14:textId="77777777">
        <w:tc>
          <w:tcPr>
            <w:tcW w:w="2640" w:type="dxa"/>
            <w:vMerge/>
            <w:tcBorders>
              <w:top w:val="single" w:sz="4" w:space="0" w:color="auto"/>
              <w:left w:val="single" w:sz="4" w:space="0" w:color="auto"/>
              <w:bottom w:val="single" w:sz="4" w:space="0" w:color="auto"/>
              <w:right w:val="single" w:sz="4" w:space="0" w:color="auto"/>
            </w:tcBorders>
          </w:tcPr>
          <w:p w14:paraId="62B5EDF9" w14:textId="77777777" w:rsidR="00000000" w:rsidRDefault="00000000">
            <w:pPr>
              <w:pStyle w:val="ConsPlusNormal"/>
            </w:pPr>
          </w:p>
        </w:tc>
        <w:tc>
          <w:tcPr>
            <w:tcW w:w="2098" w:type="dxa"/>
            <w:vMerge w:val="restart"/>
            <w:tcBorders>
              <w:top w:val="none" w:sz="6" w:space="0" w:color="auto"/>
              <w:left w:val="single" w:sz="4" w:space="0" w:color="auto"/>
              <w:bottom w:val="single" w:sz="4" w:space="0" w:color="auto"/>
              <w:right w:val="single" w:sz="4" w:space="0" w:color="auto"/>
            </w:tcBorders>
          </w:tcPr>
          <w:p w14:paraId="78775AAC" w14:textId="77777777" w:rsidR="00000000" w:rsidRDefault="00000000">
            <w:pPr>
              <w:pStyle w:val="ConsPlusNormal"/>
            </w:pPr>
            <w:r>
              <w:t xml:space="preserve">газы для данной категории не используются </w:t>
            </w:r>
            <w:hyperlink w:anchor="Par1821" w:tooltip="&lt;**&gt; Развитие возбуждающих и тормозных рецепторных систем происходит в течение всего периода гестации и вплоть до второй недели постнатальной жизни (10 - 14 дней). В связи с этим новорожденные до 14 дней устойчивы к гипоксии при использовании CO2 и других ингаляционных анестетиков." w:history="1">
              <w:r>
                <w:rPr>
                  <w:color w:val="0000FF"/>
                </w:rPr>
                <w:t>&lt;**&gt;</w:t>
              </w:r>
            </w:hyperlink>
          </w:p>
        </w:tc>
        <w:tc>
          <w:tcPr>
            <w:tcW w:w="6009" w:type="dxa"/>
            <w:tcBorders>
              <w:top w:val="none" w:sz="6" w:space="0" w:color="auto"/>
              <w:left w:val="single" w:sz="4" w:space="0" w:color="auto"/>
              <w:bottom w:val="none" w:sz="6" w:space="0" w:color="auto"/>
              <w:right w:val="single" w:sz="4" w:space="0" w:color="auto"/>
            </w:tcBorders>
          </w:tcPr>
          <w:p w14:paraId="15DE63EF" w14:textId="77777777" w:rsidR="00000000" w:rsidRDefault="00000000">
            <w:pPr>
              <w:pStyle w:val="ConsPlusNormal"/>
            </w:pPr>
            <w:r>
              <w:t>при необходимости химической фиксации всего тела животного следует предварительно эвтаназировать или провести анестезию до процедуры химической фиксации</w:t>
            </w:r>
          </w:p>
        </w:tc>
      </w:tr>
      <w:tr w:rsidR="00000000" w14:paraId="6B2E3998" w14:textId="77777777">
        <w:tc>
          <w:tcPr>
            <w:tcW w:w="2640" w:type="dxa"/>
            <w:vMerge/>
            <w:tcBorders>
              <w:top w:val="single" w:sz="4" w:space="0" w:color="auto"/>
              <w:left w:val="single" w:sz="4" w:space="0" w:color="auto"/>
              <w:bottom w:val="single" w:sz="4" w:space="0" w:color="auto"/>
              <w:right w:val="single" w:sz="4" w:space="0" w:color="auto"/>
            </w:tcBorders>
          </w:tcPr>
          <w:p w14:paraId="69C06B16" w14:textId="77777777" w:rsidR="00000000" w:rsidRDefault="00000000">
            <w:pPr>
              <w:pStyle w:val="ConsPlusNormal"/>
            </w:pPr>
          </w:p>
        </w:tc>
        <w:tc>
          <w:tcPr>
            <w:tcW w:w="2098" w:type="dxa"/>
            <w:vMerge/>
            <w:tcBorders>
              <w:top w:val="none" w:sz="6" w:space="0" w:color="auto"/>
              <w:left w:val="single" w:sz="4" w:space="0" w:color="auto"/>
              <w:bottom w:val="single" w:sz="4" w:space="0" w:color="auto"/>
              <w:right w:val="single" w:sz="4" w:space="0" w:color="auto"/>
            </w:tcBorders>
          </w:tcPr>
          <w:p w14:paraId="15D922A8"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46133D94" w14:textId="77777777" w:rsidR="00000000" w:rsidRDefault="00000000">
            <w:pPr>
              <w:pStyle w:val="ConsPlusNormal"/>
            </w:pPr>
            <w:r>
              <w:t>удаление внутренних органов (сердце, легкие, головной мозг)</w:t>
            </w:r>
          </w:p>
        </w:tc>
      </w:tr>
      <w:tr w:rsidR="00000000" w14:paraId="176A224E" w14:textId="77777777">
        <w:tc>
          <w:tcPr>
            <w:tcW w:w="2640" w:type="dxa"/>
            <w:vMerge/>
            <w:tcBorders>
              <w:top w:val="single" w:sz="4" w:space="0" w:color="auto"/>
              <w:left w:val="single" w:sz="4" w:space="0" w:color="auto"/>
              <w:bottom w:val="single" w:sz="4" w:space="0" w:color="auto"/>
              <w:right w:val="single" w:sz="4" w:space="0" w:color="auto"/>
            </w:tcBorders>
          </w:tcPr>
          <w:p w14:paraId="67646C76" w14:textId="77777777" w:rsidR="00000000" w:rsidRDefault="00000000">
            <w:pPr>
              <w:pStyle w:val="ConsPlusNormal"/>
            </w:pPr>
          </w:p>
        </w:tc>
        <w:tc>
          <w:tcPr>
            <w:tcW w:w="2098" w:type="dxa"/>
            <w:vMerge/>
            <w:tcBorders>
              <w:top w:val="none" w:sz="6" w:space="0" w:color="auto"/>
              <w:left w:val="single" w:sz="4" w:space="0" w:color="auto"/>
              <w:bottom w:val="single" w:sz="4" w:space="0" w:color="auto"/>
              <w:right w:val="single" w:sz="4" w:space="0" w:color="auto"/>
            </w:tcBorders>
          </w:tcPr>
          <w:p w14:paraId="12A1C89B"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63999EB3" w14:textId="77777777" w:rsidR="00000000" w:rsidRDefault="00000000">
            <w:pPr>
              <w:pStyle w:val="ConsPlusNormal"/>
            </w:pPr>
            <w:r>
              <w:t>сердечная перфузия</w:t>
            </w:r>
          </w:p>
        </w:tc>
      </w:tr>
      <w:tr w:rsidR="00000000" w14:paraId="5BB255F4" w14:textId="77777777">
        <w:tc>
          <w:tcPr>
            <w:tcW w:w="2640" w:type="dxa"/>
            <w:vMerge w:val="restart"/>
            <w:tcBorders>
              <w:top w:val="single" w:sz="4" w:space="0" w:color="auto"/>
              <w:left w:val="single" w:sz="4" w:space="0" w:color="auto"/>
              <w:bottom w:val="single" w:sz="4" w:space="0" w:color="auto"/>
              <w:right w:val="single" w:sz="4" w:space="0" w:color="auto"/>
            </w:tcBorders>
          </w:tcPr>
          <w:p w14:paraId="5DB2C5AD" w14:textId="77777777" w:rsidR="00000000" w:rsidRDefault="00000000">
            <w:pPr>
              <w:pStyle w:val="ConsPlusNormal"/>
            </w:pPr>
            <w:r>
              <w:t>Взрослые и новорожденные животные более 10 дней</w:t>
            </w:r>
          </w:p>
        </w:tc>
        <w:tc>
          <w:tcPr>
            <w:tcW w:w="2098" w:type="dxa"/>
            <w:tcBorders>
              <w:top w:val="single" w:sz="4" w:space="0" w:color="auto"/>
              <w:left w:val="single" w:sz="4" w:space="0" w:color="auto"/>
              <w:bottom w:val="none" w:sz="6" w:space="0" w:color="auto"/>
              <w:right w:val="single" w:sz="4" w:space="0" w:color="auto"/>
            </w:tcBorders>
          </w:tcPr>
          <w:p w14:paraId="2E5678A8" w14:textId="77777777" w:rsidR="00000000" w:rsidRDefault="00000000">
            <w:pPr>
              <w:pStyle w:val="ConsPlusNormal"/>
            </w:pPr>
            <w:r>
              <w:t>применение CO</w:t>
            </w:r>
            <w:r>
              <w:rPr>
                <w:vertAlign w:val="subscript"/>
              </w:rPr>
              <w:t>2</w:t>
            </w:r>
          </w:p>
        </w:tc>
        <w:tc>
          <w:tcPr>
            <w:tcW w:w="6009" w:type="dxa"/>
            <w:tcBorders>
              <w:top w:val="single" w:sz="4" w:space="0" w:color="auto"/>
              <w:left w:val="single" w:sz="4" w:space="0" w:color="auto"/>
              <w:bottom w:val="none" w:sz="6" w:space="0" w:color="auto"/>
              <w:right w:val="single" w:sz="4" w:space="0" w:color="auto"/>
            </w:tcBorders>
          </w:tcPr>
          <w:p w14:paraId="465F93B5" w14:textId="77777777" w:rsidR="00000000" w:rsidRDefault="00000000">
            <w:pPr>
              <w:pStyle w:val="ConsPlusNormal"/>
            </w:pPr>
            <w:r>
              <w:t>цервикальная дислокация (не применяется на животных с массой тела больше 200 грамм и хомяках (хомячках)</w:t>
            </w:r>
          </w:p>
        </w:tc>
      </w:tr>
      <w:tr w:rsidR="00000000" w14:paraId="339ADC65" w14:textId="77777777">
        <w:tc>
          <w:tcPr>
            <w:tcW w:w="2640" w:type="dxa"/>
            <w:vMerge/>
            <w:tcBorders>
              <w:top w:val="single" w:sz="4" w:space="0" w:color="auto"/>
              <w:left w:val="single" w:sz="4" w:space="0" w:color="auto"/>
              <w:bottom w:val="single" w:sz="4" w:space="0" w:color="auto"/>
              <w:right w:val="single" w:sz="4" w:space="0" w:color="auto"/>
            </w:tcBorders>
          </w:tcPr>
          <w:p w14:paraId="63984B41" w14:textId="77777777" w:rsidR="00000000" w:rsidRDefault="00000000">
            <w:pPr>
              <w:pStyle w:val="ConsPlusNormal"/>
            </w:pPr>
          </w:p>
        </w:tc>
        <w:tc>
          <w:tcPr>
            <w:tcW w:w="2098" w:type="dxa"/>
            <w:vMerge w:val="restart"/>
            <w:tcBorders>
              <w:top w:val="none" w:sz="6" w:space="0" w:color="auto"/>
              <w:left w:val="single" w:sz="4" w:space="0" w:color="auto"/>
              <w:bottom w:val="none" w:sz="6" w:space="0" w:color="auto"/>
              <w:right w:val="single" w:sz="4" w:space="0" w:color="auto"/>
            </w:tcBorders>
          </w:tcPr>
          <w:p w14:paraId="648BDFBE" w14:textId="77777777" w:rsidR="00000000" w:rsidRDefault="00000000">
            <w:pPr>
              <w:pStyle w:val="ConsPlusNormal"/>
            </w:pPr>
            <w:r>
              <w:t>цервикальная дислокация (не применяется к животным с массой тела больше 200 грамм и хомякам (хомячкам))</w:t>
            </w:r>
          </w:p>
        </w:tc>
        <w:tc>
          <w:tcPr>
            <w:tcW w:w="6009" w:type="dxa"/>
            <w:tcBorders>
              <w:top w:val="none" w:sz="6" w:space="0" w:color="auto"/>
              <w:left w:val="single" w:sz="4" w:space="0" w:color="auto"/>
              <w:bottom w:val="none" w:sz="6" w:space="0" w:color="auto"/>
              <w:right w:val="single" w:sz="4" w:space="0" w:color="auto"/>
            </w:tcBorders>
          </w:tcPr>
          <w:p w14:paraId="651361C6" w14:textId="77777777" w:rsidR="00000000" w:rsidRDefault="00000000">
            <w:pPr>
              <w:pStyle w:val="ConsPlusNormal"/>
            </w:pPr>
            <w:r>
              <w:t>обескровливание из полостей сердца</w:t>
            </w:r>
          </w:p>
        </w:tc>
      </w:tr>
      <w:tr w:rsidR="00000000" w14:paraId="140A4CBB" w14:textId="77777777">
        <w:tc>
          <w:tcPr>
            <w:tcW w:w="2640" w:type="dxa"/>
            <w:vMerge/>
            <w:tcBorders>
              <w:top w:val="single" w:sz="4" w:space="0" w:color="auto"/>
              <w:left w:val="single" w:sz="4" w:space="0" w:color="auto"/>
              <w:bottom w:val="single" w:sz="4" w:space="0" w:color="auto"/>
              <w:right w:val="single" w:sz="4" w:space="0" w:color="auto"/>
            </w:tcBorders>
          </w:tcPr>
          <w:p w14:paraId="5705E502" w14:textId="77777777" w:rsidR="00000000" w:rsidRDefault="00000000">
            <w:pPr>
              <w:pStyle w:val="ConsPlusNormal"/>
            </w:pPr>
          </w:p>
        </w:tc>
        <w:tc>
          <w:tcPr>
            <w:tcW w:w="2098" w:type="dxa"/>
            <w:vMerge/>
            <w:tcBorders>
              <w:top w:val="none" w:sz="6" w:space="0" w:color="auto"/>
              <w:left w:val="single" w:sz="4" w:space="0" w:color="auto"/>
              <w:bottom w:val="none" w:sz="6" w:space="0" w:color="auto"/>
              <w:right w:val="single" w:sz="4" w:space="0" w:color="auto"/>
            </w:tcBorders>
          </w:tcPr>
          <w:p w14:paraId="182F6129"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6CAF16CB" w14:textId="77777777" w:rsidR="00000000" w:rsidRDefault="00000000">
            <w:pPr>
              <w:pStyle w:val="ConsPlusNormal"/>
            </w:pPr>
            <w:r>
              <w:t>удаление внутренних органов (сердце, легкие, головной мозг)</w:t>
            </w:r>
          </w:p>
        </w:tc>
      </w:tr>
      <w:tr w:rsidR="00000000" w14:paraId="1799C962" w14:textId="77777777">
        <w:tc>
          <w:tcPr>
            <w:tcW w:w="2640" w:type="dxa"/>
            <w:vMerge/>
            <w:tcBorders>
              <w:top w:val="single" w:sz="4" w:space="0" w:color="auto"/>
              <w:left w:val="single" w:sz="4" w:space="0" w:color="auto"/>
              <w:bottom w:val="single" w:sz="4" w:space="0" w:color="auto"/>
              <w:right w:val="single" w:sz="4" w:space="0" w:color="auto"/>
            </w:tcBorders>
          </w:tcPr>
          <w:p w14:paraId="6A2E5375" w14:textId="77777777" w:rsidR="00000000" w:rsidRDefault="00000000">
            <w:pPr>
              <w:pStyle w:val="ConsPlusNormal"/>
            </w:pPr>
          </w:p>
        </w:tc>
        <w:tc>
          <w:tcPr>
            <w:tcW w:w="2098" w:type="dxa"/>
            <w:vMerge/>
            <w:tcBorders>
              <w:top w:val="none" w:sz="6" w:space="0" w:color="auto"/>
              <w:left w:val="single" w:sz="4" w:space="0" w:color="auto"/>
              <w:bottom w:val="none" w:sz="6" w:space="0" w:color="auto"/>
              <w:right w:val="single" w:sz="4" w:space="0" w:color="auto"/>
            </w:tcBorders>
          </w:tcPr>
          <w:p w14:paraId="0E44B22F"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7C746028" w14:textId="77777777" w:rsidR="00000000" w:rsidRDefault="00000000">
            <w:pPr>
              <w:pStyle w:val="ConsPlusNormal"/>
            </w:pPr>
            <w:r>
              <w:t>перерезание основных кровеносных сосудов</w:t>
            </w:r>
          </w:p>
        </w:tc>
      </w:tr>
      <w:tr w:rsidR="00000000" w14:paraId="4899BD6B" w14:textId="77777777">
        <w:tc>
          <w:tcPr>
            <w:tcW w:w="2640" w:type="dxa"/>
            <w:vMerge/>
            <w:tcBorders>
              <w:top w:val="single" w:sz="4" w:space="0" w:color="auto"/>
              <w:left w:val="single" w:sz="4" w:space="0" w:color="auto"/>
              <w:bottom w:val="single" w:sz="4" w:space="0" w:color="auto"/>
              <w:right w:val="single" w:sz="4" w:space="0" w:color="auto"/>
            </w:tcBorders>
          </w:tcPr>
          <w:p w14:paraId="01CF68FB" w14:textId="77777777" w:rsidR="00000000" w:rsidRDefault="00000000">
            <w:pPr>
              <w:pStyle w:val="ConsPlusNormal"/>
            </w:pPr>
          </w:p>
        </w:tc>
        <w:tc>
          <w:tcPr>
            <w:tcW w:w="2098" w:type="dxa"/>
            <w:vMerge/>
            <w:tcBorders>
              <w:top w:val="none" w:sz="6" w:space="0" w:color="auto"/>
              <w:left w:val="single" w:sz="4" w:space="0" w:color="auto"/>
              <w:bottom w:val="none" w:sz="6" w:space="0" w:color="auto"/>
              <w:right w:val="single" w:sz="4" w:space="0" w:color="auto"/>
            </w:tcBorders>
          </w:tcPr>
          <w:p w14:paraId="0CFB1764"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17BCFF45" w14:textId="77777777" w:rsidR="00000000" w:rsidRDefault="00000000">
            <w:pPr>
              <w:pStyle w:val="ConsPlusNormal"/>
            </w:pPr>
            <w:r>
              <w:t>сердечная перфузия</w:t>
            </w:r>
          </w:p>
        </w:tc>
      </w:tr>
      <w:tr w:rsidR="00000000" w14:paraId="5D68E874" w14:textId="77777777">
        <w:trPr>
          <w:trHeight w:val="276"/>
        </w:trPr>
        <w:tc>
          <w:tcPr>
            <w:tcW w:w="2640" w:type="dxa"/>
            <w:vMerge/>
            <w:tcBorders>
              <w:top w:val="single" w:sz="4" w:space="0" w:color="auto"/>
              <w:left w:val="single" w:sz="4" w:space="0" w:color="auto"/>
              <w:bottom w:val="single" w:sz="4" w:space="0" w:color="auto"/>
              <w:right w:val="single" w:sz="4" w:space="0" w:color="auto"/>
            </w:tcBorders>
          </w:tcPr>
          <w:p w14:paraId="4D0487C7" w14:textId="77777777" w:rsidR="00000000" w:rsidRDefault="00000000">
            <w:pPr>
              <w:pStyle w:val="ConsPlusNormal"/>
            </w:pPr>
          </w:p>
        </w:tc>
        <w:tc>
          <w:tcPr>
            <w:tcW w:w="2098" w:type="dxa"/>
            <w:vMerge/>
            <w:tcBorders>
              <w:top w:val="none" w:sz="6" w:space="0" w:color="auto"/>
              <w:left w:val="single" w:sz="4" w:space="0" w:color="auto"/>
              <w:bottom w:val="none" w:sz="6" w:space="0" w:color="auto"/>
              <w:right w:val="single" w:sz="4" w:space="0" w:color="auto"/>
            </w:tcBorders>
          </w:tcPr>
          <w:p w14:paraId="41D9AD9E" w14:textId="77777777" w:rsidR="00000000" w:rsidRDefault="00000000">
            <w:pPr>
              <w:pStyle w:val="ConsPlusNormal"/>
            </w:pPr>
          </w:p>
        </w:tc>
        <w:tc>
          <w:tcPr>
            <w:tcW w:w="6009" w:type="dxa"/>
            <w:vMerge w:val="restart"/>
            <w:tcBorders>
              <w:top w:val="none" w:sz="6" w:space="0" w:color="auto"/>
              <w:left w:val="single" w:sz="4" w:space="0" w:color="auto"/>
              <w:bottom w:val="single" w:sz="4" w:space="0" w:color="auto"/>
              <w:right w:val="single" w:sz="4" w:space="0" w:color="auto"/>
            </w:tcBorders>
          </w:tcPr>
          <w:p w14:paraId="56E65572" w14:textId="77777777" w:rsidR="00000000" w:rsidRDefault="00000000">
            <w:pPr>
              <w:pStyle w:val="ConsPlusNormal"/>
            </w:pPr>
            <w:r>
              <w:t>декапитация</w:t>
            </w:r>
          </w:p>
        </w:tc>
      </w:tr>
      <w:tr w:rsidR="00000000" w14:paraId="2C4036F4" w14:textId="77777777">
        <w:tc>
          <w:tcPr>
            <w:tcW w:w="2640" w:type="dxa"/>
            <w:vMerge/>
            <w:tcBorders>
              <w:top w:val="single" w:sz="4" w:space="0" w:color="auto"/>
              <w:left w:val="single" w:sz="4" w:space="0" w:color="auto"/>
              <w:bottom w:val="single" w:sz="4" w:space="0" w:color="auto"/>
              <w:right w:val="single" w:sz="4" w:space="0" w:color="auto"/>
            </w:tcBorders>
          </w:tcPr>
          <w:p w14:paraId="1CAA9584" w14:textId="77777777" w:rsidR="00000000" w:rsidRDefault="00000000">
            <w:pPr>
              <w:pStyle w:val="ConsPlusNormal"/>
            </w:pPr>
          </w:p>
        </w:tc>
        <w:tc>
          <w:tcPr>
            <w:tcW w:w="2098" w:type="dxa"/>
            <w:tcBorders>
              <w:top w:val="none" w:sz="6" w:space="0" w:color="auto"/>
              <w:left w:val="single" w:sz="4" w:space="0" w:color="auto"/>
              <w:bottom w:val="none" w:sz="6" w:space="0" w:color="auto"/>
              <w:right w:val="single" w:sz="4" w:space="0" w:color="auto"/>
            </w:tcBorders>
          </w:tcPr>
          <w:p w14:paraId="5736A798" w14:textId="77777777" w:rsidR="00000000" w:rsidRDefault="00000000">
            <w:pPr>
              <w:pStyle w:val="ConsPlusNormal"/>
            </w:pPr>
            <w:r>
              <w:t xml:space="preserve">передозировка анестетиками (инъекционными или </w:t>
            </w:r>
            <w:r>
              <w:lastRenderedPageBreak/>
              <w:t>ингаляционными)</w:t>
            </w:r>
          </w:p>
        </w:tc>
        <w:tc>
          <w:tcPr>
            <w:tcW w:w="6009" w:type="dxa"/>
            <w:vMerge/>
            <w:tcBorders>
              <w:top w:val="none" w:sz="6" w:space="0" w:color="auto"/>
              <w:left w:val="single" w:sz="4" w:space="0" w:color="auto"/>
              <w:bottom w:val="single" w:sz="4" w:space="0" w:color="auto"/>
              <w:right w:val="single" w:sz="4" w:space="0" w:color="auto"/>
            </w:tcBorders>
          </w:tcPr>
          <w:p w14:paraId="66C8465C" w14:textId="77777777" w:rsidR="00000000" w:rsidRDefault="00000000">
            <w:pPr>
              <w:pStyle w:val="ConsPlusNormal"/>
            </w:pPr>
          </w:p>
        </w:tc>
      </w:tr>
      <w:tr w:rsidR="00000000" w14:paraId="1F7B8601" w14:textId="77777777">
        <w:tc>
          <w:tcPr>
            <w:tcW w:w="2640" w:type="dxa"/>
            <w:vMerge/>
            <w:tcBorders>
              <w:top w:val="single" w:sz="4" w:space="0" w:color="auto"/>
              <w:left w:val="single" w:sz="4" w:space="0" w:color="auto"/>
              <w:bottom w:val="single" w:sz="4" w:space="0" w:color="auto"/>
              <w:right w:val="single" w:sz="4" w:space="0" w:color="auto"/>
            </w:tcBorders>
          </w:tcPr>
          <w:p w14:paraId="3688E7F6" w14:textId="77777777" w:rsidR="00000000" w:rsidRDefault="00000000">
            <w:pPr>
              <w:pStyle w:val="ConsPlusNormal"/>
            </w:pPr>
          </w:p>
        </w:tc>
        <w:tc>
          <w:tcPr>
            <w:tcW w:w="2098" w:type="dxa"/>
            <w:tcBorders>
              <w:top w:val="none" w:sz="6" w:space="0" w:color="auto"/>
              <w:left w:val="single" w:sz="4" w:space="0" w:color="auto"/>
              <w:bottom w:val="single" w:sz="4" w:space="0" w:color="auto"/>
              <w:right w:val="single" w:sz="4" w:space="0" w:color="auto"/>
            </w:tcBorders>
          </w:tcPr>
          <w:p w14:paraId="3D37A07C" w14:textId="77777777" w:rsidR="00000000" w:rsidRDefault="00000000">
            <w:pPr>
              <w:pStyle w:val="ConsPlusNormal"/>
            </w:pPr>
            <w:r>
              <w:t>наркотизация животных</w:t>
            </w:r>
          </w:p>
        </w:tc>
        <w:tc>
          <w:tcPr>
            <w:tcW w:w="6009" w:type="dxa"/>
            <w:vMerge/>
            <w:tcBorders>
              <w:top w:val="none" w:sz="6" w:space="0" w:color="auto"/>
              <w:left w:val="single" w:sz="4" w:space="0" w:color="auto"/>
              <w:bottom w:val="single" w:sz="4" w:space="0" w:color="auto"/>
              <w:right w:val="single" w:sz="4" w:space="0" w:color="auto"/>
            </w:tcBorders>
          </w:tcPr>
          <w:p w14:paraId="1A147FE7" w14:textId="77777777" w:rsidR="00000000" w:rsidRDefault="00000000">
            <w:pPr>
              <w:pStyle w:val="ConsPlusNormal"/>
            </w:pPr>
          </w:p>
        </w:tc>
      </w:tr>
    </w:tbl>
    <w:p w14:paraId="60D099F8" w14:textId="77777777" w:rsidR="00000000" w:rsidRDefault="00000000">
      <w:pPr>
        <w:pStyle w:val="ConsPlusNormal"/>
        <w:jc w:val="both"/>
      </w:pPr>
    </w:p>
    <w:p w14:paraId="3DAFB57B" w14:textId="77777777" w:rsidR="00000000" w:rsidRDefault="00000000">
      <w:pPr>
        <w:pStyle w:val="ConsPlusNormal"/>
        <w:ind w:firstLine="540"/>
        <w:jc w:val="both"/>
      </w:pPr>
      <w:r>
        <w:t>--------------------------------</w:t>
      </w:r>
    </w:p>
    <w:p w14:paraId="18D2093A" w14:textId="77777777" w:rsidR="00000000" w:rsidRDefault="00000000">
      <w:pPr>
        <w:pStyle w:val="ConsPlusNormal"/>
        <w:spacing w:before="240"/>
        <w:ind w:firstLine="540"/>
        <w:jc w:val="both"/>
      </w:pPr>
      <w:bookmarkStart w:id="42" w:name="Par1820"/>
      <w:bookmarkEnd w:id="42"/>
      <w:r>
        <w:t>&lt;*&gt;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методами.</w:t>
      </w:r>
    </w:p>
    <w:p w14:paraId="4CB8ABDE" w14:textId="77777777" w:rsidR="00000000" w:rsidRDefault="00000000">
      <w:pPr>
        <w:pStyle w:val="ConsPlusNormal"/>
        <w:spacing w:before="240"/>
        <w:ind w:firstLine="540"/>
        <w:jc w:val="both"/>
      </w:pPr>
      <w:bookmarkStart w:id="43" w:name="Par1821"/>
      <w:bookmarkEnd w:id="43"/>
      <w:r>
        <w:t>&lt;**&gt; Развитие возбуждающих и тормозных рецепторных систем происходит в течение всего периода гестации и вплоть до второй недели постнатальной жизни (10 - 14 дней). В связи с этим новорожденные до 14 дней устойчивы к гипоксии при использовании CO</w:t>
      </w:r>
      <w:r>
        <w:rPr>
          <w:vertAlign w:val="subscript"/>
        </w:rPr>
        <w:t>2</w:t>
      </w:r>
      <w:r>
        <w:t xml:space="preserve"> и других ингаляционных анестетиков.</w:t>
      </w:r>
    </w:p>
    <w:p w14:paraId="63A64D85" w14:textId="77777777" w:rsidR="00000000" w:rsidRDefault="00000000">
      <w:pPr>
        <w:pStyle w:val="ConsPlusNormal"/>
        <w:jc w:val="both"/>
      </w:pPr>
    </w:p>
    <w:p w14:paraId="7DF8DA67" w14:textId="77777777" w:rsidR="00000000" w:rsidRDefault="00000000">
      <w:pPr>
        <w:pStyle w:val="ConsPlusNormal"/>
        <w:jc w:val="right"/>
      </w:pPr>
      <w:r>
        <w:t>Таблица 38</w:t>
      </w:r>
    </w:p>
    <w:p w14:paraId="4EDFA19F" w14:textId="77777777" w:rsidR="00000000" w:rsidRDefault="00000000">
      <w:pPr>
        <w:pStyle w:val="ConsPlusNormal"/>
        <w:jc w:val="both"/>
      </w:pPr>
    </w:p>
    <w:p w14:paraId="74482281" w14:textId="77777777" w:rsidR="00000000" w:rsidRDefault="00000000">
      <w:pPr>
        <w:pStyle w:val="ConsPlusNormal"/>
        <w:jc w:val="center"/>
      </w:pPr>
      <w:r>
        <w:t>Методы эвтаназии, применяемые для морских свинок</w:t>
      </w:r>
    </w:p>
    <w:p w14:paraId="0E60B596"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0"/>
        <w:gridCol w:w="2098"/>
        <w:gridCol w:w="6009"/>
      </w:tblGrid>
      <w:tr w:rsidR="00000000" w14:paraId="0D94E42A" w14:textId="77777777">
        <w:tc>
          <w:tcPr>
            <w:tcW w:w="2640" w:type="dxa"/>
            <w:tcBorders>
              <w:top w:val="single" w:sz="4" w:space="0" w:color="auto"/>
              <w:left w:val="single" w:sz="4" w:space="0" w:color="auto"/>
              <w:bottom w:val="single" w:sz="4" w:space="0" w:color="auto"/>
              <w:right w:val="single" w:sz="4" w:space="0" w:color="auto"/>
            </w:tcBorders>
          </w:tcPr>
          <w:p w14:paraId="2F2305BF" w14:textId="77777777" w:rsidR="00000000" w:rsidRDefault="00000000">
            <w:pPr>
              <w:pStyle w:val="ConsPlusNormal"/>
              <w:jc w:val="center"/>
            </w:pPr>
            <w:r>
              <w:t>Возраст животного</w:t>
            </w:r>
          </w:p>
        </w:tc>
        <w:tc>
          <w:tcPr>
            <w:tcW w:w="2098" w:type="dxa"/>
            <w:tcBorders>
              <w:top w:val="single" w:sz="4" w:space="0" w:color="auto"/>
              <w:left w:val="single" w:sz="4" w:space="0" w:color="auto"/>
              <w:bottom w:val="single" w:sz="4" w:space="0" w:color="auto"/>
              <w:right w:val="single" w:sz="4" w:space="0" w:color="auto"/>
            </w:tcBorders>
          </w:tcPr>
          <w:p w14:paraId="6DA04A73" w14:textId="77777777" w:rsidR="00000000" w:rsidRDefault="00000000">
            <w:pPr>
              <w:pStyle w:val="ConsPlusNormal"/>
              <w:jc w:val="center"/>
            </w:pPr>
            <w:r>
              <w:t>Начальный этап эвтаназии</w:t>
            </w:r>
          </w:p>
        </w:tc>
        <w:tc>
          <w:tcPr>
            <w:tcW w:w="6009" w:type="dxa"/>
            <w:tcBorders>
              <w:top w:val="single" w:sz="4" w:space="0" w:color="auto"/>
              <w:left w:val="single" w:sz="4" w:space="0" w:color="auto"/>
              <w:bottom w:val="single" w:sz="4" w:space="0" w:color="auto"/>
              <w:right w:val="single" w:sz="4" w:space="0" w:color="auto"/>
            </w:tcBorders>
          </w:tcPr>
          <w:p w14:paraId="3955045B" w14:textId="77777777" w:rsidR="00000000" w:rsidRDefault="00000000">
            <w:pPr>
              <w:pStyle w:val="ConsPlusNormal"/>
              <w:jc w:val="center"/>
            </w:pPr>
            <w:r>
              <w:t>Конечный этап эвтаназии</w:t>
            </w:r>
          </w:p>
        </w:tc>
      </w:tr>
      <w:tr w:rsidR="00000000" w14:paraId="5CCA7FE4" w14:textId="77777777">
        <w:tc>
          <w:tcPr>
            <w:tcW w:w="2640" w:type="dxa"/>
            <w:vMerge w:val="restart"/>
            <w:tcBorders>
              <w:top w:val="single" w:sz="4" w:space="0" w:color="auto"/>
              <w:left w:val="single" w:sz="4" w:space="0" w:color="auto"/>
              <w:bottom w:val="single" w:sz="4" w:space="0" w:color="auto"/>
              <w:right w:val="single" w:sz="4" w:space="0" w:color="auto"/>
            </w:tcBorders>
          </w:tcPr>
          <w:p w14:paraId="2401CF37" w14:textId="77777777" w:rsidR="00000000" w:rsidRDefault="00000000">
            <w:pPr>
              <w:pStyle w:val="ConsPlusNormal"/>
            </w:pPr>
            <w:r>
              <w:t xml:space="preserve">Неродившиеся эмбрионы и плоды до 34 дней гестации </w:t>
            </w:r>
            <w:hyperlink w:anchor="Par1856" w:tooltip="&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 w:history="1">
              <w:r>
                <w:rPr>
                  <w:color w:val="0000FF"/>
                </w:rPr>
                <w:t>&lt;*&gt;</w:t>
              </w:r>
            </w:hyperlink>
          </w:p>
        </w:tc>
        <w:tc>
          <w:tcPr>
            <w:tcW w:w="2098" w:type="dxa"/>
            <w:vMerge w:val="restart"/>
            <w:tcBorders>
              <w:top w:val="single" w:sz="4" w:space="0" w:color="auto"/>
              <w:left w:val="single" w:sz="4" w:space="0" w:color="auto"/>
              <w:bottom w:val="single" w:sz="4" w:space="0" w:color="auto"/>
              <w:right w:val="single" w:sz="4" w:space="0" w:color="auto"/>
            </w:tcBorders>
          </w:tcPr>
          <w:p w14:paraId="74772E0B" w14:textId="77777777" w:rsidR="00000000" w:rsidRDefault="00000000">
            <w:pPr>
              <w:pStyle w:val="ConsPlusNormal"/>
            </w:pPr>
            <w:r>
              <w:t>эвтаназия матери</w:t>
            </w:r>
          </w:p>
        </w:tc>
        <w:tc>
          <w:tcPr>
            <w:tcW w:w="6009" w:type="dxa"/>
            <w:tcBorders>
              <w:top w:val="single" w:sz="4" w:space="0" w:color="auto"/>
              <w:left w:val="single" w:sz="4" w:space="0" w:color="auto"/>
              <w:bottom w:val="none" w:sz="6" w:space="0" w:color="auto"/>
              <w:right w:val="single" w:sz="4" w:space="0" w:color="auto"/>
            </w:tcBorders>
          </w:tcPr>
          <w:p w14:paraId="1B2E5DA0" w14:textId="77777777" w:rsidR="00000000" w:rsidRDefault="00000000">
            <w:pPr>
              <w:pStyle w:val="ConsPlusNormal"/>
            </w:pPr>
            <w:r>
              <w:t>матка с детенышами с неповрежденным амниотическим мешком удаляется из брюшной полости, затем:</w:t>
            </w:r>
          </w:p>
        </w:tc>
      </w:tr>
      <w:tr w:rsidR="00000000" w14:paraId="1D7F6A2F" w14:textId="77777777">
        <w:tc>
          <w:tcPr>
            <w:tcW w:w="2640" w:type="dxa"/>
            <w:vMerge/>
            <w:tcBorders>
              <w:top w:val="single" w:sz="4" w:space="0" w:color="auto"/>
              <w:left w:val="single" w:sz="4" w:space="0" w:color="auto"/>
              <w:bottom w:val="single" w:sz="4" w:space="0" w:color="auto"/>
              <w:right w:val="single" w:sz="4" w:space="0" w:color="auto"/>
            </w:tcBorders>
          </w:tcPr>
          <w:p w14:paraId="5F993394"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135CA83C"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64AEB5C0" w14:textId="77777777" w:rsidR="00000000" w:rsidRDefault="00000000">
            <w:pPr>
              <w:pStyle w:val="ConsPlusNormal"/>
            </w:pPr>
            <w:r>
              <w:t>для гибели плодов матку оставляют с плодами на 1 час или дольше</w:t>
            </w:r>
          </w:p>
        </w:tc>
      </w:tr>
      <w:tr w:rsidR="00000000" w14:paraId="4BFA9A35" w14:textId="77777777">
        <w:tc>
          <w:tcPr>
            <w:tcW w:w="2640" w:type="dxa"/>
            <w:vMerge/>
            <w:tcBorders>
              <w:top w:val="single" w:sz="4" w:space="0" w:color="auto"/>
              <w:left w:val="single" w:sz="4" w:space="0" w:color="auto"/>
              <w:bottom w:val="single" w:sz="4" w:space="0" w:color="auto"/>
              <w:right w:val="single" w:sz="4" w:space="0" w:color="auto"/>
            </w:tcBorders>
          </w:tcPr>
          <w:p w14:paraId="3C1941F9"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3004D070"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43BD3081" w14:textId="77777777" w:rsidR="00000000" w:rsidRDefault="00000000">
            <w:pPr>
              <w:pStyle w:val="ConsPlusNormal"/>
            </w:pPr>
            <w:r>
              <w:t xml:space="preserve">эмбрионы или плоды с массой тела до 4 грамм могут </w:t>
            </w:r>
            <w:r>
              <w:lastRenderedPageBreak/>
              <w:t>быть погружены в жидкий азот</w:t>
            </w:r>
          </w:p>
        </w:tc>
      </w:tr>
      <w:tr w:rsidR="00000000" w14:paraId="0097D184" w14:textId="77777777">
        <w:tc>
          <w:tcPr>
            <w:tcW w:w="2640" w:type="dxa"/>
            <w:vMerge/>
            <w:tcBorders>
              <w:top w:val="single" w:sz="4" w:space="0" w:color="auto"/>
              <w:left w:val="single" w:sz="4" w:space="0" w:color="auto"/>
              <w:bottom w:val="single" w:sz="4" w:space="0" w:color="auto"/>
              <w:right w:val="single" w:sz="4" w:space="0" w:color="auto"/>
            </w:tcBorders>
          </w:tcPr>
          <w:p w14:paraId="67FAB8D2"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18913AC4"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168828F4" w14:textId="77777777" w:rsidR="00000000" w:rsidRDefault="00000000">
            <w:pPr>
              <w:pStyle w:val="ConsPlusNormal"/>
            </w:pPr>
            <w:r>
              <w:t>при необходимости химической фиксации всего эмбриона или плода следует предварительно эвтаназировать их до процедуры химической фиксации</w:t>
            </w:r>
          </w:p>
        </w:tc>
      </w:tr>
      <w:tr w:rsidR="00000000" w14:paraId="711663F8" w14:textId="77777777">
        <w:tc>
          <w:tcPr>
            <w:tcW w:w="2640" w:type="dxa"/>
            <w:vMerge w:val="restart"/>
            <w:tcBorders>
              <w:top w:val="single" w:sz="4" w:space="0" w:color="auto"/>
              <w:left w:val="single" w:sz="4" w:space="0" w:color="auto"/>
              <w:bottom w:val="single" w:sz="4" w:space="0" w:color="auto"/>
              <w:right w:val="single" w:sz="4" w:space="0" w:color="auto"/>
            </w:tcBorders>
          </w:tcPr>
          <w:p w14:paraId="5B4D6342" w14:textId="77777777" w:rsidR="00000000" w:rsidRDefault="00000000">
            <w:pPr>
              <w:pStyle w:val="ConsPlusNormal"/>
            </w:pPr>
            <w:r>
              <w:t xml:space="preserve">Неродившиеся эмбрионы и плоды после 34 дней гестации </w:t>
            </w:r>
            <w:hyperlink w:anchor="Par1856" w:tooltip="&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 w:history="1">
              <w:r>
                <w:rPr>
                  <w:color w:val="0000FF"/>
                </w:rPr>
                <w:t>&lt;*&gt;</w:t>
              </w:r>
            </w:hyperlink>
          </w:p>
        </w:tc>
        <w:tc>
          <w:tcPr>
            <w:tcW w:w="2098" w:type="dxa"/>
            <w:vMerge w:val="restart"/>
            <w:tcBorders>
              <w:top w:val="single" w:sz="4" w:space="0" w:color="auto"/>
              <w:left w:val="single" w:sz="4" w:space="0" w:color="auto"/>
              <w:bottom w:val="single" w:sz="4" w:space="0" w:color="auto"/>
              <w:right w:val="single" w:sz="4" w:space="0" w:color="auto"/>
            </w:tcBorders>
          </w:tcPr>
          <w:p w14:paraId="42E5BE8F" w14:textId="77777777" w:rsidR="00000000" w:rsidRDefault="00000000">
            <w:pPr>
              <w:pStyle w:val="ConsPlusNormal"/>
            </w:pPr>
            <w:r>
              <w:t>эвтаназия матери. Затем матка с детенышами удаляется из брюшной полости и детеныши подвергаются наркотизации</w:t>
            </w:r>
          </w:p>
        </w:tc>
        <w:tc>
          <w:tcPr>
            <w:tcW w:w="6009" w:type="dxa"/>
            <w:tcBorders>
              <w:top w:val="single" w:sz="4" w:space="0" w:color="auto"/>
              <w:left w:val="single" w:sz="4" w:space="0" w:color="auto"/>
              <w:bottom w:val="none" w:sz="6" w:space="0" w:color="auto"/>
              <w:right w:val="single" w:sz="4" w:space="0" w:color="auto"/>
            </w:tcBorders>
          </w:tcPr>
          <w:p w14:paraId="02CC4241" w14:textId="77777777" w:rsidR="00000000" w:rsidRDefault="00000000">
            <w:pPr>
              <w:pStyle w:val="ConsPlusNormal"/>
            </w:pPr>
            <w:r>
              <w:t>декапитация</w:t>
            </w:r>
          </w:p>
        </w:tc>
      </w:tr>
      <w:tr w:rsidR="00000000" w14:paraId="57D924DB" w14:textId="77777777">
        <w:tc>
          <w:tcPr>
            <w:tcW w:w="2640" w:type="dxa"/>
            <w:vMerge/>
            <w:tcBorders>
              <w:top w:val="single" w:sz="4" w:space="0" w:color="auto"/>
              <w:left w:val="single" w:sz="4" w:space="0" w:color="auto"/>
              <w:bottom w:val="single" w:sz="4" w:space="0" w:color="auto"/>
              <w:right w:val="single" w:sz="4" w:space="0" w:color="auto"/>
            </w:tcBorders>
          </w:tcPr>
          <w:p w14:paraId="03060F52"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1A866853"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315D0016" w14:textId="77777777" w:rsidR="00000000" w:rsidRDefault="00000000">
            <w:pPr>
              <w:pStyle w:val="ConsPlusNormal"/>
            </w:pPr>
            <w:r>
              <w:t>цервикальная дислокация</w:t>
            </w:r>
          </w:p>
        </w:tc>
      </w:tr>
      <w:tr w:rsidR="00000000" w14:paraId="7DC9F4CB" w14:textId="77777777">
        <w:tc>
          <w:tcPr>
            <w:tcW w:w="2640" w:type="dxa"/>
            <w:vMerge/>
            <w:tcBorders>
              <w:top w:val="single" w:sz="4" w:space="0" w:color="auto"/>
              <w:left w:val="single" w:sz="4" w:space="0" w:color="auto"/>
              <w:bottom w:val="single" w:sz="4" w:space="0" w:color="auto"/>
              <w:right w:val="single" w:sz="4" w:space="0" w:color="auto"/>
            </w:tcBorders>
          </w:tcPr>
          <w:p w14:paraId="4067CFBB"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69992188"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32A84E20" w14:textId="77777777" w:rsidR="00000000" w:rsidRDefault="00000000">
            <w:pPr>
              <w:pStyle w:val="ConsPlusNormal"/>
            </w:pPr>
            <w:r>
              <w:t>обескровливание из полостей сердца или перерезание основных кровеносных сосудов;</w:t>
            </w:r>
          </w:p>
        </w:tc>
      </w:tr>
      <w:tr w:rsidR="00000000" w14:paraId="092305E7" w14:textId="77777777">
        <w:tc>
          <w:tcPr>
            <w:tcW w:w="2640" w:type="dxa"/>
            <w:vMerge/>
            <w:tcBorders>
              <w:top w:val="single" w:sz="4" w:space="0" w:color="auto"/>
              <w:left w:val="single" w:sz="4" w:space="0" w:color="auto"/>
              <w:bottom w:val="single" w:sz="4" w:space="0" w:color="auto"/>
              <w:right w:val="single" w:sz="4" w:space="0" w:color="auto"/>
            </w:tcBorders>
          </w:tcPr>
          <w:p w14:paraId="47C1016A"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5260081D"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49241AC0" w14:textId="77777777" w:rsidR="00000000" w:rsidRDefault="00000000">
            <w:pPr>
              <w:pStyle w:val="ConsPlusNormal"/>
            </w:pPr>
            <w:r>
              <w:t>эмбрионы или плоды с массой тела больше 4 грамм могут быть погружены в жидкий азот</w:t>
            </w:r>
          </w:p>
        </w:tc>
      </w:tr>
      <w:tr w:rsidR="00000000" w14:paraId="4E662E69" w14:textId="77777777">
        <w:tc>
          <w:tcPr>
            <w:tcW w:w="2640" w:type="dxa"/>
            <w:vMerge/>
            <w:tcBorders>
              <w:top w:val="single" w:sz="4" w:space="0" w:color="auto"/>
              <w:left w:val="single" w:sz="4" w:space="0" w:color="auto"/>
              <w:bottom w:val="single" w:sz="4" w:space="0" w:color="auto"/>
              <w:right w:val="single" w:sz="4" w:space="0" w:color="auto"/>
            </w:tcBorders>
          </w:tcPr>
          <w:p w14:paraId="1FA633B4"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461A507D"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7A8EABEA" w14:textId="77777777" w:rsidR="00000000" w:rsidRDefault="00000000">
            <w:pPr>
              <w:pStyle w:val="ConsPlusNormal"/>
            </w:pPr>
            <w:r>
              <w:t>передозировка анестетиком</w:t>
            </w:r>
          </w:p>
        </w:tc>
      </w:tr>
      <w:tr w:rsidR="00000000" w14:paraId="551F8421" w14:textId="77777777">
        <w:tc>
          <w:tcPr>
            <w:tcW w:w="2640" w:type="dxa"/>
            <w:vMerge/>
            <w:tcBorders>
              <w:top w:val="single" w:sz="4" w:space="0" w:color="auto"/>
              <w:left w:val="single" w:sz="4" w:space="0" w:color="auto"/>
              <w:bottom w:val="single" w:sz="4" w:space="0" w:color="auto"/>
              <w:right w:val="single" w:sz="4" w:space="0" w:color="auto"/>
            </w:tcBorders>
          </w:tcPr>
          <w:p w14:paraId="410F5C78"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055B37C5"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177741AF" w14:textId="77777777" w:rsidR="00000000" w:rsidRDefault="00000000">
            <w:pPr>
              <w:pStyle w:val="ConsPlusNormal"/>
            </w:pPr>
            <w:r>
              <w:t>химическая фиксация</w:t>
            </w:r>
          </w:p>
        </w:tc>
      </w:tr>
      <w:tr w:rsidR="00000000" w14:paraId="356BC750" w14:textId="77777777">
        <w:tc>
          <w:tcPr>
            <w:tcW w:w="2640" w:type="dxa"/>
            <w:vMerge w:val="restart"/>
            <w:tcBorders>
              <w:top w:val="single" w:sz="4" w:space="0" w:color="auto"/>
              <w:left w:val="single" w:sz="4" w:space="0" w:color="auto"/>
              <w:bottom w:val="single" w:sz="4" w:space="0" w:color="auto"/>
              <w:right w:val="single" w:sz="4" w:space="0" w:color="auto"/>
            </w:tcBorders>
          </w:tcPr>
          <w:p w14:paraId="351CD09D" w14:textId="77777777" w:rsidR="00000000" w:rsidRDefault="00000000">
            <w:pPr>
              <w:pStyle w:val="ConsPlusNormal"/>
            </w:pPr>
            <w:r>
              <w:t>Новорожденные и взрослые животные</w:t>
            </w:r>
          </w:p>
        </w:tc>
        <w:tc>
          <w:tcPr>
            <w:tcW w:w="2098" w:type="dxa"/>
            <w:vMerge w:val="restart"/>
            <w:tcBorders>
              <w:top w:val="single" w:sz="4" w:space="0" w:color="auto"/>
              <w:left w:val="single" w:sz="4" w:space="0" w:color="auto"/>
              <w:bottom w:val="single" w:sz="4" w:space="0" w:color="auto"/>
              <w:right w:val="single" w:sz="4" w:space="0" w:color="auto"/>
            </w:tcBorders>
          </w:tcPr>
          <w:p w14:paraId="2D7BDCB8" w14:textId="77777777" w:rsidR="00000000" w:rsidRDefault="00000000">
            <w:pPr>
              <w:pStyle w:val="ConsPlusNormal"/>
            </w:pPr>
            <w:r>
              <w:t>передозировка анестетиками (инъекционные или ингаляционные);</w:t>
            </w:r>
          </w:p>
          <w:p w14:paraId="03CF55D7" w14:textId="77777777" w:rsidR="00000000" w:rsidRDefault="00000000">
            <w:pPr>
              <w:pStyle w:val="ConsPlusNormal"/>
            </w:pPr>
            <w:r>
              <w:t>наркотизация животных.</w:t>
            </w:r>
          </w:p>
          <w:p w14:paraId="441CC829" w14:textId="77777777" w:rsidR="00000000" w:rsidRDefault="00000000">
            <w:pPr>
              <w:pStyle w:val="ConsPlusNormal"/>
            </w:pPr>
            <w:r>
              <w:t>газы для данной категории не используются</w:t>
            </w:r>
          </w:p>
        </w:tc>
        <w:tc>
          <w:tcPr>
            <w:tcW w:w="6009" w:type="dxa"/>
            <w:tcBorders>
              <w:top w:val="single" w:sz="4" w:space="0" w:color="auto"/>
              <w:left w:val="single" w:sz="4" w:space="0" w:color="auto"/>
              <w:bottom w:val="none" w:sz="6" w:space="0" w:color="auto"/>
              <w:right w:val="single" w:sz="4" w:space="0" w:color="auto"/>
            </w:tcBorders>
          </w:tcPr>
          <w:p w14:paraId="1F37A96F" w14:textId="77777777" w:rsidR="00000000" w:rsidRDefault="00000000">
            <w:pPr>
              <w:pStyle w:val="ConsPlusNormal"/>
            </w:pPr>
            <w:r>
              <w:t>декапитация</w:t>
            </w:r>
          </w:p>
        </w:tc>
      </w:tr>
      <w:tr w:rsidR="00000000" w14:paraId="607CE0AF" w14:textId="77777777">
        <w:tc>
          <w:tcPr>
            <w:tcW w:w="2640" w:type="dxa"/>
            <w:vMerge/>
            <w:tcBorders>
              <w:top w:val="single" w:sz="4" w:space="0" w:color="auto"/>
              <w:left w:val="single" w:sz="4" w:space="0" w:color="auto"/>
              <w:bottom w:val="single" w:sz="4" w:space="0" w:color="auto"/>
              <w:right w:val="single" w:sz="4" w:space="0" w:color="auto"/>
            </w:tcBorders>
          </w:tcPr>
          <w:p w14:paraId="02CA268D"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2035A493"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44F75B78" w14:textId="77777777" w:rsidR="00000000" w:rsidRDefault="00000000">
            <w:pPr>
              <w:pStyle w:val="ConsPlusNormal"/>
            </w:pPr>
            <w:r>
              <w:t>цервикальная дислокация</w:t>
            </w:r>
          </w:p>
        </w:tc>
      </w:tr>
      <w:tr w:rsidR="00000000" w14:paraId="082965DF" w14:textId="77777777">
        <w:tc>
          <w:tcPr>
            <w:tcW w:w="2640" w:type="dxa"/>
            <w:vMerge/>
            <w:tcBorders>
              <w:top w:val="single" w:sz="4" w:space="0" w:color="auto"/>
              <w:left w:val="single" w:sz="4" w:space="0" w:color="auto"/>
              <w:bottom w:val="single" w:sz="4" w:space="0" w:color="auto"/>
              <w:right w:val="single" w:sz="4" w:space="0" w:color="auto"/>
            </w:tcBorders>
          </w:tcPr>
          <w:p w14:paraId="31C48E77"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5C9A2C7E"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21A9BFA2" w14:textId="77777777" w:rsidR="00000000" w:rsidRDefault="00000000">
            <w:pPr>
              <w:pStyle w:val="ConsPlusNormal"/>
            </w:pPr>
            <w:r>
              <w:t>обескровливание из полостей сердца или перерезание основных кровеносных сосудов (следует провести анестезию)</w:t>
            </w:r>
          </w:p>
        </w:tc>
      </w:tr>
      <w:tr w:rsidR="00000000" w14:paraId="16C63458" w14:textId="77777777">
        <w:tc>
          <w:tcPr>
            <w:tcW w:w="2640" w:type="dxa"/>
            <w:vMerge/>
            <w:tcBorders>
              <w:top w:val="single" w:sz="4" w:space="0" w:color="auto"/>
              <w:left w:val="single" w:sz="4" w:space="0" w:color="auto"/>
              <w:bottom w:val="single" w:sz="4" w:space="0" w:color="auto"/>
              <w:right w:val="single" w:sz="4" w:space="0" w:color="auto"/>
            </w:tcBorders>
          </w:tcPr>
          <w:p w14:paraId="3735E272"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293CFF5D"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241D655C" w14:textId="77777777" w:rsidR="00000000" w:rsidRDefault="00000000">
            <w:pPr>
              <w:pStyle w:val="ConsPlusNormal"/>
            </w:pPr>
            <w:r>
              <w:t>при необходимости химической фиксации всего тела животного следует предварительно эвтаназировать</w:t>
            </w:r>
          </w:p>
        </w:tc>
      </w:tr>
      <w:tr w:rsidR="00000000" w14:paraId="6E5FAB34" w14:textId="77777777">
        <w:tc>
          <w:tcPr>
            <w:tcW w:w="2640" w:type="dxa"/>
            <w:vMerge/>
            <w:tcBorders>
              <w:top w:val="single" w:sz="4" w:space="0" w:color="auto"/>
              <w:left w:val="single" w:sz="4" w:space="0" w:color="auto"/>
              <w:bottom w:val="single" w:sz="4" w:space="0" w:color="auto"/>
              <w:right w:val="single" w:sz="4" w:space="0" w:color="auto"/>
            </w:tcBorders>
          </w:tcPr>
          <w:p w14:paraId="4CD2D71B"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4F92F70E"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541CC288" w14:textId="77777777" w:rsidR="00000000" w:rsidRDefault="00000000">
            <w:pPr>
              <w:pStyle w:val="ConsPlusNormal"/>
            </w:pPr>
            <w:r>
              <w:t>удаление внутренних органов (сердце, легкие, головной мозг)</w:t>
            </w:r>
          </w:p>
        </w:tc>
      </w:tr>
      <w:tr w:rsidR="00000000" w14:paraId="7592E4AF" w14:textId="77777777">
        <w:tc>
          <w:tcPr>
            <w:tcW w:w="2640" w:type="dxa"/>
            <w:vMerge/>
            <w:tcBorders>
              <w:top w:val="single" w:sz="4" w:space="0" w:color="auto"/>
              <w:left w:val="single" w:sz="4" w:space="0" w:color="auto"/>
              <w:bottom w:val="single" w:sz="4" w:space="0" w:color="auto"/>
              <w:right w:val="single" w:sz="4" w:space="0" w:color="auto"/>
            </w:tcBorders>
          </w:tcPr>
          <w:p w14:paraId="6737D4E3"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63EEF0FD"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60A002A9" w14:textId="77777777" w:rsidR="00000000" w:rsidRDefault="00000000">
            <w:pPr>
              <w:pStyle w:val="ConsPlusNormal"/>
            </w:pPr>
            <w:r>
              <w:t>сердечная перфузия</w:t>
            </w:r>
          </w:p>
        </w:tc>
      </w:tr>
    </w:tbl>
    <w:p w14:paraId="1F5BFEDE" w14:textId="77777777" w:rsidR="00000000" w:rsidRDefault="00000000">
      <w:pPr>
        <w:pStyle w:val="ConsPlusNormal"/>
        <w:jc w:val="both"/>
      </w:pPr>
    </w:p>
    <w:p w14:paraId="274D56B4" w14:textId="77777777" w:rsidR="00000000" w:rsidRDefault="00000000">
      <w:pPr>
        <w:pStyle w:val="ConsPlusNormal"/>
        <w:ind w:firstLine="540"/>
        <w:jc w:val="both"/>
      </w:pPr>
      <w:r>
        <w:t>--------------------------------</w:t>
      </w:r>
    </w:p>
    <w:p w14:paraId="5D03F8E0" w14:textId="77777777" w:rsidR="00000000" w:rsidRDefault="00000000">
      <w:pPr>
        <w:pStyle w:val="ConsPlusNormal"/>
        <w:spacing w:before="240"/>
        <w:ind w:firstLine="540"/>
        <w:jc w:val="both"/>
      </w:pPr>
      <w:bookmarkStart w:id="44" w:name="Par1856"/>
      <w:bookmarkEnd w:id="44"/>
      <w:r>
        <w:t>&lt;*&gt;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w:t>
      </w:r>
    </w:p>
    <w:p w14:paraId="7C6FA022" w14:textId="77777777" w:rsidR="00000000" w:rsidRDefault="00000000">
      <w:pPr>
        <w:pStyle w:val="ConsPlusNormal"/>
        <w:jc w:val="both"/>
      </w:pPr>
    </w:p>
    <w:p w14:paraId="615F34BB" w14:textId="77777777" w:rsidR="00000000" w:rsidRDefault="00000000">
      <w:pPr>
        <w:pStyle w:val="ConsPlusNormal"/>
        <w:jc w:val="right"/>
      </w:pPr>
      <w:r>
        <w:t>Таблица 39</w:t>
      </w:r>
    </w:p>
    <w:p w14:paraId="1C76D7DB" w14:textId="77777777" w:rsidR="00000000" w:rsidRDefault="00000000">
      <w:pPr>
        <w:pStyle w:val="ConsPlusNormal"/>
        <w:jc w:val="both"/>
      </w:pPr>
    </w:p>
    <w:p w14:paraId="1643B1F2" w14:textId="77777777" w:rsidR="00000000" w:rsidRDefault="00000000">
      <w:pPr>
        <w:pStyle w:val="ConsPlusNormal"/>
        <w:jc w:val="center"/>
      </w:pPr>
      <w:r>
        <w:t>Методы эвтаназии, применяемые для кроликов, хорьков</w:t>
      </w:r>
    </w:p>
    <w:p w14:paraId="3E0E4C08" w14:textId="77777777" w:rsidR="00000000" w:rsidRDefault="00000000">
      <w:pPr>
        <w:pStyle w:val="ConsPlusNormal"/>
        <w:jc w:val="center"/>
      </w:pPr>
      <w:r>
        <w:t>и карликовых домашних свиней (минипигов)</w:t>
      </w:r>
    </w:p>
    <w:p w14:paraId="4587B4CF"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0"/>
        <w:gridCol w:w="2098"/>
        <w:gridCol w:w="6009"/>
      </w:tblGrid>
      <w:tr w:rsidR="00000000" w14:paraId="0381750C" w14:textId="77777777">
        <w:tc>
          <w:tcPr>
            <w:tcW w:w="2640" w:type="dxa"/>
            <w:tcBorders>
              <w:top w:val="single" w:sz="4" w:space="0" w:color="auto"/>
              <w:left w:val="single" w:sz="4" w:space="0" w:color="auto"/>
              <w:bottom w:val="single" w:sz="4" w:space="0" w:color="auto"/>
              <w:right w:val="single" w:sz="4" w:space="0" w:color="auto"/>
            </w:tcBorders>
          </w:tcPr>
          <w:p w14:paraId="0230443E" w14:textId="77777777" w:rsidR="00000000" w:rsidRDefault="00000000">
            <w:pPr>
              <w:pStyle w:val="ConsPlusNormal"/>
              <w:jc w:val="center"/>
            </w:pPr>
            <w:r>
              <w:t>Возраст животного</w:t>
            </w:r>
          </w:p>
        </w:tc>
        <w:tc>
          <w:tcPr>
            <w:tcW w:w="2098" w:type="dxa"/>
            <w:tcBorders>
              <w:top w:val="single" w:sz="4" w:space="0" w:color="auto"/>
              <w:left w:val="single" w:sz="4" w:space="0" w:color="auto"/>
              <w:bottom w:val="single" w:sz="4" w:space="0" w:color="auto"/>
              <w:right w:val="single" w:sz="4" w:space="0" w:color="auto"/>
            </w:tcBorders>
          </w:tcPr>
          <w:p w14:paraId="10B6A63D" w14:textId="77777777" w:rsidR="00000000" w:rsidRDefault="00000000">
            <w:pPr>
              <w:pStyle w:val="ConsPlusNormal"/>
              <w:jc w:val="center"/>
            </w:pPr>
            <w:r>
              <w:t>Начальный этап эвтаназии</w:t>
            </w:r>
          </w:p>
        </w:tc>
        <w:tc>
          <w:tcPr>
            <w:tcW w:w="6009" w:type="dxa"/>
            <w:tcBorders>
              <w:top w:val="single" w:sz="4" w:space="0" w:color="auto"/>
              <w:left w:val="single" w:sz="4" w:space="0" w:color="auto"/>
              <w:bottom w:val="single" w:sz="4" w:space="0" w:color="auto"/>
              <w:right w:val="single" w:sz="4" w:space="0" w:color="auto"/>
            </w:tcBorders>
          </w:tcPr>
          <w:p w14:paraId="4A142FFA" w14:textId="77777777" w:rsidR="00000000" w:rsidRDefault="00000000">
            <w:pPr>
              <w:pStyle w:val="ConsPlusNormal"/>
              <w:jc w:val="center"/>
            </w:pPr>
            <w:r>
              <w:t>Конечный этап эвтаназии</w:t>
            </w:r>
          </w:p>
        </w:tc>
      </w:tr>
      <w:tr w:rsidR="00000000" w14:paraId="2F72D847" w14:textId="77777777">
        <w:tc>
          <w:tcPr>
            <w:tcW w:w="2640" w:type="dxa"/>
            <w:tcBorders>
              <w:top w:val="single" w:sz="4" w:space="0" w:color="auto"/>
              <w:left w:val="single" w:sz="4" w:space="0" w:color="auto"/>
              <w:bottom w:val="none" w:sz="6" w:space="0" w:color="auto"/>
              <w:right w:val="single" w:sz="4" w:space="0" w:color="auto"/>
            </w:tcBorders>
          </w:tcPr>
          <w:p w14:paraId="1873FE11" w14:textId="77777777" w:rsidR="00000000" w:rsidRDefault="00000000">
            <w:pPr>
              <w:pStyle w:val="ConsPlusNormal"/>
            </w:pPr>
            <w:r>
              <w:t>Неродившиеся эмбрионы и плоды:</w:t>
            </w:r>
          </w:p>
        </w:tc>
        <w:tc>
          <w:tcPr>
            <w:tcW w:w="2098" w:type="dxa"/>
            <w:vMerge w:val="restart"/>
            <w:tcBorders>
              <w:top w:val="single" w:sz="4" w:space="0" w:color="auto"/>
              <w:left w:val="single" w:sz="4" w:space="0" w:color="auto"/>
              <w:bottom w:val="single" w:sz="4" w:space="0" w:color="auto"/>
              <w:right w:val="single" w:sz="4" w:space="0" w:color="auto"/>
            </w:tcBorders>
          </w:tcPr>
          <w:p w14:paraId="34E68833" w14:textId="77777777" w:rsidR="00000000" w:rsidRDefault="00000000">
            <w:pPr>
              <w:pStyle w:val="ConsPlusNormal"/>
            </w:pPr>
            <w:r>
              <w:t>эвтаназия матери</w:t>
            </w:r>
          </w:p>
        </w:tc>
        <w:tc>
          <w:tcPr>
            <w:tcW w:w="6009" w:type="dxa"/>
            <w:tcBorders>
              <w:top w:val="single" w:sz="4" w:space="0" w:color="auto"/>
              <w:left w:val="single" w:sz="4" w:space="0" w:color="auto"/>
              <w:bottom w:val="none" w:sz="6" w:space="0" w:color="auto"/>
              <w:right w:val="single" w:sz="4" w:space="0" w:color="auto"/>
            </w:tcBorders>
          </w:tcPr>
          <w:p w14:paraId="0B03E4F2" w14:textId="77777777" w:rsidR="00000000" w:rsidRDefault="00000000">
            <w:pPr>
              <w:pStyle w:val="ConsPlusNormal"/>
            </w:pPr>
            <w:r>
              <w:t>матка с детенышами с неповрежденным амниотическим мешком удаляется из брюшной полости, затем:</w:t>
            </w:r>
          </w:p>
        </w:tc>
      </w:tr>
      <w:tr w:rsidR="00000000" w14:paraId="7F724ACD" w14:textId="77777777">
        <w:tc>
          <w:tcPr>
            <w:tcW w:w="2640" w:type="dxa"/>
            <w:tcBorders>
              <w:top w:val="none" w:sz="6" w:space="0" w:color="auto"/>
              <w:left w:val="single" w:sz="4" w:space="0" w:color="auto"/>
              <w:bottom w:val="none" w:sz="6" w:space="0" w:color="auto"/>
              <w:right w:val="single" w:sz="4" w:space="0" w:color="auto"/>
            </w:tcBorders>
          </w:tcPr>
          <w:p w14:paraId="63DFF6C1" w14:textId="77777777" w:rsidR="00000000" w:rsidRDefault="00000000">
            <w:pPr>
              <w:pStyle w:val="ConsPlusNormal"/>
            </w:pPr>
            <w:r>
              <w:t xml:space="preserve">кролики - до 10 дней гестации </w:t>
            </w:r>
            <w:hyperlink w:anchor="Par1894" w:tooltip="&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сознательно испытывать такие чувства, как одышка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 w:history="1">
              <w:r>
                <w:rPr>
                  <w:color w:val="0000FF"/>
                </w:rPr>
                <w:t>&lt;*&gt;</w:t>
              </w:r>
            </w:hyperlink>
          </w:p>
        </w:tc>
        <w:tc>
          <w:tcPr>
            <w:tcW w:w="2098" w:type="dxa"/>
            <w:vMerge/>
            <w:tcBorders>
              <w:top w:val="single" w:sz="4" w:space="0" w:color="auto"/>
              <w:left w:val="single" w:sz="4" w:space="0" w:color="auto"/>
              <w:bottom w:val="single" w:sz="4" w:space="0" w:color="auto"/>
              <w:right w:val="single" w:sz="4" w:space="0" w:color="auto"/>
            </w:tcBorders>
          </w:tcPr>
          <w:p w14:paraId="220A3796"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7D03376D" w14:textId="77777777" w:rsidR="00000000" w:rsidRDefault="00000000">
            <w:pPr>
              <w:pStyle w:val="ConsPlusNormal"/>
            </w:pPr>
            <w:r>
              <w:t>для гибели плодов матку оставляют с плодами на 1 час или дольше</w:t>
            </w:r>
          </w:p>
        </w:tc>
      </w:tr>
      <w:tr w:rsidR="00000000" w14:paraId="429A2DA3" w14:textId="77777777">
        <w:trPr>
          <w:trHeight w:val="276"/>
        </w:trPr>
        <w:tc>
          <w:tcPr>
            <w:tcW w:w="2640" w:type="dxa"/>
            <w:vMerge w:val="restart"/>
            <w:tcBorders>
              <w:top w:val="none" w:sz="6" w:space="0" w:color="auto"/>
              <w:left w:val="single" w:sz="4" w:space="0" w:color="auto"/>
              <w:bottom w:val="none" w:sz="6" w:space="0" w:color="auto"/>
              <w:right w:val="single" w:sz="4" w:space="0" w:color="auto"/>
            </w:tcBorders>
          </w:tcPr>
          <w:p w14:paraId="5EACA490" w14:textId="77777777" w:rsidR="00000000" w:rsidRDefault="00000000">
            <w:pPr>
              <w:pStyle w:val="ConsPlusNormal"/>
            </w:pPr>
            <w:r>
              <w:t>хорьки - до 12 дней гестации</w:t>
            </w:r>
          </w:p>
        </w:tc>
        <w:tc>
          <w:tcPr>
            <w:tcW w:w="2098" w:type="dxa"/>
            <w:vMerge/>
            <w:tcBorders>
              <w:top w:val="single" w:sz="4" w:space="0" w:color="auto"/>
              <w:left w:val="single" w:sz="4" w:space="0" w:color="auto"/>
              <w:bottom w:val="single" w:sz="4" w:space="0" w:color="auto"/>
              <w:right w:val="single" w:sz="4" w:space="0" w:color="auto"/>
            </w:tcBorders>
          </w:tcPr>
          <w:p w14:paraId="20321F87" w14:textId="77777777" w:rsidR="00000000" w:rsidRDefault="00000000">
            <w:pPr>
              <w:pStyle w:val="ConsPlusNormal"/>
            </w:pPr>
          </w:p>
        </w:tc>
        <w:tc>
          <w:tcPr>
            <w:tcW w:w="6009" w:type="dxa"/>
            <w:vMerge/>
            <w:tcBorders>
              <w:top w:val="none" w:sz="6" w:space="0" w:color="auto"/>
              <w:left w:val="single" w:sz="4" w:space="0" w:color="auto"/>
              <w:bottom w:val="none" w:sz="6" w:space="0" w:color="auto"/>
              <w:right w:val="single" w:sz="4" w:space="0" w:color="auto"/>
            </w:tcBorders>
          </w:tcPr>
          <w:p w14:paraId="3DF03125" w14:textId="77777777" w:rsidR="00000000" w:rsidRDefault="00000000">
            <w:pPr>
              <w:pStyle w:val="ConsPlusNormal"/>
            </w:pPr>
          </w:p>
        </w:tc>
      </w:tr>
      <w:tr w:rsidR="00000000" w14:paraId="1C7E2A9B" w14:textId="77777777">
        <w:trPr>
          <w:trHeight w:val="276"/>
        </w:trPr>
        <w:tc>
          <w:tcPr>
            <w:tcW w:w="2640" w:type="dxa"/>
            <w:vMerge/>
            <w:tcBorders>
              <w:top w:val="none" w:sz="6" w:space="0" w:color="auto"/>
              <w:left w:val="single" w:sz="4" w:space="0" w:color="auto"/>
              <w:bottom w:val="none" w:sz="6" w:space="0" w:color="auto"/>
              <w:right w:val="single" w:sz="4" w:space="0" w:color="auto"/>
            </w:tcBorders>
          </w:tcPr>
          <w:p w14:paraId="2FD58DD9"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2EAF8A2F"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1F550A70" w14:textId="77777777" w:rsidR="00000000" w:rsidRDefault="00000000">
            <w:pPr>
              <w:pStyle w:val="ConsPlusNormal"/>
            </w:pPr>
            <w:r>
              <w:t xml:space="preserve">эмбрионы или плоды с массой тела до 4 грамм могут </w:t>
            </w:r>
            <w:r>
              <w:lastRenderedPageBreak/>
              <w:t>быть погружены в жидкий азот</w:t>
            </w:r>
          </w:p>
        </w:tc>
      </w:tr>
      <w:tr w:rsidR="00000000" w14:paraId="37F97C3E" w14:textId="77777777">
        <w:trPr>
          <w:trHeight w:val="276"/>
        </w:trPr>
        <w:tc>
          <w:tcPr>
            <w:tcW w:w="2640" w:type="dxa"/>
            <w:vMerge w:val="restart"/>
            <w:tcBorders>
              <w:top w:val="none" w:sz="6" w:space="0" w:color="auto"/>
              <w:left w:val="single" w:sz="4" w:space="0" w:color="auto"/>
              <w:bottom w:val="single" w:sz="4" w:space="0" w:color="auto"/>
              <w:right w:val="single" w:sz="4" w:space="0" w:color="auto"/>
            </w:tcBorders>
          </w:tcPr>
          <w:p w14:paraId="2F352D77" w14:textId="77777777" w:rsidR="00000000" w:rsidRDefault="00000000">
            <w:pPr>
              <w:pStyle w:val="ConsPlusNormal"/>
            </w:pPr>
            <w:r>
              <w:lastRenderedPageBreak/>
              <w:t xml:space="preserve">карликовые домашние свиньи (минипиги) - до 30 дней гестации </w:t>
            </w:r>
            <w:hyperlink w:anchor="Par1894" w:tooltip="&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сознательно испытывать такие чувства, как одышка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 w:history="1">
              <w:r>
                <w:rPr>
                  <w:color w:val="0000FF"/>
                </w:rPr>
                <w:t>&lt;*&gt;</w:t>
              </w:r>
            </w:hyperlink>
          </w:p>
        </w:tc>
        <w:tc>
          <w:tcPr>
            <w:tcW w:w="2098" w:type="dxa"/>
            <w:vMerge/>
            <w:tcBorders>
              <w:top w:val="single" w:sz="4" w:space="0" w:color="auto"/>
              <w:left w:val="single" w:sz="4" w:space="0" w:color="auto"/>
              <w:bottom w:val="single" w:sz="4" w:space="0" w:color="auto"/>
              <w:right w:val="single" w:sz="4" w:space="0" w:color="auto"/>
            </w:tcBorders>
          </w:tcPr>
          <w:p w14:paraId="261DE7B4" w14:textId="77777777" w:rsidR="00000000" w:rsidRDefault="00000000">
            <w:pPr>
              <w:pStyle w:val="ConsPlusNormal"/>
            </w:pPr>
          </w:p>
        </w:tc>
        <w:tc>
          <w:tcPr>
            <w:tcW w:w="6009" w:type="dxa"/>
            <w:vMerge/>
            <w:tcBorders>
              <w:top w:val="none" w:sz="6" w:space="0" w:color="auto"/>
              <w:left w:val="single" w:sz="4" w:space="0" w:color="auto"/>
              <w:bottom w:val="none" w:sz="6" w:space="0" w:color="auto"/>
              <w:right w:val="single" w:sz="4" w:space="0" w:color="auto"/>
            </w:tcBorders>
          </w:tcPr>
          <w:p w14:paraId="644EA414" w14:textId="77777777" w:rsidR="00000000" w:rsidRDefault="00000000">
            <w:pPr>
              <w:pStyle w:val="ConsPlusNormal"/>
            </w:pPr>
          </w:p>
        </w:tc>
      </w:tr>
      <w:tr w:rsidR="00000000" w14:paraId="21A90F27" w14:textId="77777777">
        <w:tc>
          <w:tcPr>
            <w:tcW w:w="2640" w:type="dxa"/>
            <w:vMerge/>
            <w:tcBorders>
              <w:top w:val="none" w:sz="6" w:space="0" w:color="auto"/>
              <w:left w:val="single" w:sz="4" w:space="0" w:color="auto"/>
              <w:bottom w:val="single" w:sz="4" w:space="0" w:color="auto"/>
              <w:right w:val="single" w:sz="4" w:space="0" w:color="auto"/>
            </w:tcBorders>
          </w:tcPr>
          <w:p w14:paraId="79201C5A"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5FECB3FC"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16C1BE2A" w14:textId="77777777" w:rsidR="00000000" w:rsidRDefault="00000000">
            <w:pPr>
              <w:pStyle w:val="ConsPlusNormal"/>
            </w:pPr>
            <w:r>
              <w:t>при необходимости химической фиксации всего эмбриона или плода следует предварительно эвтаназировать их до процедуры фиксации</w:t>
            </w:r>
          </w:p>
        </w:tc>
      </w:tr>
      <w:tr w:rsidR="00000000" w14:paraId="4B0DC079" w14:textId="77777777">
        <w:tc>
          <w:tcPr>
            <w:tcW w:w="2640" w:type="dxa"/>
            <w:vMerge w:val="restart"/>
            <w:tcBorders>
              <w:top w:val="single" w:sz="4" w:space="0" w:color="auto"/>
              <w:left w:val="single" w:sz="4" w:space="0" w:color="auto"/>
              <w:bottom w:val="none" w:sz="6" w:space="0" w:color="auto"/>
              <w:right w:val="single" w:sz="4" w:space="0" w:color="auto"/>
            </w:tcBorders>
          </w:tcPr>
          <w:p w14:paraId="6DB6FFFD" w14:textId="77777777" w:rsidR="00000000" w:rsidRDefault="00000000">
            <w:pPr>
              <w:pStyle w:val="ConsPlusNormal"/>
            </w:pPr>
            <w:r>
              <w:t>Неродившиеся эмбрионы и плоды:</w:t>
            </w:r>
          </w:p>
        </w:tc>
        <w:tc>
          <w:tcPr>
            <w:tcW w:w="2098" w:type="dxa"/>
            <w:vMerge w:val="restart"/>
            <w:tcBorders>
              <w:top w:val="single" w:sz="4" w:space="0" w:color="auto"/>
              <w:left w:val="single" w:sz="4" w:space="0" w:color="auto"/>
              <w:bottom w:val="single" w:sz="4" w:space="0" w:color="auto"/>
              <w:right w:val="single" w:sz="4" w:space="0" w:color="auto"/>
            </w:tcBorders>
          </w:tcPr>
          <w:p w14:paraId="20878F4A" w14:textId="77777777" w:rsidR="00000000" w:rsidRDefault="00000000">
            <w:pPr>
              <w:pStyle w:val="ConsPlusNormal"/>
            </w:pPr>
            <w:r>
              <w:t>эвтаназия матери. Матка с детенышами удаляется из брюшной полости, затем детеныши подвергаются наркотизации</w:t>
            </w:r>
          </w:p>
        </w:tc>
        <w:tc>
          <w:tcPr>
            <w:tcW w:w="6009" w:type="dxa"/>
            <w:tcBorders>
              <w:top w:val="single" w:sz="4" w:space="0" w:color="auto"/>
              <w:left w:val="single" w:sz="4" w:space="0" w:color="auto"/>
              <w:bottom w:val="none" w:sz="6" w:space="0" w:color="auto"/>
              <w:right w:val="single" w:sz="4" w:space="0" w:color="auto"/>
            </w:tcBorders>
          </w:tcPr>
          <w:p w14:paraId="0B90BF76" w14:textId="77777777" w:rsidR="00000000" w:rsidRDefault="00000000">
            <w:pPr>
              <w:pStyle w:val="ConsPlusNormal"/>
            </w:pPr>
            <w:r>
              <w:t>декапитация</w:t>
            </w:r>
          </w:p>
        </w:tc>
      </w:tr>
      <w:tr w:rsidR="00000000" w14:paraId="5922248E" w14:textId="77777777">
        <w:trPr>
          <w:trHeight w:val="276"/>
        </w:trPr>
        <w:tc>
          <w:tcPr>
            <w:tcW w:w="2640" w:type="dxa"/>
            <w:vMerge/>
            <w:tcBorders>
              <w:top w:val="single" w:sz="4" w:space="0" w:color="auto"/>
              <w:left w:val="single" w:sz="4" w:space="0" w:color="auto"/>
              <w:bottom w:val="none" w:sz="6" w:space="0" w:color="auto"/>
              <w:right w:val="single" w:sz="4" w:space="0" w:color="auto"/>
            </w:tcBorders>
          </w:tcPr>
          <w:p w14:paraId="699DBB0B"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631D9413"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00C67925" w14:textId="77777777" w:rsidR="00000000" w:rsidRDefault="00000000">
            <w:pPr>
              <w:pStyle w:val="ConsPlusNormal"/>
            </w:pPr>
            <w:r>
              <w:t>цервикальная дислокация</w:t>
            </w:r>
          </w:p>
        </w:tc>
      </w:tr>
      <w:tr w:rsidR="00000000" w14:paraId="3C4D112E" w14:textId="77777777">
        <w:trPr>
          <w:trHeight w:val="276"/>
        </w:trPr>
        <w:tc>
          <w:tcPr>
            <w:tcW w:w="2640" w:type="dxa"/>
            <w:vMerge w:val="restart"/>
            <w:tcBorders>
              <w:top w:val="none" w:sz="6" w:space="0" w:color="auto"/>
              <w:left w:val="single" w:sz="4" w:space="0" w:color="auto"/>
              <w:bottom w:val="none" w:sz="6" w:space="0" w:color="auto"/>
              <w:right w:val="single" w:sz="4" w:space="0" w:color="auto"/>
            </w:tcBorders>
          </w:tcPr>
          <w:p w14:paraId="0DE14A8F" w14:textId="77777777" w:rsidR="00000000" w:rsidRDefault="00000000">
            <w:pPr>
              <w:pStyle w:val="ConsPlusNormal"/>
            </w:pPr>
            <w:r>
              <w:t>кролики - после 11 дней гестации</w:t>
            </w:r>
          </w:p>
        </w:tc>
        <w:tc>
          <w:tcPr>
            <w:tcW w:w="2098" w:type="dxa"/>
            <w:vMerge/>
            <w:tcBorders>
              <w:top w:val="single" w:sz="4" w:space="0" w:color="auto"/>
              <w:left w:val="single" w:sz="4" w:space="0" w:color="auto"/>
              <w:bottom w:val="single" w:sz="4" w:space="0" w:color="auto"/>
              <w:right w:val="single" w:sz="4" w:space="0" w:color="auto"/>
            </w:tcBorders>
          </w:tcPr>
          <w:p w14:paraId="16F60F44" w14:textId="77777777" w:rsidR="00000000" w:rsidRDefault="00000000">
            <w:pPr>
              <w:pStyle w:val="ConsPlusNormal"/>
            </w:pPr>
          </w:p>
        </w:tc>
        <w:tc>
          <w:tcPr>
            <w:tcW w:w="6009" w:type="dxa"/>
            <w:vMerge/>
            <w:tcBorders>
              <w:top w:val="none" w:sz="6" w:space="0" w:color="auto"/>
              <w:left w:val="single" w:sz="4" w:space="0" w:color="auto"/>
              <w:bottom w:val="none" w:sz="6" w:space="0" w:color="auto"/>
              <w:right w:val="single" w:sz="4" w:space="0" w:color="auto"/>
            </w:tcBorders>
          </w:tcPr>
          <w:p w14:paraId="78B469D5" w14:textId="77777777" w:rsidR="00000000" w:rsidRDefault="00000000">
            <w:pPr>
              <w:pStyle w:val="ConsPlusNormal"/>
            </w:pPr>
          </w:p>
        </w:tc>
      </w:tr>
      <w:tr w:rsidR="00000000" w14:paraId="6A63963C" w14:textId="77777777">
        <w:trPr>
          <w:trHeight w:val="276"/>
        </w:trPr>
        <w:tc>
          <w:tcPr>
            <w:tcW w:w="2640" w:type="dxa"/>
            <w:vMerge/>
            <w:tcBorders>
              <w:top w:val="none" w:sz="6" w:space="0" w:color="auto"/>
              <w:left w:val="single" w:sz="4" w:space="0" w:color="auto"/>
              <w:bottom w:val="none" w:sz="6" w:space="0" w:color="auto"/>
              <w:right w:val="single" w:sz="4" w:space="0" w:color="auto"/>
            </w:tcBorders>
          </w:tcPr>
          <w:p w14:paraId="7398F4D7"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4DF5C1DC"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681AE22C" w14:textId="77777777" w:rsidR="00000000" w:rsidRDefault="00000000">
            <w:pPr>
              <w:pStyle w:val="ConsPlusNormal"/>
            </w:pPr>
            <w:r>
              <w:t>обескровливание из полостей сердца или перерезание основных кровеносных сосудов (для процедуры следует провести анестезию)</w:t>
            </w:r>
          </w:p>
        </w:tc>
      </w:tr>
      <w:tr w:rsidR="00000000" w14:paraId="4E104B40" w14:textId="77777777">
        <w:trPr>
          <w:trHeight w:val="276"/>
        </w:trPr>
        <w:tc>
          <w:tcPr>
            <w:tcW w:w="2640" w:type="dxa"/>
            <w:vMerge w:val="restart"/>
            <w:tcBorders>
              <w:top w:val="none" w:sz="6" w:space="0" w:color="auto"/>
              <w:left w:val="single" w:sz="4" w:space="0" w:color="auto"/>
              <w:bottom w:val="none" w:sz="6" w:space="0" w:color="auto"/>
              <w:right w:val="single" w:sz="4" w:space="0" w:color="auto"/>
            </w:tcBorders>
          </w:tcPr>
          <w:p w14:paraId="09877D5A" w14:textId="77777777" w:rsidR="00000000" w:rsidRDefault="00000000">
            <w:pPr>
              <w:pStyle w:val="ConsPlusNormal"/>
            </w:pPr>
            <w:r>
              <w:t>хорьки - после 13 дней гестации</w:t>
            </w:r>
          </w:p>
        </w:tc>
        <w:tc>
          <w:tcPr>
            <w:tcW w:w="2098" w:type="dxa"/>
            <w:vMerge/>
            <w:tcBorders>
              <w:top w:val="single" w:sz="4" w:space="0" w:color="auto"/>
              <w:left w:val="single" w:sz="4" w:space="0" w:color="auto"/>
              <w:bottom w:val="single" w:sz="4" w:space="0" w:color="auto"/>
              <w:right w:val="single" w:sz="4" w:space="0" w:color="auto"/>
            </w:tcBorders>
          </w:tcPr>
          <w:p w14:paraId="2DE09B58" w14:textId="77777777" w:rsidR="00000000" w:rsidRDefault="00000000">
            <w:pPr>
              <w:pStyle w:val="ConsPlusNormal"/>
            </w:pPr>
          </w:p>
        </w:tc>
        <w:tc>
          <w:tcPr>
            <w:tcW w:w="6009" w:type="dxa"/>
            <w:vMerge/>
            <w:tcBorders>
              <w:top w:val="none" w:sz="6" w:space="0" w:color="auto"/>
              <w:left w:val="single" w:sz="4" w:space="0" w:color="auto"/>
              <w:bottom w:val="none" w:sz="6" w:space="0" w:color="auto"/>
              <w:right w:val="single" w:sz="4" w:space="0" w:color="auto"/>
            </w:tcBorders>
          </w:tcPr>
          <w:p w14:paraId="1CB45AE9" w14:textId="77777777" w:rsidR="00000000" w:rsidRDefault="00000000">
            <w:pPr>
              <w:pStyle w:val="ConsPlusNormal"/>
            </w:pPr>
          </w:p>
        </w:tc>
      </w:tr>
      <w:tr w:rsidR="00000000" w14:paraId="386B8206" w14:textId="77777777">
        <w:trPr>
          <w:trHeight w:val="276"/>
        </w:trPr>
        <w:tc>
          <w:tcPr>
            <w:tcW w:w="2640" w:type="dxa"/>
            <w:vMerge/>
            <w:tcBorders>
              <w:top w:val="none" w:sz="6" w:space="0" w:color="auto"/>
              <w:left w:val="single" w:sz="4" w:space="0" w:color="auto"/>
              <w:bottom w:val="none" w:sz="6" w:space="0" w:color="auto"/>
              <w:right w:val="single" w:sz="4" w:space="0" w:color="auto"/>
            </w:tcBorders>
          </w:tcPr>
          <w:p w14:paraId="6223AF57"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0E0A7553" w14:textId="77777777" w:rsidR="00000000" w:rsidRDefault="00000000">
            <w:pPr>
              <w:pStyle w:val="ConsPlusNormal"/>
            </w:pPr>
          </w:p>
        </w:tc>
        <w:tc>
          <w:tcPr>
            <w:tcW w:w="6009" w:type="dxa"/>
            <w:vMerge w:val="restart"/>
            <w:tcBorders>
              <w:top w:val="none" w:sz="6" w:space="0" w:color="auto"/>
              <w:left w:val="single" w:sz="4" w:space="0" w:color="auto"/>
              <w:bottom w:val="none" w:sz="6" w:space="0" w:color="auto"/>
              <w:right w:val="single" w:sz="4" w:space="0" w:color="auto"/>
            </w:tcBorders>
          </w:tcPr>
          <w:p w14:paraId="4243A707" w14:textId="77777777" w:rsidR="00000000" w:rsidRDefault="00000000">
            <w:pPr>
              <w:pStyle w:val="ConsPlusNormal"/>
            </w:pPr>
            <w:r>
              <w:t>передозировка анестетиком</w:t>
            </w:r>
          </w:p>
        </w:tc>
      </w:tr>
      <w:tr w:rsidR="00000000" w14:paraId="3617F710" w14:textId="77777777">
        <w:trPr>
          <w:trHeight w:val="276"/>
        </w:trPr>
        <w:tc>
          <w:tcPr>
            <w:tcW w:w="2640" w:type="dxa"/>
            <w:vMerge w:val="restart"/>
            <w:tcBorders>
              <w:top w:val="none" w:sz="6" w:space="0" w:color="auto"/>
              <w:left w:val="single" w:sz="4" w:space="0" w:color="auto"/>
              <w:bottom w:val="single" w:sz="4" w:space="0" w:color="auto"/>
              <w:right w:val="single" w:sz="4" w:space="0" w:color="auto"/>
            </w:tcBorders>
          </w:tcPr>
          <w:p w14:paraId="0F67E8CA" w14:textId="77777777" w:rsidR="00000000" w:rsidRDefault="00000000">
            <w:pPr>
              <w:pStyle w:val="ConsPlusNormal"/>
            </w:pPr>
            <w:r>
              <w:t>карликовые домашние свиньи (минипиги) - после 31 дня гестации &lt;1&gt;</w:t>
            </w:r>
          </w:p>
        </w:tc>
        <w:tc>
          <w:tcPr>
            <w:tcW w:w="2098" w:type="dxa"/>
            <w:vMerge/>
            <w:tcBorders>
              <w:top w:val="single" w:sz="4" w:space="0" w:color="auto"/>
              <w:left w:val="single" w:sz="4" w:space="0" w:color="auto"/>
              <w:bottom w:val="single" w:sz="4" w:space="0" w:color="auto"/>
              <w:right w:val="single" w:sz="4" w:space="0" w:color="auto"/>
            </w:tcBorders>
          </w:tcPr>
          <w:p w14:paraId="205A413C" w14:textId="77777777" w:rsidR="00000000" w:rsidRDefault="00000000">
            <w:pPr>
              <w:pStyle w:val="ConsPlusNormal"/>
            </w:pPr>
          </w:p>
        </w:tc>
        <w:tc>
          <w:tcPr>
            <w:tcW w:w="6009" w:type="dxa"/>
            <w:vMerge/>
            <w:tcBorders>
              <w:top w:val="none" w:sz="6" w:space="0" w:color="auto"/>
              <w:left w:val="single" w:sz="4" w:space="0" w:color="auto"/>
              <w:bottom w:val="none" w:sz="6" w:space="0" w:color="auto"/>
              <w:right w:val="single" w:sz="4" w:space="0" w:color="auto"/>
            </w:tcBorders>
          </w:tcPr>
          <w:p w14:paraId="418568F3" w14:textId="77777777" w:rsidR="00000000" w:rsidRDefault="00000000">
            <w:pPr>
              <w:pStyle w:val="ConsPlusNormal"/>
            </w:pPr>
          </w:p>
        </w:tc>
      </w:tr>
      <w:tr w:rsidR="00000000" w14:paraId="1309DE81" w14:textId="77777777">
        <w:tc>
          <w:tcPr>
            <w:tcW w:w="2640" w:type="dxa"/>
            <w:vMerge/>
            <w:tcBorders>
              <w:top w:val="none" w:sz="6" w:space="0" w:color="auto"/>
              <w:left w:val="single" w:sz="4" w:space="0" w:color="auto"/>
              <w:bottom w:val="single" w:sz="4" w:space="0" w:color="auto"/>
              <w:right w:val="single" w:sz="4" w:space="0" w:color="auto"/>
            </w:tcBorders>
          </w:tcPr>
          <w:p w14:paraId="506DF0E9"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24BFFB27"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7412DF35" w14:textId="77777777" w:rsidR="00000000" w:rsidRDefault="00000000">
            <w:pPr>
              <w:pStyle w:val="ConsPlusNormal"/>
            </w:pPr>
            <w:r>
              <w:t>при необходимости химической фиксации всего эмбриона или плода либо при необходимости химической фиксации всего тела животного следует предварительно эвтаназировать или провести анестезию до процедуры фиксации сердечная перфузия</w:t>
            </w:r>
          </w:p>
        </w:tc>
      </w:tr>
      <w:tr w:rsidR="00000000" w14:paraId="5E77D63F" w14:textId="77777777">
        <w:tc>
          <w:tcPr>
            <w:tcW w:w="2640" w:type="dxa"/>
            <w:vMerge w:val="restart"/>
            <w:tcBorders>
              <w:top w:val="single" w:sz="4" w:space="0" w:color="auto"/>
              <w:left w:val="single" w:sz="4" w:space="0" w:color="auto"/>
              <w:bottom w:val="single" w:sz="4" w:space="0" w:color="auto"/>
              <w:right w:val="single" w:sz="4" w:space="0" w:color="auto"/>
            </w:tcBorders>
          </w:tcPr>
          <w:p w14:paraId="7CA9C437" w14:textId="77777777" w:rsidR="00000000" w:rsidRDefault="00000000">
            <w:pPr>
              <w:pStyle w:val="ConsPlusNormal"/>
            </w:pPr>
            <w:r>
              <w:t>Новорожденные и взрослые животные</w:t>
            </w:r>
          </w:p>
        </w:tc>
        <w:tc>
          <w:tcPr>
            <w:tcW w:w="2098" w:type="dxa"/>
            <w:vMerge w:val="restart"/>
            <w:tcBorders>
              <w:top w:val="single" w:sz="4" w:space="0" w:color="auto"/>
              <w:left w:val="single" w:sz="4" w:space="0" w:color="auto"/>
              <w:bottom w:val="single" w:sz="4" w:space="0" w:color="auto"/>
              <w:right w:val="single" w:sz="4" w:space="0" w:color="auto"/>
            </w:tcBorders>
          </w:tcPr>
          <w:p w14:paraId="17D96B84" w14:textId="77777777" w:rsidR="00000000" w:rsidRDefault="00000000">
            <w:pPr>
              <w:pStyle w:val="ConsPlusNormal"/>
            </w:pPr>
            <w:r>
              <w:t xml:space="preserve">передозировка анестетиками (инъекционными или </w:t>
            </w:r>
            <w:r>
              <w:lastRenderedPageBreak/>
              <w:t xml:space="preserve">ингаляционными) наркотизация животных газы для данной категории не используются </w:t>
            </w:r>
            <w:hyperlink w:anchor="Par1895" w:tooltip="&lt;**&gt; Развитие возбуждающих и тормозных рецепторных систем происходит в течение всего периода гестации и вплоть до второй недели постнатальной жизни (10 - 14 дней). В связи с этим новорожденные до 14 дней устойчивы к гипоксии при использовании CO2 и других ингаляционных анестетиков." w:history="1">
              <w:r>
                <w:rPr>
                  <w:color w:val="0000FF"/>
                </w:rPr>
                <w:t>&lt;**&gt;</w:t>
              </w:r>
            </w:hyperlink>
          </w:p>
        </w:tc>
        <w:tc>
          <w:tcPr>
            <w:tcW w:w="6009" w:type="dxa"/>
            <w:tcBorders>
              <w:top w:val="single" w:sz="4" w:space="0" w:color="auto"/>
              <w:left w:val="single" w:sz="4" w:space="0" w:color="auto"/>
              <w:bottom w:val="none" w:sz="6" w:space="0" w:color="auto"/>
              <w:right w:val="single" w:sz="4" w:space="0" w:color="auto"/>
            </w:tcBorders>
          </w:tcPr>
          <w:p w14:paraId="0AFE7269" w14:textId="77777777" w:rsidR="00000000" w:rsidRDefault="00000000">
            <w:pPr>
              <w:pStyle w:val="ConsPlusNormal"/>
            </w:pPr>
            <w:r>
              <w:lastRenderedPageBreak/>
              <w:t>обескровливание из полостей сердца или перерезание основных кровеносных сосудов</w:t>
            </w:r>
          </w:p>
        </w:tc>
      </w:tr>
      <w:tr w:rsidR="00000000" w14:paraId="39D616E7" w14:textId="77777777">
        <w:tc>
          <w:tcPr>
            <w:tcW w:w="2640" w:type="dxa"/>
            <w:vMerge/>
            <w:tcBorders>
              <w:top w:val="single" w:sz="4" w:space="0" w:color="auto"/>
              <w:left w:val="single" w:sz="4" w:space="0" w:color="auto"/>
              <w:bottom w:val="single" w:sz="4" w:space="0" w:color="auto"/>
              <w:right w:val="single" w:sz="4" w:space="0" w:color="auto"/>
            </w:tcBorders>
          </w:tcPr>
          <w:p w14:paraId="36632041"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13D930A3"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0E2B9A96" w14:textId="77777777" w:rsidR="00000000" w:rsidRDefault="00000000">
            <w:pPr>
              <w:pStyle w:val="ConsPlusNormal"/>
            </w:pPr>
            <w:r>
              <w:t xml:space="preserve">при необходимости химической фиксации следует </w:t>
            </w:r>
            <w:r>
              <w:lastRenderedPageBreak/>
              <w:t>предварительно эвтаназировать животное до процедуры химической фиксации</w:t>
            </w:r>
          </w:p>
        </w:tc>
      </w:tr>
      <w:tr w:rsidR="00000000" w14:paraId="17FB6485" w14:textId="77777777">
        <w:tc>
          <w:tcPr>
            <w:tcW w:w="2640" w:type="dxa"/>
            <w:vMerge/>
            <w:tcBorders>
              <w:top w:val="single" w:sz="4" w:space="0" w:color="auto"/>
              <w:left w:val="single" w:sz="4" w:space="0" w:color="auto"/>
              <w:bottom w:val="single" w:sz="4" w:space="0" w:color="auto"/>
              <w:right w:val="single" w:sz="4" w:space="0" w:color="auto"/>
            </w:tcBorders>
          </w:tcPr>
          <w:p w14:paraId="65396E69"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674DB1D2"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2AABB2E9" w14:textId="77777777" w:rsidR="00000000" w:rsidRDefault="00000000">
            <w:pPr>
              <w:pStyle w:val="ConsPlusNormal"/>
            </w:pPr>
            <w:r>
              <w:t>удаление внутренних органов (сердце, легкие, головной мозг)</w:t>
            </w:r>
          </w:p>
        </w:tc>
      </w:tr>
      <w:tr w:rsidR="00000000" w14:paraId="19FD81DC" w14:textId="77777777">
        <w:tc>
          <w:tcPr>
            <w:tcW w:w="2640" w:type="dxa"/>
            <w:vMerge/>
            <w:tcBorders>
              <w:top w:val="single" w:sz="4" w:space="0" w:color="auto"/>
              <w:left w:val="single" w:sz="4" w:space="0" w:color="auto"/>
              <w:bottom w:val="single" w:sz="4" w:space="0" w:color="auto"/>
              <w:right w:val="single" w:sz="4" w:space="0" w:color="auto"/>
            </w:tcBorders>
          </w:tcPr>
          <w:p w14:paraId="224C0DEC"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5ABED4C6"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65F5990D" w14:textId="77777777" w:rsidR="00000000" w:rsidRDefault="00000000">
            <w:pPr>
              <w:pStyle w:val="ConsPlusNormal"/>
            </w:pPr>
            <w:r>
              <w:t xml:space="preserve">удар тупым предметом по голове </w:t>
            </w:r>
            <w:hyperlink w:anchor="Par1896" w:tooltip="&lt;***&gt; Применимо к кроликам массой до 5 кг, предварительно наркотизированных." w:history="1">
              <w:r>
                <w:rPr>
                  <w:color w:val="0000FF"/>
                </w:rPr>
                <w:t>&lt;***&gt;</w:t>
              </w:r>
            </w:hyperlink>
          </w:p>
        </w:tc>
      </w:tr>
      <w:tr w:rsidR="00000000" w14:paraId="6D3C7D4C" w14:textId="77777777">
        <w:tc>
          <w:tcPr>
            <w:tcW w:w="2640" w:type="dxa"/>
            <w:vMerge/>
            <w:tcBorders>
              <w:top w:val="single" w:sz="4" w:space="0" w:color="auto"/>
              <w:left w:val="single" w:sz="4" w:space="0" w:color="auto"/>
              <w:bottom w:val="single" w:sz="4" w:space="0" w:color="auto"/>
              <w:right w:val="single" w:sz="4" w:space="0" w:color="auto"/>
            </w:tcBorders>
          </w:tcPr>
          <w:p w14:paraId="2D6B8B3F"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11C9BDD1"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0383AACF" w14:textId="77777777" w:rsidR="00000000" w:rsidRDefault="00000000">
            <w:pPr>
              <w:pStyle w:val="ConsPlusNormal"/>
            </w:pPr>
            <w:r>
              <w:t>сердечная перфузия</w:t>
            </w:r>
          </w:p>
        </w:tc>
      </w:tr>
    </w:tbl>
    <w:p w14:paraId="449FABFE" w14:textId="77777777" w:rsidR="00000000" w:rsidRDefault="00000000">
      <w:pPr>
        <w:pStyle w:val="ConsPlusNormal"/>
        <w:jc w:val="both"/>
      </w:pPr>
    </w:p>
    <w:p w14:paraId="3C9611F4" w14:textId="77777777" w:rsidR="00000000" w:rsidRDefault="00000000">
      <w:pPr>
        <w:pStyle w:val="ConsPlusNormal"/>
        <w:ind w:firstLine="540"/>
        <w:jc w:val="both"/>
      </w:pPr>
      <w:r>
        <w:t>--------------------------------</w:t>
      </w:r>
    </w:p>
    <w:p w14:paraId="643B9FF2" w14:textId="77777777" w:rsidR="00000000" w:rsidRDefault="00000000">
      <w:pPr>
        <w:pStyle w:val="ConsPlusNormal"/>
        <w:spacing w:before="240"/>
        <w:ind w:firstLine="540"/>
        <w:jc w:val="both"/>
      </w:pPr>
      <w:bookmarkStart w:id="45" w:name="Par1894"/>
      <w:bookmarkEnd w:id="45"/>
      <w:r>
        <w:t>&lt;*&gt;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сознательно испытывать такие чувства, как одышка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w:t>
      </w:r>
    </w:p>
    <w:p w14:paraId="5E73ECBD" w14:textId="77777777" w:rsidR="00000000" w:rsidRDefault="00000000">
      <w:pPr>
        <w:pStyle w:val="ConsPlusNormal"/>
        <w:spacing w:before="240"/>
        <w:ind w:firstLine="540"/>
        <w:jc w:val="both"/>
      </w:pPr>
      <w:bookmarkStart w:id="46" w:name="Par1895"/>
      <w:bookmarkEnd w:id="46"/>
      <w:r>
        <w:t>&lt;**&gt; Развитие возбуждающих и тормозных рецепторных систем происходит в течение всего периода гестации и вплоть до второй недели постнатальной жизни (10 - 14 дней). В связи с этим новорожденные до 14 дней устойчивы к гипоксии при использовании CO</w:t>
      </w:r>
      <w:r>
        <w:rPr>
          <w:vertAlign w:val="subscript"/>
        </w:rPr>
        <w:t>2</w:t>
      </w:r>
      <w:r>
        <w:t xml:space="preserve"> и других ингаляционных анестетиков.</w:t>
      </w:r>
    </w:p>
    <w:p w14:paraId="204E0918" w14:textId="77777777" w:rsidR="00000000" w:rsidRDefault="00000000">
      <w:pPr>
        <w:pStyle w:val="ConsPlusNormal"/>
        <w:spacing w:before="240"/>
        <w:ind w:firstLine="540"/>
        <w:jc w:val="both"/>
      </w:pPr>
      <w:bookmarkStart w:id="47" w:name="Par1896"/>
      <w:bookmarkEnd w:id="47"/>
      <w:r>
        <w:t>&lt;***&gt; Применимо к кроликам массой до 5 кг, предварительно наркотизированных.</w:t>
      </w:r>
    </w:p>
    <w:p w14:paraId="6CBFAFEA" w14:textId="77777777" w:rsidR="00000000" w:rsidRDefault="00000000">
      <w:pPr>
        <w:pStyle w:val="ConsPlusNormal"/>
        <w:jc w:val="both"/>
      </w:pPr>
    </w:p>
    <w:p w14:paraId="10CC87D1" w14:textId="77777777" w:rsidR="00000000" w:rsidRDefault="00000000">
      <w:pPr>
        <w:pStyle w:val="ConsPlusNormal"/>
        <w:jc w:val="right"/>
      </w:pPr>
      <w:r>
        <w:t>Таблица 40</w:t>
      </w:r>
    </w:p>
    <w:p w14:paraId="11830E4F" w14:textId="77777777" w:rsidR="00000000" w:rsidRDefault="00000000">
      <w:pPr>
        <w:pStyle w:val="ConsPlusNormal"/>
        <w:jc w:val="both"/>
      </w:pPr>
    </w:p>
    <w:p w14:paraId="6BC894B5" w14:textId="77777777" w:rsidR="00000000" w:rsidRDefault="00000000">
      <w:pPr>
        <w:pStyle w:val="ConsPlusNormal"/>
        <w:jc w:val="center"/>
      </w:pPr>
      <w:bookmarkStart w:id="48" w:name="Par1900"/>
      <w:bookmarkEnd w:id="48"/>
      <w:r>
        <w:t>Методы эвтаназии, применяемые для собак</w:t>
      </w:r>
    </w:p>
    <w:p w14:paraId="08FDE3CF"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0"/>
        <w:gridCol w:w="2098"/>
        <w:gridCol w:w="6009"/>
      </w:tblGrid>
      <w:tr w:rsidR="00000000" w14:paraId="057D9E30" w14:textId="77777777">
        <w:tc>
          <w:tcPr>
            <w:tcW w:w="2640" w:type="dxa"/>
            <w:tcBorders>
              <w:top w:val="single" w:sz="4" w:space="0" w:color="auto"/>
              <w:left w:val="single" w:sz="4" w:space="0" w:color="auto"/>
              <w:bottom w:val="single" w:sz="4" w:space="0" w:color="auto"/>
              <w:right w:val="single" w:sz="4" w:space="0" w:color="auto"/>
            </w:tcBorders>
          </w:tcPr>
          <w:p w14:paraId="0F194003" w14:textId="77777777" w:rsidR="00000000" w:rsidRDefault="00000000">
            <w:pPr>
              <w:pStyle w:val="ConsPlusNormal"/>
              <w:jc w:val="center"/>
            </w:pPr>
            <w:r>
              <w:t>Возраст животного</w:t>
            </w:r>
          </w:p>
        </w:tc>
        <w:tc>
          <w:tcPr>
            <w:tcW w:w="2098" w:type="dxa"/>
            <w:tcBorders>
              <w:top w:val="single" w:sz="4" w:space="0" w:color="auto"/>
              <w:left w:val="single" w:sz="4" w:space="0" w:color="auto"/>
              <w:bottom w:val="single" w:sz="4" w:space="0" w:color="auto"/>
              <w:right w:val="single" w:sz="4" w:space="0" w:color="auto"/>
            </w:tcBorders>
          </w:tcPr>
          <w:p w14:paraId="56B97553" w14:textId="77777777" w:rsidR="00000000" w:rsidRDefault="00000000">
            <w:pPr>
              <w:pStyle w:val="ConsPlusNormal"/>
              <w:jc w:val="center"/>
            </w:pPr>
            <w:r>
              <w:t>Начальный этап эвтаназии</w:t>
            </w:r>
          </w:p>
        </w:tc>
        <w:tc>
          <w:tcPr>
            <w:tcW w:w="6009" w:type="dxa"/>
            <w:tcBorders>
              <w:top w:val="single" w:sz="4" w:space="0" w:color="auto"/>
              <w:left w:val="single" w:sz="4" w:space="0" w:color="auto"/>
              <w:bottom w:val="single" w:sz="4" w:space="0" w:color="auto"/>
              <w:right w:val="single" w:sz="4" w:space="0" w:color="auto"/>
            </w:tcBorders>
          </w:tcPr>
          <w:p w14:paraId="23D6E0DF" w14:textId="77777777" w:rsidR="00000000" w:rsidRDefault="00000000">
            <w:pPr>
              <w:pStyle w:val="ConsPlusNormal"/>
              <w:jc w:val="center"/>
            </w:pPr>
            <w:r>
              <w:t>Конечный этап эвтаназии</w:t>
            </w:r>
          </w:p>
        </w:tc>
      </w:tr>
      <w:tr w:rsidR="00000000" w14:paraId="5390BAD5" w14:textId="77777777">
        <w:tc>
          <w:tcPr>
            <w:tcW w:w="2640" w:type="dxa"/>
            <w:vMerge w:val="restart"/>
            <w:tcBorders>
              <w:top w:val="single" w:sz="4" w:space="0" w:color="auto"/>
              <w:left w:val="single" w:sz="4" w:space="0" w:color="auto"/>
              <w:bottom w:val="single" w:sz="4" w:space="0" w:color="auto"/>
              <w:right w:val="single" w:sz="4" w:space="0" w:color="auto"/>
            </w:tcBorders>
          </w:tcPr>
          <w:p w14:paraId="3F2A3C61" w14:textId="77777777" w:rsidR="00000000" w:rsidRDefault="00000000">
            <w:pPr>
              <w:pStyle w:val="ConsPlusNormal"/>
            </w:pPr>
            <w:r>
              <w:lastRenderedPageBreak/>
              <w:t xml:space="preserve">Неродившиеся эмбрионы и плоды до 30 дней гестации </w:t>
            </w:r>
            <w:hyperlink w:anchor="Par1925" w:tooltip="&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 w:history="1">
              <w:r>
                <w:rPr>
                  <w:color w:val="0000FF"/>
                </w:rPr>
                <w:t>&lt;*&gt;</w:t>
              </w:r>
            </w:hyperlink>
          </w:p>
        </w:tc>
        <w:tc>
          <w:tcPr>
            <w:tcW w:w="2098" w:type="dxa"/>
            <w:vMerge w:val="restart"/>
            <w:tcBorders>
              <w:top w:val="single" w:sz="4" w:space="0" w:color="auto"/>
              <w:left w:val="single" w:sz="4" w:space="0" w:color="auto"/>
              <w:bottom w:val="single" w:sz="4" w:space="0" w:color="auto"/>
              <w:right w:val="single" w:sz="4" w:space="0" w:color="auto"/>
            </w:tcBorders>
          </w:tcPr>
          <w:p w14:paraId="525B1DC5" w14:textId="77777777" w:rsidR="00000000" w:rsidRDefault="00000000">
            <w:pPr>
              <w:pStyle w:val="ConsPlusNormal"/>
            </w:pPr>
            <w:r>
              <w:t>эвтаназия матери</w:t>
            </w:r>
          </w:p>
        </w:tc>
        <w:tc>
          <w:tcPr>
            <w:tcW w:w="6009" w:type="dxa"/>
            <w:tcBorders>
              <w:top w:val="single" w:sz="4" w:space="0" w:color="auto"/>
              <w:left w:val="single" w:sz="4" w:space="0" w:color="auto"/>
              <w:bottom w:val="none" w:sz="6" w:space="0" w:color="auto"/>
              <w:right w:val="single" w:sz="4" w:space="0" w:color="auto"/>
            </w:tcBorders>
          </w:tcPr>
          <w:p w14:paraId="0C91E1D1" w14:textId="77777777" w:rsidR="00000000" w:rsidRDefault="00000000">
            <w:pPr>
              <w:pStyle w:val="ConsPlusNormal"/>
            </w:pPr>
            <w:r>
              <w:t>матка с детенышами с неповрежденным амниотическим мешком удаляется из брюшной полости, затем:</w:t>
            </w:r>
          </w:p>
        </w:tc>
      </w:tr>
      <w:tr w:rsidR="00000000" w14:paraId="22A57D85" w14:textId="77777777">
        <w:tc>
          <w:tcPr>
            <w:tcW w:w="2640" w:type="dxa"/>
            <w:vMerge/>
            <w:tcBorders>
              <w:top w:val="single" w:sz="4" w:space="0" w:color="auto"/>
              <w:left w:val="single" w:sz="4" w:space="0" w:color="auto"/>
              <w:bottom w:val="single" w:sz="4" w:space="0" w:color="auto"/>
              <w:right w:val="single" w:sz="4" w:space="0" w:color="auto"/>
            </w:tcBorders>
          </w:tcPr>
          <w:p w14:paraId="725C6826"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5E1473C9"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51AADB22" w14:textId="77777777" w:rsidR="00000000" w:rsidRDefault="00000000">
            <w:pPr>
              <w:pStyle w:val="ConsPlusNormal"/>
            </w:pPr>
            <w:r>
              <w:t>матку оставляют с плодами на 1 часа или дольше (для гибели плодов)</w:t>
            </w:r>
          </w:p>
        </w:tc>
      </w:tr>
      <w:tr w:rsidR="00000000" w14:paraId="124445B3" w14:textId="77777777">
        <w:tc>
          <w:tcPr>
            <w:tcW w:w="2640" w:type="dxa"/>
            <w:vMerge/>
            <w:tcBorders>
              <w:top w:val="single" w:sz="4" w:space="0" w:color="auto"/>
              <w:left w:val="single" w:sz="4" w:space="0" w:color="auto"/>
              <w:bottom w:val="single" w:sz="4" w:space="0" w:color="auto"/>
              <w:right w:val="single" w:sz="4" w:space="0" w:color="auto"/>
            </w:tcBorders>
          </w:tcPr>
          <w:p w14:paraId="41CD2CCF"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773CE4B3"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761EAF9E" w14:textId="77777777" w:rsidR="00000000" w:rsidRDefault="00000000">
            <w:pPr>
              <w:pStyle w:val="ConsPlusNormal"/>
            </w:pPr>
            <w:r>
              <w:t>эмбрионы или плоды с массой тела до 4 грамм могут быть погружены в жидкий азот</w:t>
            </w:r>
          </w:p>
        </w:tc>
      </w:tr>
      <w:tr w:rsidR="00000000" w14:paraId="165087B9" w14:textId="77777777">
        <w:tc>
          <w:tcPr>
            <w:tcW w:w="2640" w:type="dxa"/>
            <w:vMerge/>
            <w:tcBorders>
              <w:top w:val="single" w:sz="4" w:space="0" w:color="auto"/>
              <w:left w:val="single" w:sz="4" w:space="0" w:color="auto"/>
              <w:bottom w:val="single" w:sz="4" w:space="0" w:color="auto"/>
              <w:right w:val="single" w:sz="4" w:space="0" w:color="auto"/>
            </w:tcBorders>
          </w:tcPr>
          <w:p w14:paraId="60329CE5"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10B9F83A"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49748649" w14:textId="77777777" w:rsidR="00000000" w:rsidRDefault="00000000">
            <w:pPr>
              <w:pStyle w:val="ConsPlusNormal"/>
            </w:pPr>
            <w:r>
              <w:t>при необходимости химической фиксации всего эмбриона или плода следует предварительно эвтаназировать их до процедуры химической фиксации</w:t>
            </w:r>
          </w:p>
        </w:tc>
      </w:tr>
      <w:tr w:rsidR="00000000" w14:paraId="60C00C73" w14:textId="77777777">
        <w:tc>
          <w:tcPr>
            <w:tcW w:w="2640" w:type="dxa"/>
            <w:vMerge w:val="restart"/>
            <w:tcBorders>
              <w:top w:val="single" w:sz="4" w:space="0" w:color="auto"/>
              <w:left w:val="single" w:sz="4" w:space="0" w:color="auto"/>
              <w:bottom w:val="single" w:sz="4" w:space="0" w:color="auto"/>
              <w:right w:val="single" w:sz="4" w:space="0" w:color="auto"/>
            </w:tcBorders>
          </w:tcPr>
          <w:p w14:paraId="2A737895" w14:textId="77777777" w:rsidR="00000000" w:rsidRDefault="00000000">
            <w:pPr>
              <w:pStyle w:val="ConsPlusNormal"/>
            </w:pPr>
            <w:r>
              <w:t xml:space="preserve">Неродившиеся эмбрионы и плоды после 31 дня гестации </w:t>
            </w:r>
            <w:hyperlink w:anchor="Par1925" w:tooltip="&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 w:history="1">
              <w:r>
                <w:rPr>
                  <w:color w:val="0000FF"/>
                </w:rPr>
                <w:t>&lt;*&gt;</w:t>
              </w:r>
            </w:hyperlink>
          </w:p>
        </w:tc>
        <w:tc>
          <w:tcPr>
            <w:tcW w:w="2098" w:type="dxa"/>
            <w:vMerge w:val="restart"/>
            <w:tcBorders>
              <w:top w:val="single" w:sz="4" w:space="0" w:color="auto"/>
              <w:left w:val="single" w:sz="4" w:space="0" w:color="auto"/>
              <w:bottom w:val="single" w:sz="4" w:space="0" w:color="auto"/>
              <w:right w:val="single" w:sz="4" w:space="0" w:color="auto"/>
            </w:tcBorders>
          </w:tcPr>
          <w:p w14:paraId="2AE5C4B2" w14:textId="77777777" w:rsidR="00000000" w:rsidRDefault="00000000">
            <w:pPr>
              <w:pStyle w:val="ConsPlusNormal"/>
            </w:pPr>
            <w:r>
              <w:t>эвтаназия матери, затем матка с детенышами удаляется из брюшной полости и детеныши подвергаются наркотизации</w:t>
            </w:r>
          </w:p>
        </w:tc>
        <w:tc>
          <w:tcPr>
            <w:tcW w:w="6009" w:type="dxa"/>
            <w:tcBorders>
              <w:top w:val="single" w:sz="4" w:space="0" w:color="auto"/>
              <w:left w:val="single" w:sz="4" w:space="0" w:color="auto"/>
              <w:bottom w:val="none" w:sz="6" w:space="0" w:color="auto"/>
              <w:right w:val="single" w:sz="4" w:space="0" w:color="auto"/>
            </w:tcBorders>
          </w:tcPr>
          <w:p w14:paraId="4BB7AEF7" w14:textId="77777777" w:rsidR="00000000" w:rsidRDefault="00000000">
            <w:pPr>
              <w:pStyle w:val="ConsPlusNormal"/>
            </w:pPr>
            <w:r>
              <w:t>декапитация</w:t>
            </w:r>
          </w:p>
        </w:tc>
      </w:tr>
      <w:tr w:rsidR="00000000" w14:paraId="5A941AD6" w14:textId="77777777">
        <w:tc>
          <w:tcPr>
            <w:tcW w:w="2640" w:type="dxa"/>
            <w:vMerge/>
            <w:tcBorders>
              <w:top w:val="single" w:sz="4" w:space="0" w:color="auto"/>
              <w:left w:val="single" w:sz="4" w:space="0" w:color="auto"/>
              <w:bottom w:val="single" w:sz="4" w:space="0" w:color="auto"/>
              <w:right w:val="single" w:sz="4" w:space="0" w:color="auto"/>
            </w:tcBorders>
          </w:tcPr>
          <w:p w14:paraId="42AA85FF"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22E368E5"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093BEA31" w14:textId="77777777" w:rsidR="00000000" w:rsidRDefault="00000000">
            <w:pPr>
              <w:pStyle w:val="ConsPlusNormal"/>
            </w:pPr>
            <w:r>
              <w:t>цервикальная дислокация</w:t>
            </w:r>
          </w:p>
        </w:tc>
      </w:tr>
      <w:tr w:rsidR="00000000" w14:paraId="48A8BC31" w14:textId="77777777">
        <w:tc>
          <w:tcPr>
            <w:tcW w:w="2640" w:type="dxa"/>
            <w:vMerge/>
            <w:tcBorders>
              <w:top w:val="single" w:sz="4" w:space="0" w:color="auto"/>
              <w:left w:val="single" w:sz="4" w:space="0" w:color="auto"/>
              <w:bottom w:val="single" w:sz="4" w:space="0" w:color="auto"/>
              <w:right w:val="single" w:sz="4" w:space="0" w:color="auto"/>
            </w:tcBorders>
          </w:tcPr>
          <w:p w14:paraId="7ED6770E"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04A242D5"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5FEAAAD6" w14:textId="77777777" w:rsidR="00000000" w:rsidRDefault="00000000">
            <w:pPr>
              <w:pStyle w:val="ConsPlusNormal"/>
            </w:pPr>
            <w:r>
              <w:t>обескровливание из полостей сердца или перерезание основных кровеносных сосудов (необходима анестезия)</w:t>
            </w:r>
          </w:p>
        </w:tc>
      </w:tr>
      <w:tr w:rsidR="00000000" w14:paraId="5185054C" w14:textId="77777777">
        <w:tc>
          <w:tcPr>
            <w:tcW w:w="2640" w:type="dxa"/>
            <w:vMerge/>
            <w:tcBorders>
              <w:top w:val="single" w:sz="4" w:space="0" w:color="auto"/>
              <w:left w:val="single" w:sz="4" w:space="0" w:color="auto"/>
              <w:bottom w:val="single" w:sz="4" w:space="0" w:color="auto"/>
              <w:right w:val="single" w:sz="4" w:space="0" w:color="auto"/>
            </w:tcBorders>
          </w:tcPr>
          <w:p w14:paraId="0C488596"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5539808A"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1A051F0D" w14:textId="77777777" w:rsidR="00000000" w:rsidRDefault="00000000">
            <w:pPr>
              <w:pStyle w:val="ConsPlusNormal"/>
            </w:pPr>
            <w:r>
              <w:t>передозировка анестетиком</w:t>
            </w:r>
          </w:p>
        </w:tc>
      </w:tr>
      <w:tr w:rsidR="00000000" w14:paraId="6525B1C8" w14:textId="77777777">
        <w:tc>
          <w:tcPr>
            <w:tcW w:w="2640" w:type="dxa"/>
            <w:vMerge/>
            <w:tcBorders>
              <w:top w:val="single" w:sz="4" w:space="0" w:color="auto"/>
              <w:left w:val="single" w:sz="4" w:space="0" w:color="auto"/>
              <w:bottom w:val="single" w:sz="4" w:space="0" w:color="auto"/>
              <w:right w:val="single" w:sz="4" w:space="0" w:color="auto"/>
            </w:tcBorders>
          </w:tcPr>
          <w:p w14:paraId="77290AB3"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7C8C69E9" w14:textId="77777777" w:rsidR="00000000" w:rsidRDefault="00000000">
            <w:pPr>
              <w:pStyle w:val="ConsPlusNormal"/>
            </w:pPr>
          </w:p>
        </w:tc>
        <w:tc>
          <w:tcPr>
            <w:tcW w:w="6009" w:type="dxa"/>
            <w:tcBorders>
              <w:top w:val="none" w:sz="6" w:space="0" w:color="auto"/>
              <w:left w:val="single" w:sz="4" w:space="0" w:color="auto"/>
              <w:bottom w:val="none" w:sz="6" w:space="0" w:color="auto"/>
              <w:right w:val="single" w:sz="4" w:space="0" w:color="auto"/>
            </w:tcBorders>
          </w:tcPr>
          <w:p w14:paraId="31C81DA3" w14:textId="77777777" w:rsidR="00000000" w:rsidRDefault="00000000">
            <w:pPr>
              <w:pStyle w:val="ConsPlusNormal"/>
            </w:pPr>
            <w:r>
              <w:t>при необходимости химической фиксации всего эмбриона или плода либо при необходимости химической фиксации всего тела животного следует предварительно эвтаназировать или провести анестезию до процедуры фиксации</w:t>
            </w:r>
          </w:p>
        </w:tc>
      </w:tr>
      <w:tr w:rsidR="00000000" w14:paraId="4DD7CAEC" w14:textId="77777777">
        <w:tc>
          <w:tcPr>
            <w:tcW w:w="2640" w:type="dxa"/>
            <w:vMerge/>
            <w:tcBorders>
              <w:top w:val="single" w:sz="4" w:space="0" w:color="auto"/>
              <w:left w:val="single" w:sz="4" w:space="0" w:color="auto"/>
              <w:bottom w:val="single" w:sz="4" w:space="0" w:color="auto"/>
              <w:right w:val="single" w:sz="4" w:space="0" w:color="auto"/>
            </w:tcBorders>
          </w:tcPr>
          <w:p w14:paraId="72222F01" w14:textId="77777777" w:rsidR="00000000" w:rsidRDefault="00000000">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14:paraId="2472220A" w14:textId="77777777" w:rsidR="00000000" w:rsidRDefault="00000000">
            <w:pPr>
              <w:pStyle w:val="ConsPlusNormal"/>
            </w:pPr>
          </w:p>
        </w:tc>
        <w:tc>
          <w:tcPr>
            <w:tcW w:w="6009" w:type="dxa"/>
            <w:tcBorders>
              <w:top w:val="none" w:sz="6" w:space="0" w:color="auto"/>
              <w:left w:val="single" w:sz="4" w:space="0" w:color="auto"/>
              <w:bottom w:val="single" w:sz="4" w:space="0" w:color="auto"/>
              <w:right w:val="single" w:sz="4" w:space="0" w:color="auto"/>
            </w:tcBorders>
          </w:tcPr>
          <w:p w14:paraId="4990AA08" w14:textId="77777777" w:rsidR="00000000" w:rsidRDefault="00000000">
            <w:pPr>
              <w:pStyle w:val="ConsPlusNormal"/>
            </w:pPr>
            <w:r>
              <w:t>сердечная перфузия</w:t>
            </w:r>
          </w:p>
        </w:tc>
      </w:tr>
      <w:tr w:rsidR="00000000" w14:paraId="026D4B9B" w14:textId="77777777">
        <w:tc>
          <w:tcPr>
            <w:tcW w:w="2640" w:type="dxa"/>
            <w:tcBorders>
              <w:top w:val="single" w:sz="4" w:space="0" w:color="auto"/>
              <w:left w:val="single" w:sz="4" w:space="0" w:color="auto"/>
              <w:bottom w:val="single" w:sz="4" w:space="0" w:color="auto"/>
              <w:right w:val="single" w:sz="4" w:space="0" w:color="auto"/>
            </w:tcBorders>
          </w:tcPr>
          <w:p w14:paraId="6A90ADA7" w14:textId="77777777" w:rsidR="00000000" w:rsidRDefault="00000000">
            <w:pPr>
              <w:pStyle w:val="ConsPlusNormal"/>
            </w:pPr>
            <w:r>
              <w:t xml:space="preserve">новорожденные и </w:t>
            </w:r>
            <w:r>
              <w:lastRenderedPageBreak/>
              <w:t>взрослые животные</w:t>
            </w:r>
          </w:p>
        </w:tc>
        <w:tc>
          <w:tcPr>
            <w:tcW w:w="2098" w:type="dxa"/>
            <w:tcBorders>
              <w:top w:val="single" w:sz="4" w:space="0" w:color="auto"/>
              <w:left w:val="single" w:sz="4" w:space="0" w:color="auto"/>
              <w:bottom w:val="single" w:sz="4" w:space="0" w:color="auto"/>
              <w:right w:val="single" w:sz="4" w:space="0" w:color="auto"/>
            </w:tcBorders>
            <w:vAlign w:val="bottom"/>
          </w:tcPr>
          <w:p w14:paraId="4B62CB6A" w14:textId="77777777" w:rsidR="00000000" w:rsidRDefault="00000000">
            <w:pPr>
              <w:pStyle w:val="ConsPlusNormal"/>
            </w:pPr>
            <w:r>
              <w:lastRenderedPageBreak/>
              <w:t xml:space="preserve">наркотизация </w:t>
            </w:r>
            <w:r>
              <w:lastRenderedPageBreak/>
              <w:t>животных</w:t>
            </w:r>
          </w:p>
          <w:p w14:paraId="282282FE" w14:textId="77777777" w:rsidR="00000000" w:rsidRDefault="00000000">
            <w:pPr>
              <w:pStyle w:val="ConsPlusNormal"/>
            </w:pPr>
            <w:r>
              <w:t xml:space="preserve">газы для данной категории не используются </w:t>
            </w:r>
            <w:hyperlink w:anchor="Par1926" w:tooltip="&lt;**&gt; Развитие возбуждающих и тормозных рецепторных систем происходит в течение всего периода гестации и вплоть до второй недели постнатальной жизни (10 - 14 дней). В связи с этим новорожденные до 14 дней устойчивы к гипоксии при использовании CO2 и других ингаляционных анестетиков." w:history="1">
              <w:r>
                <w:rPr>
                  <w:color w:val="0000FF"/>
                </w:rPr>
                <w:t>&lt;**&gt;</w:t>
              </w:r>
            </w:hyperlink>
          </w:p>
        </w:tc>
        <w:tc>
          <w:tcPr>
            <w:tcW w:w="6009" w:type="dxa"/>
            <w:tcBorders>
              <w:top w:val="single" w:sz="4" w:space="0" w:color="auto"/>
              <w:left w:val="single" w:sz="4" w:space="0" w:color="auto"/>
              <w:bottom w:val="single" w:sz="4" w:space="0" w:color="auto"/>
              <w:right w:val="single" w:sz="4" w:space="0" w:color="auto"/>
            </w:tcBorders>
          </w:tcPr>
          <w:p w14:paraId="4F0809D0" w14:textId="77777777" w:rsidR="00000000" w:rsidRDefault="00000000">
            <w:pPr>
              <w:pStyle w:val="ConsPlusNormal"/>
            </w:pPr>
            <w:r>
              <w:lastRenderedPageBreak/>
              <w:t xml:space="preserve">передозировка анестетиками (инъекционными или </w:t>
            </w:r>
            <w:r>
              <w:lastRenderedPageBreak/>
              <w:t>ингаляционными)</w:t>
            </w:r>
          </w:p>
        </w:tc>
      </w:tr>
    </w:tbl>
    <w:p w14:paraId="35FA2106" w14:textId="77777777" w:rsidR="00000000" w:rsidRDefault="00000000">
      <w:pPr>
        <w:pStyle w:val="ConsPlusNormal"/>
        <w:sectPr w:rsidR="00000000">
          <w:headerReference w:type="default" r:id="rId20"/>
          <w:footerReference w:type="default" r:id="rId21"/>
          <w:pgSz w:w="16838" w:h="11906" w:orient="landscape"/>
          <w:pgMar w:top="1133" w:right="1440" w:bottom="566" w:left="1440" w:header="0" w:footer="0" w:gutter="0"/>
          <w:cols w:space="720"/>
          <w:noEndnote/>
        </w:sectPr>
      </w:pPr>
    </w:p>
    <w:p w14:paraId="57D1A0FF" w14:textId="77777777" w:rsidR="00000000" w:rsidRDefault="00000000">
      <w:pPr>
        <w:pStyle w:val="ConsPlusNormal"/>
        <w:jc w:val="both"/>
      </w:pPr>
    </w:p>
    <w:p w14:paraId="201A41DD" w14:textId="77777777" w:rsidR="00000000" w:rsidRDefault="00000000">
      <w:pPr>
        <w:pStyle w:val="ConsPlusNormal"/>
        <w:ind w:firstLine="540"/>
        <w:jc w:val="both"/>
      </w:pPr>
      <w:r>
        <w:t>--------------------------------</w:t>
      </w:r>
    </w:p>
    <w:p w14:paraId="2A5D6BFD" w14:textId="77777777" w:rsidR="00000000" w:rsidRDefault="00000000">
      <w:pPr>
        <w:pStyle w:val="ConsPlusNormal"/>
        <w:spacing w:before="240"/>
        <w:ind w:firstLine="540"/>
        <w:jc w:val="both"/>
      </w:pPr>
      <w:bookmarkStart w:id="49" w:name="Par1925"/>
      <w:bookmarkEnd w:id="49"/>
      <w:r>
        <w:t>&lt;*&gt; Научные данные указывают на то, что эмбрионы и плоды млекопитающих находятся в бессознательном состоянии на протяжении всего периода беременности и родов. Эмбрионы и плоды не могут испытывать одышку или боль. Поэтому они также не могут страдать, умирая в утробе матери после ее смерти, независимо от причины. Время развития нервной трубки в функциональный мозг происходит после 50% гестации. Рекомендуется гуманно эвтаназировать плоды после 50% гестации указанными способами.</w:t>
      </w:r>
    </w:p>
    <w:p w14:paraId="5D04A54C" w14:textId="77777777" w:rsidR="00000000" w:rsidRDefault="00000000">
      <w:pPr>
        <w:pStyle w:val="ConsPlusNormal"/>
        <w:spacing w:before="240"/>
        <w:ind w:firstLine="540"/>
        <w:jc w:val="both"/>
      </w:pPr>
      <w:bookmarkStart w:id="50" w:name="Par1926"/>
      <w:bookmarkEnd w:id="50"/>
      <w:r>
        <w:t>&lt;**&gt; Развитие возбуждающих и тормозных рецепторных систем происходит в течение всего периода гестации и вплоть до второй недели постнатальной жизни (10 - 14 дней). В связи с этим новорожденные до 14 дней устойчивы к гипоксии при использовании CO</w:t>
      </w:r>
      <w:r>
        <w:rPr>
          <w:vertAlign w:val="subscript"/>
        </w:rPr>
        <w:t>2</w:t>
      </w:r>
      <w:r>
        <w:t xml:space="preserve"> и других ингаляционных анестетиков.</w:t>
      </w:r>
    </w:p>
    <w:p w14:paraId="16462D07" w14:textId="77777777" w:rsidR="00000000" w:rsidRDefault="00000000">
      <w:pPr>
        <w:pStyle w:val="ConsPlusNormal"/>
        <w:jc w:val="both"/>
      </w:pPr>
    </w:p>
    <w:p w14:paraId="1D3A25E9" w14:textId="77777777" w:rsidR="00000000" w:rsidRDefault="00000000">
      <w:pPr>
        <w:pStyle w:val="ConsPlusTitle"/>
        <w:jc w:val="center"/>
        <w:outlineLvl w:val="1"/>
      </w:pPr>
      <w:r>
        <w:t>VII. Классификация экспериментальных процедур</w:t>
      </w:r>
    </w:p>
    <w:p w14:paraId="5ACD103E" w14:textId="77777777" w:rsidR="00000000" w:rsidRDefault="00000000">
      <w:pPr>
        <w:pStyle w:val="ConsPlusTitle"/>
        <w:jc w:val="center"/>
      </w:pPr>
      <w:r>
        <w:t>по степени тяжести</w:t>
      </w:r>
    </w:p>
    <w:p w14:paraId="07F507FF" w14:textId="77777777" w:rsidR="00000000" w:rsidRDefault="00000000">
      <w:pPr>
        <w:pStyle w:val="ConsPlusNormal"/>
        <w:jc w:val="both"/>
      </w:pPr>
    </w:p>
    <w:p w14:paraId="5E408392" w14:textId="77777777" w:rsidR="00000000" w:rsidRDefault="00000000">
      <w:pPr>
        <w:pStyle w:val="ConsPlusTitle"/>
        <w:jc w:val="center"/>
        <w:outlineLvl w:val="2"/>
      </w:pPr>
      <w:r>
        <w:t>1. Оценка степени тяжести экспериментальных процедур</w:t>
      </w:r>
    </w:p>
    <w:p w14:paraId="6C04723F" w14:textId="77777777" w:rsidR="00000000" w:rsidRDefault="00000000">
      <w:pPr>
        <w:pStyle w:val="ConsPlusTitle"/>
        <w:jc w:val="center"/>
      </w:pPr>
      <w:r>
        <w:t>и дальнейшая судьба животных</w:t>
      </w:r>
    </w:p>
    <w:p w14:paraId="019FBE8C" w14:textId="77777777" w:rsidR="00000000" w:rsidRDefault="00000000">
      <w:pPr>
        <w:pStyle w:val="ConsPlusNormal"/>
        <w:jc w:val="both"/>
      </w:pPr>
    </w:p>
    <w:p w14:paraId="685DA473" w14:textId="77777777" w:rsidR="00000000" w:rsidRDefault="00000000">
      <w:pPr>
        <w:pStyle w:val="ConsPlusNormal"/>
        <w:ind w:firstLine="540"/>
        <w:jc w:val="both"/>
      </w:pPr>
      <w:r>
        <w:t>153. Для обеспечения прозрачности выполнения исследования и контроля его выполнения, следует проводить классификацию экспериментальных процедур по степени тяжести боли, страданий, дистресса, причиняемых животному, а также повреждений, имеющих длительные негативные последствия для здоровья животного.</w:t>
      </w:r>
    </w:p>
    <w:p w14:paraId="6B7AB454" w14:textId="77777777" w:rsidR="00000000" w:rsidRDefault="00000000">
      <w:pPr>
        <w:pStyle w:val="ConsPlusNormal"/>
        <w:spacing w:before="240"/>
        <w:ind w:firstLine="540"/>
        <w:jc w:val="both"/>
      </w:pPr>
      <w:r>
        <w:t>154. С этической точки зрения следует определить верхний порог боли, страдания, дистресса (конечная гуманная точка), по достижении которого животные уже не могут быть использованы при проведении экспериментальных процедур. Следует исключить проведение процедур, сопровождающихся сильными болями, страданием или дистрессом, которые могут быть длительными и не могут быть облегчены. В ходе выполнения исследования степень тяжести боли, страданий и дистресса следует регистрировать, оценивать. При написании отчета указывается не предполагаемая на этапе составления плана эксперимента степень боли, страдания или дистресса, испытываемых животными, а фактическая. В организации, проводящей доклинические исследования, выполняется мониторинг всех процедур с позиции степени тяжести, и проводится сравнительный анализ планируемых и фактических эпизодов.</w:t>
      </w:r>
    </w:p>
    <w:p w14:paraId="5D64FD0A" w14:textId="77777777" w:rsidR="00000000" w:rsidRDefault="00000000">
      <w:pPr>
        <w:pStyle w:val="ConsPlusNormal"/>
        <w:spacing w:before="240"/>
        <w:ind w:firstLine="540"/>
        <w:jc w:val="both"/>
      </w:pPr>
      <w:r>
        <w:t>155. Количество используемых в экспериментальных процедурах животных может быть уменьшено за счет их повторного использования, если это не противоречит научным целям исследования и не приводит к ухудшению благополучия животных. Однако преимущества повторного использования животных следует соотнести с отрицательным влиянием экспериментов на их благополучие с учетом особенностей жизни каждого животного. В связи с этим вопрос о повторном использовании животных в исследованиях следует рассматривать индивидуально в зависимости от конкретной ситуации.</w:t>
      </w:r>
    </w:p>
    <w:p w14:paraId="064C52A9" w14:textId="77777777" w:rsidR="00000000" w:rsidRDefault="00000000">
      <w:pPr>
        <w:pStyle w:val="ConsPlusNormal"/>
        <w:spacing w:before="240"/>
        <w:ind w:firstLine="540"/>
        <w:jc w:val="both"/>
      </w:pPr>
      <w:r>
        <w:t xml:space="preserve">156. Решение о судьбе животного после завершения эксперимента принимается с учетом его перспектив и вероятных рисков для окружающей среды. Животных, чье благополучие поставлено под угрозу, следует подвергнуть эвтаназии. В некоторых случаях животные могут быть </w:t>
      </w:r>
      <w:r>
        <w:lastRenderedPageBreak/>
        <w:t>возвращены в естественную среду обитания. Такие животные, как собаки и кошки, могут быть устроены в семьи в качестве домашних питомцев. В этом случае заводчику, поставщику или пользователю следует иметь внутренний план по социализации животного, обеспечивающий успешное переселение его в домашние условия без дополнительного дистресса и угрозы безопасности населения.</w:t>
      </w:r>
    </w:p>
    <w:p w14:paraId="390BD1B2" w14:textId="77777777" w:rsidR="00000000" w:rsidRDefault="00000000">
      <w:pPr>
        <w:pStyle w:val="ConsPlusNormal"/>
        <w:spacing w:before="240"/>
        <w:ind w:firstLine="540"/>
        <w:jc w:val="both"/>
      </w:pPr>
      <w:r>
        <w:t>157. Благополучие животных, используемых в экспериментальных процедурах, в значительной степени зависит от опыта и профессиональной компетентности лиц, ответственных за их проведение, а также лиц, осуществляющих экспериментальные процедуры или руководящих сотрудниками, ежедневно ухаживающими за животными. Организациям, проводящим научные исследования, следует обеспечить наличие у сотрудников необходимого образования, навыков и компетенции. Кроме того, следует постоянно контролировать сотрудников до тех пор, пока они не получат достаточный опыт и не продемонстрируют требуемый уровень компетентности.</w:t>
      </w:r>
    </w:p>
    <w:p w14:paraId="15786B44" w14:textId="77777777" w:rsidR="00000000" w:rsidRDefault="00000000">
      <w:pPr>
        <w:pStyle w:val="ConsPlusNormal"/>
        <w:spacing w:before="240"/>
        <w:ind w:firstLine="540"/>
        <w:jc w:val="both"/>
      </w:pPr>
      <w:r>
        <w:t>158. Организациям, проводящим научные исследования, следует иметь оборудование, отвечающее требованиям, предъявляемым к условиям содержания соответствующих видов животных, и позволяющим эффективно проводить экспериментальные процедуры, вызывая у животных минимальный дистресс.</w:t>
      </w:r>
    </w:p>
    <w:p w14:paraId="47B7BBC3" w14:textId="77777777" w:rsidR="00000000" w:rsidRDefault="00000000">
      <w:pPr>
        <w:pStyle w:val="ConsPlusNormal"/>
        <w:spacing w:before="240"/>
        <w:ind w:firstLine="540"/>
        <w:jc w:val="both"/>
      </w:pPr>
      <w:r>
        <w:t>159. Для обеспечения постоянного мониторинга благополучия животных в каждом учреждении следует обеспечить доступность ветеринарной помощи, а также назначить лицо, ответственное за уход за животными и их благополучие.</w:t>
      </w:r>
    </w:p>
    <w:p w14:paraId="6EAAFA2F" w14:textId="77777777" w:rsidR="00000000" w:rsidRDefault="00000000">
      <w:pPr>
        <w:pStyle w:val="ConsPlusNormal"/>
        <w:spacing w:before="240"/>
        <w:ind w:firstLine="540"/>
        <w:jc w:val="both"/>
      </w:pPr>
      <w:r>
        <w:t>160. Тяжесть экспериментальной процедуры следует классифицировать по уровню предполагаемой боли и страданий, причиняемых животному в ходе данной процедуры, а также по степени предполагаемых повреждений, наносимых в ходе процедуры и имеющих длительные негативные последствия для здоровья животных.</w:t>
      </w:r>
    </w:p>
    <w:p w14:paraId="304CCED1" w14:textId="77777777" w:rsidR="00000000" w:rsidRDefault="00000000">
      <w:pPr>
        <w:pStyle w:val="ConsPlusNormal"/>
        <w:jc w:val="both"/>
      </w:pPr>
    </w:p>
    <w:p w14:paraId="0DA6F794" w14:textId="77777777" w:rsidR="00000000" w:rsidRDefault="00000000">
      <w:pPr>
        <w:pStyle w:val="ConsPlusTitle"/>
        <w:jc w:val="center"/>
        <w:outlineLvl w:val="2"/>
      </w:pPr>
      <w:r>
        <w:t>2. Классы степеней тяжести экспериментальных процедур</w:t>
      </w:r>
    </w:p>
    <w:p w14:paraId="59749F76" w14:textId="77777777" w:rsidR="00000000" w:rsidRDefault="00000000">
      <w:pPr>
        <w:pStyle w:val="ConsPlusNormal"/>
        <w:jc w:val="both"/>
      </w:pPr>
    </w:p>
    <w:p w14:paraId="6A1662A2" w14:textId="77777777" w:rsidR="00000000" w:rsidRDefault="00000000">
      <w:pPr>
        <w:pStyle w:val="ConsPlusTitle"/>
        <w:jc w:val="center"/>
        <w:outlineLvl w:val="3"/>
      </w:pPr>
      <w:r>
        <w:t>Без выхода из наркоза</w:t>
      </w:r>
    </w:p>
    <w:p w14:paraId="77D2C8D9" w14:textId="77777777" w:rsidR="00000000" w:rsidRDefault="00000000">
      <w:pPr>
        <w:pStyle w:val="ConsPlusNormal"/>
        <w:jc w:val="both"/>
      </w:pPr>
    </w:p>
    <w:p w14:paraId="6C703187" w14:textId="77777777" w:rsidR="00000000" w:rsidRDefault="00000000">
      <w:pPr>
        <w:pStyle w:val="ConsPlusNormal"/>
        <w:ind w:firstLine="540"/>
        <w:jc w:val="both"/>
      </w:pPr>
      <w:r>
        <w:t>161. Экспериментальные процедуры, полностью выполняемые под общим наркозом, в результате которых животное не должно прийти в сознание классифицируют как процедуры без выхода из наркоза.</w:t>
      </w:r>
    </w:p>
    <w:p w14:paraId="2728FC42" w14:textId="77777777" w:rsidR="00000000" w:rsidRDefault="00000000">
      <w:pPr>
        <w:pStyle w:val="ConsPlusNormal"/>
        <w:jc w:val="both"/>
      </w:pPr>
    </w:p>
    <w:p w14:paraId="6A623F53" w14:textId="77777777" w:rsidR="00000000" w:rsidRDefault="00000000">
      <w:pPr>
        <w:pStyle w:val="ConsPlusTitle"/>
        <w:jc w:val="center"/>
        <w:outlineLvl w:val="3"/>
      </w:pPr>
      <w:r>
        <w:t>Легкая</w:t>
      </w:r>
    </w:p>
    <w:p w14:paraId="56243AB4" w14:textId="77777777" w:rsidR="00000000" w:rsidRDefault="00000000">
      <w:pPr>
        <w:pStyle w:val="ConsPlusNormal"/>
        <w:jc w:val="both"/>
      </w:pPr>
    </w:p>
    <w:p w14:paraId="46ECE647" w14:textId="77777777" w:rsidR="00000000" w:rsidRDefault="00000000">
      <w:pPr>
        <w:pStyle w:val="ConsPlusNormal"/>
        <w:ind w:firstLine="540"/>
        <w:jc w:val="both"/>
      </w:pPr>
      <w:r>
        <w:t>162. Экспериментальные процедуры с использованием животных, в результате которых они могут испытать кратковременную легкую боль, страдание или дистресс, а также процедуры, не оказывающие существенного влияния на благосостояние или общее состояние животных, классифицируют как легкие.</w:t>
      </w:r>
    </w:p>
    <w:p w14:paraId="094B184C" w14:textId="77777777" w:rsidR="00000000" w:rsidRDefault="00000000">
      <w:pPr>
        <w:pStyle w:val="ConsPlusNormal"/>
        <w:jc w:val="both"/>
      </w:pPr>
    </w:p>
    <w:p w14:paraId="20EFE1AB" w14:textId="77777777" w:rsidR="00000000" w:rsidRDefault="00000000">
      <w:pPr>
        <w:pStyle w:val="ConsPlusTitle"/>
        <w:jc w:val="center"/>
        <w:outlineLvl w:val="3"/>
      </w:pPr>
      <w:r>
        <w:t>Умеренная</w:t>
      </w:r>
    </w:p>
    <w:p w14:paraId="2DB13098" w14:textId="77777777" w:rsidR="00000000" w:rsidRDefault="00000000">
      <w:pPr>
        <w:pStyle w:val="ConsPlusNormal"/>
        <w:jc w:val="both"/>
      </w:pPr>
    </w:p>
    <w:p w14:paraId="01A1F809" w14:textId="77777777" w:rsidR="00000000" w:rsidRDefault="00000000">
      <w:pPr>
        <w:pStyle w:val="ConsPlusNormal"/>
        <w:ind w:firstLine="540"/>
        <w:jc w:val="both"/>
      </w:pPr>
      <w:r>
        <w:t xml:space="preserve">163. Экспериментальные процедуры с использованием животных, в результате которых они могут испытать кратковременную умеренную боль, страдание или дистресс или продолжительную </w:t>
      </w:r>
      <w:r>
        <w:lastRenderedPageBreak/>
        <w:t>легкую боль, страдание или дистресс, а также процедуры, оказывающие умеренное негативное влияние на благополучие или общее состояние животных, классифицируют как умеренные.</w:t>
      </w:r>
    </w:p>
    <w:p w14:paraId="3DB52951" w14:textId="77777777" w:rsidR="00000000" w:rsidRDefault="00000000">
      <w:pPr>
        <w:pStyle w:val="ConsPlusNormal"/>
        <w:jc w:val="both"/>
      </w:pPr>
    </w:p>
    <w:p w14:paraId="69FEDD2B" w14:textId="77777777" w:rsidR="00000000" w:rsidRDefault="00000000">
      <w:pPr>
        <w:pStyle w:val="ConsPlusTitle"/>
        <w:jc w:val="center"/>
        <w:outlineLvl w:val="3"/>
      </w:pPr>
      <w:r>
        <w:t>Тяжелая</w:t>
      </w:r>
    </w:p>
    <w:p w14:paraId="7177B0A1" w14:textId="77777777" w:rsidR="00000000" w:rsidRDefault="00000000">
      <w:pPr>
        <w:pStyle w:val="ConsPlusNormal"/>
        <w:jc w:val="both"/>
      </w:pPr>
    </w:p>
    <w:p w14:paraId="17C013EA" w14:textId="77777777" w:rsidR="00000000" w:rsidRDefault="00000000">
      <w:pPr>
        <w:pStyle w:val="ConsPlusNormal"/>
        <w:ind w:firstLine="540"/>
        <w:jc w:val="both"/>
      </w:pPr>
      <w:r>
        <w:t>164. Экспериментальные процедуры с использованием животных, в результате которых они могут испытать сильную боль, страдание или дистресс, продолжительную умеренную боль, страдание или дистресс, а также процедуры, оказывающие серьезное влияние на благополучие или общее состояние животных, классифицируют как тяжелые.</w:t>
      </w:r>
    </w:p>
    <w:p w14:paraId="3EC8C290" w14:textId="77777777" w:rsidR="00000000" w:rsidRDefault="00000000">
      <w:pPr>
        <w:pStyle w:val="ConsPlusNormal"/>
        <w:jc w:val="both"/>
      </w:pPr>
    </w:p>
    <w:p w14:paraId="36DCDDE3" w14:textId="77777777" w:rsidR="00000000" w:rsidRDefault="00000000">
      <w:pPr>
        <w:pStyle w:val="ConsPlusTitle"/>
        <w:jc w:val="center"/>
        <w:outlineLvl w:val="2"/>
      </w:pPr>
      <w:r>
        <w:t>3. Определение класса степени тяжести</w:t>
      </w:r>
    </w:p>
    <w:p w14:paraId="5239238F" w14:textId="77777777" w:rsidR="00000000" w:rsidRDefault="00000000">
      <w:pPr>
        <w:pStyle w:val="ConsPlusTitle"/>
        <w:jc w:val="center"/>
      </w:pPr>
      <w:r>
        <w:t>экспериментальных процедур</w:t>
      </w:r>
    </w:p>
    <w:p w14:paraId="7515F379" w14:textId="77777777" w:rsidR="00000000" w:rsidRDefault="00000000">
      <w:pPr>
        <w:pStyle w:val="ConsPlusNormal"/>
        <w:jc w:val="both"/>
      </w:pPr>
    </w:p>
    <w:p w14:paraId="662A5095" w14:textId="77777777" w:rsidR="00000000" w:rsidRDefault="00000000">
      <w:pPr>
        <w:pStyle w:val="ConsPlusNormal"/>
        <w:ind w:firstLine="540"/>
        <w:jc w:val="both"/>
      </w:pPr>
      <w:r>
        <w:t>165. При определении класса степени тяжести экспериментальной процедуры учитываются любые вмешательства или операции, происходящие в рамках данной процедуры. При этом следует принимать во внимание наиболее тяжелые последствия для каждого животного после применения всех возможных усовершенствований экспериментальных методик.</w:t>
      </w:r>
    </w:p>
    <w:p w14:paraId="00624610" w14:textId="77777777" w:rsidR="00000000" w:rsidRDefault="00000000">
      <w:pPr>
        <w:pStyle w:val="ConsPlusNormal"/>
        <w:spacing w:before="240"/>
        <w:ind w:firstLine="540"/>
        <w:jc w:val="both"/>
      </w:pPr>
      <w:r>
        <w:t>166. При определении степени тяжести конкретной экспериментальной процедуры следует принимать во внимание тип процедуры и другие факторы, которые рассматриваются заново в каждом конкретном случае и включают в себя:</w:t>
      </w:r>
    </w:p>
    <w:p w14:paraId="552696CC" w14:textId="77777777" w:rsidR="00000000" w:rsidRDefault="00000000">
      <w:pPr>
        <w:pStyle w:val="ConsPlusNormal"/>
        <w:spacing w:before="240"/>
        <w:ind w:firstLine="540"/>
        <w:jc w:val="both"/>
      </w:pPr>
      <w:r>
        <w:t>а) типы манипуляций, приучение к ним животных;</w:t>
      </w:r>
    </w:p>
    <w:p w14:paraId="4473F8C9" w14:textId="77777777" w:rsidR="00000000" w:rsidRDefault="00000000">
      <w:pPr>
        <w:pStyle w:val="ConsPlusNormal"/>
        <w:spacing w:before="240"/>
        <w:ind w:firstLine="540"/>
        <w:jc w:val="both"/>
      </w:pPr>
      <w:r>
        <w:t>б) природу боли, страданий, дистресса или повреждений, имеющих длительные негативные последствия для здоровья животных, которые причиняются всеми элементами процедуры, их интенсивность, продолжительность, частоту и многократность использования применяемых методик;</w:t>
      </w:r>
    </w:p>
    <w:p w14:paraId="301C15BB" w14:textId="77777777" w:rsidR="00000000" w:rsidRDefault="00000000">
      <w:pPr>
        <w:pStyle w:val="ConsPlusNormal"/>
        <w:spacing w:before="240"/>
        <w:ind w:firstLine="540"/>
        <w:jc w:val="both"/>
      </w:pPr>
      <w:r>
        <w:t>в) совокупный уровень страданий, испытываемых животным в ходе процедуры;</w:t>
      </w:r>
    </w:p>
    <w:p w14:paraId="407A7130" w14:textId="77777777" w:rsidR="00000000" w:rsidRDefault="00000000">
      <w:pPr>
        <w:pStyle w:val="ConsPlusNormal"/>
        <w:spacing w:before="240"/>
        <w:ind w:firstLine="540"/>
        <w:jc w:val="both"/>
      </w:pPr>
      <w:r>
        <w:t>г) препятствия к проявлению естественного поведения, включая изменения стандартов размещения, содержания и ухода.</w:t>
      </w:r>
    </w:p>
    <w:p w14:paraId="34551881" w14:textId="77777777" w:rsidR="00000000" w:rsidRDefault="00000000">
      <w:pPr>
        <w:pStyle w:val="ConsPlusNormal"/>
        <w:spacing w:before="240"/>
        <w:ind w:firstLine="540"/>
        <w:jc w:val="both"/>
      </w:pPr>
      <w:r>
        <w:t xml:space="preserve">167. В </w:t>
      </w:r>
      <w:hyperlink w:anchor="Par1983" w:tooltip="169. Процедура легкой степени тяжести:" w:history="1">
        <w:r>
          <w:rPr>
            <w:color w:val="0000FF"/>
          </w:rPr>
          <w:t>пунктах 169</w:t>
        </w:r>
      </w:hyperlink>
      <w:r>
        <w:t xml:space="preserve"> - </w:t>
      </w:r>
      <w:hyperlink w:anchor="Par2016" w:tooltip="171. Процедура тяжелой степени включает в себя:" w:history="1">
        <w:r>
          <w:rPr>
            <w:color w:val="0000FF"/>
          </w:rPr>
          <w:t>171</w:t>
        </w:r>
      </w:hyperlink>
      <w:r>
        <w:t xml:space="preserve"> приведены примеры процедур, классифицированных по степени тяжести на основании факторов, связанных с типом процедуры. Они должны служить первичным показателем при определении степени тяжести процедуры.</w:t>
      </w:r>
    </w:p>
    <w:p w14:paraId="3F99CD14" w14:textId="77777777" w:rsidR="00000000" w:rsidRDefault="00000000">
      <w:pPr>
        <w:pStyle w:val="ConsPlusNormal"/>
        <w:spacing w:before="240"/>
        <w:ind w:firstLine="540"/>
        <w:jc w:val="both"/>
      </w:pPr>
      <w:r>
        <w:t>168. Однако для окончательной классификации процедур по степени тяжести следует принимать во внимание следующие дополнительные факторы, оцениваемые в каждом конкретном случае:</w:t>
      </w:r>
    </w:p>
    <w:p w14:paraId="0A5D454C" w14:textId="77777777" w:rsidR="00000000" w:rsidRDefault="00000000">
      <w:pPr>
        <w:pStyle w:val="ConsPlusNormal"/>
        <w:spacing w:before="240"/>
        <w:ind w:firstLine="540"/>
        <w:jc w:val="both"/>
      </w:pPr>
      <w:r>
        <w:t>а) вид и генотип животных;</w:t>
      </w:r>
    </w:p>
    <w:p w14:paraId="37381D99" w14:textId="77777777" w:rsidR="00000000" w:rsidRDefault="00000000">
      <w:pPr>
        <w:pStyle w:val="ConsPlusNormal"/>
        <w:spacing w:before="240"/>
        <w:ind w:firstLine="540"/>
        <w:jc w:val="both"/>
      </w:pPr>
      <w:r>
        <w:t>б) зрелость, возраст и пол животного;</w:t>
      </w:r>
    </w:p>
    <w:p w14:paraId="7ED437C4" w14:textId="77777777" w:rsidR="00000000" w:rsidRDefault="00000000">
      <w:pPr>
        <w:pStyle w:val="ConsPlusNormal"/>
        <w:spacing w:before="240"/>
        <w:ind w:firstLine="540"/>
        <w:jc w:val="both"/>
      </w:pPr>
      <w:r>
        <w:t>в) степень натренированности животного для данной процедуры;</w:t>
      </w:r>
    </w:p>
    <w:p w14:paraId="2E6C5B75" w14:textId="77777777" w:rsidR="00000000" w:rsidRDefault="00000000">
      <w:pPr>
        <w:pStyle w:val="ConsPlusNormal"/>
        <w:spacing w:before="240"/>
        <w:ind w:firstLine="540"/>
        <w:jc w:val="both"/>
      </w:pPr>
      <w:r>
        <w:lastRenderedPageBreak/>
        <w:t>г) фактическая степень тяжести предыдущих процедур в случае повторного использования животного;</w:t>
      </w:r>
    </w:p>
    <w:p w14:paraId="0DFD57B9" w14:textId="77777777" w:rsidR="00000000" w:rsidRDefault="00000000">
      <w:pPr>
        <w:pStyle w:val="ConsPlusNormal"/>
        <w:spacing w:before="240"/>
        <w:ind w:firstLine="540"/>
        <w:jc w:val="both"/>
      </w:pPr>
      <w:r>
        <w:t>д) методы, используемые для уменьшения или устранения боли, страдания или дистресса, в том числе совершенствование условий содержания и ухода;</w:t>
      </w:r>
    </w:p>
    <w:p w14:paraId="4B1AFADF" w14:textId="77777777" w:rsidR="00000000" w:rsidRDefault="00000000">
      <w:pPr>
        <w:pStyle w:val="ConsPlusNormal"/>
        <w:spacing w:before="240"/>
        <w:ind w:firstLine="540"/>
        <w:jc w:val="both"/>
      </w:pPr>
      <w:r>
        <w:t>гуманные конечные точки.</w:t>
      </w:r>
    </w:p>
    <w:p w14:paraId="65170C5C" w14:textId="77777777" w:rsidR="00000000" w:rsidRDefault="00000000">
      <w:pPr>
        <w:pStyle w:val="ConsPlusNormal"/>
        <w:jc w:val="both"/>
      </w:pPr>
    </w:p>
    <w:p w14:paraId="40420CF9" w14:textId="77777777" w:rsidR="00000000" w:rsidRDefault="00000000">
      <w:pPr>
        <w:pStyle w:val="ConsPlusTitle"/>
        <w:jc w:val="center"/>
        <w:outlineLvl w:val="2"/>
      </w:pPr>
      <w:r>
        <w:t>4. Примеры различных типов процедур,</w:t>
      </w:r>
    </w:p>
    <w:p w14:paraId="40F88758" w14:textId="77777777" w:rsidR="00000000" w:rsidRDefault="00000000">
      <w:pPr>
        <w:pStyle w:val="ConsPlusTitle"/>
        <w:jc w:val="center"/>
      </w:pPr>
      <w:r>
        <w:t>классифицированных по степени тяжести на основе факторов,</w:t>
      </w:r>
    </w:p>
    <w:p w14:paraId="196D2179" w14:textId="77777777" w:rsidR="00000000" w:rsidRDefault="00000000">
      <w:pPr>
        <w:pStyle w:val="ConsPlusTitle"/>
        <w:jc w:val="center"/>
      </w:pPr>
      <w:r>
        <w:t>связанных с типом процедуры</w:t>
      </w:r>
    </w:p>
    <w:p w14:paraId="0AA9E505" w14:textId="77777777" w:rsidR="00000000" w:rsidRDefault="00000000">
      <w:pPr>
        <w:pStyle w:val="ConsPlusNormal"/>
        <w:jc w:val="both"/>
      </w:pPr>
    </w:p>
    <w:p w14:paraId="32C39DED" w14:textId="77777777" w:rsidR="00000000" w:rsidRDefault="00000000">
      <w:pPr>
        <w:pStyle w:val="ConsPlusNormal"/>
        <w:ind w:firstLine="540"/>
        <w:jc w:val="both"/>
      </w:pPr>
      <w:bookmarkStart w:id="51" w:name="Par1983"/>
      <w:bookmarkEnd w:id="51"/>
      <w:r>
        <w:t>169. Процедура легкой степени тяжести:</w:t>
      </w:r>
    </w:p>
    <w:p w14:paraId="158E4DEA" w14:textId="77777777" w:rsidR="00000000" w:rsidRDefault="00000000">
      <w:pPr>
        <w:pStyle w:val="ConsPlusNormal"/>
        <w:spacing w:before="240"/>
        <w:ind w:firstLine="540"/>
        <w:jc w:val="both"/>
      </w:pPr>
      <w:r>
        <w:t>а) применение анестезии, за исключением анестезии, которая применяется с целью проведения эвтаназии;</w:t>
      </w:r>
    </w:p>
    <w:p w14:paraId="0F4FC20F" w14:textId="77777777" w:rsidR="00000000" w:rsidRDefault="00000000">
      <w:pPr>
        <w:pStyle w:val="ConsPlusNormal"/>
        <w:spacing w:before="240"/>
        <w:ind w:firstLine="540"/>
        <w:jc w:val="both"/>
      </w:pPr>
      <w:r>
        <w:t>б) фармакокинетические исследования, в рамках проведения которых, доза препарата вводится однократно и забор крови проводится ограниченное количество раз (в общей сложности менее 10% объема циркулирующей крови), при этом вещество не оказывает заметного неблагоприятного воздействия;</w:t>
      </w:r>
    </w:p>
    <w:p w14:paraId="01D467D5" w14:textId="77777777" w:rsidR="00000000" w:rsidRDefault="00000000">
      <w:pPr>
        <w:pStyle w:val="ConsPlusNormal"/>
        <w:spacing w:before="240"/>
        <w:ind w:firstLine="540"/>
        <w:jc w:val="both"/>
      </w:pPr>
      <w:r>
        <w:t>в) получение изображения органов животных при помощи методов непроникающей регистрации (например, методом магнитно-резонансной томографии) с применением необходимых седативных средств или анестетиков;</w:t>
      </w:r>
    </w:p>
    <w:p w14:paraId="4CA01A90" w14:textId="77777777" w:rsidR="00000000" w:rsidRDefault="00000000">
      <w:pPr>
        <w:pStyle w:val="ConsPlusNormal"/>
        <w:spacing w:before="240"/>
        <w:ind w:firstLine="540"/>
        <w:jc w:val="both"/>
      </w:pPr>
      <w:r>
        <w:t>г) поверхностные операции (например, биопсия уха и хвоста, нехирургические подкожные имплантации мини-помп и передатчиков);</w:t>
      </w:r>
    </w:p>
    <w:p w14:paraId="3527EB65" w14:textId="77777777" w:rsidR="00000000" w:rsidRDefault="00000000">
      <w:pPr>
        <w:pStyle w:val="ConsPlusNormal"/>
        <w:spacing w:before="240"/>
        <w:ind w:firstLine="540"/>
        <w:jc w:val="both"/>
      </w:pPr>
      <w:r>
        <w:t>д) применение внешних устройств для телеметрии, которые вызывают лишь незначительные неудобства для животных или незначительно влияют на их нормальную активность и поведение;</w:t>
      </w:r>
    </w:p>
    <w:p w14:paraId="577E4D71" w14:textId="77777777" w:rsidR="00000000" w:rsidRDefault="00000000">
      <w:pPr>
        <w:pStyle w:val="ConsPlusNormal"/>
        <w:spacing w:before="240"/>
        <w:ind w:firstLine="540"/>
        <w:jc w:val="both"/>
      </w:pPr>
      <w:r>
        <w:t>е) введение веществ подкожно, внутримышечно, внутрибрюшинно, через зонд и внутривенно в поверхностные кровеносные сосуды, если вещество оказывает на животных только легкое воздействие и вводимые объемы соответствуют размеру и виду животного;</w:t>
      </w:r>
    </w:p>
    <w:p w14:paraId="236DDA65" w14:textId="77777777" w:rsidR="00000000" w:rsidRDefault="00000000">
      <w:pPr>
        <w:pStyle w:val="ConsPlusNormal"/>
        <w:spacing w:before="240"/>
        <w:ind w:firstLine="540"/>
        <w:jc w:val="both"/>
      </w:pPr>
      <w:r>
        <w:t>ж) индукция опухолевого роста или спонтанные опухоли, не вызывающие выраженных клинических неблагоприятных последствий (например, маленькие подкожные неинвазирующие узлы);</w:t>
      </w:r>
    </w:p>
    <w:p w14:paraId="48600F36" w14:textId="77777777" w:rsidR="00000000" w:rsidRDefault="00000000">
      <w:pPr>
        <w:pStyle w:val="ConsPlusNormal"/>
        <w:spacing w:before="240"/>
        <w:ind w:firstLine="540"/>
        <w:jc w:val="both"/>
      </w:pPr>
      <w:r>
        <w:t>з) разведение генетически модифицированных животных, в результате которого ожидается появление животных с небольшими изменениями фенотипа;</w:t>
      </w:r>
    </w:p>
    <w:p w14:paraId="28345F23" w14:textId="77777777" w:rsidR="00000000" w:rsidRDefault="00000000">
      <w:pPr>
        <w:pStyle w:val="ConsPlusNormal"/>
        <w:spacing w:before="240"/>
        <w:ind w:firstLine="540"/>
        <w:jc w:val="both"/>
      </w:pPr>
      <w:r>
        <w:t>и) модифицированная диета, не отвечающая всем потребностям животных в питании которая (предположительно), может вызвать легкие клинические отклонения на период проведения исследования;</w:t>
      </w:r>
    </w:p>
    <w:p w14:paraId="7C32975B" w14:textId="77777777" w:rsidR="00000000" w:rsidRDefault="00000000">
      <w:pPr>
        <w:pStyle w:val="ConsPlusNormal"/>
        <w:spacing w:before="240"/>
        <w:ind w:firstLine="540"/>
        <w:jc w:val="both"/>
      </w:pPr>
      <w:r>
        <w:t>к) краткосрочное (&lt; 24 часов) содержание животных в метаболических клетках;</w:t>
      </w:r>
    </w:p>
    <w:p w14:paraId="3BE56F80" w14:textId="77777777" w:rsidR="00000000" w:rsidRDefault="00000000">
      <w:pPr>
        <w:pStyle w:val="ConsPlusNormal"/>
        <w:spacing w:before="240"/>
        <w:ind w:firstLine="540"/>
        <w:jc w:val="both"/>
      </w:pPr>
      <w:r>
        <w:lastRenderedPageBreak/>
        <w:t>л) исследования, требующие краткосрочного удаления социальных партнеров, краткосрочного индивидуального содержания взрослых крыс или мышей коммуникабельных линий;</w:t>
      </w:r>
    </w:p>
    <w:p w14:paraId="6BF35BA3" w14:textId="77777777" w:rsidR="00000000" w:rsidRDefault="00000000">
      <w:pPr>
        <w:pStyle w:val="ConsPlusNormal"/>
        <w:spacing w:before="240"/>
        <w:ind w:firstLine="540"/>
        <w:jc w:val="both"/>
      </w:pPr>
      <w:r>
        <w:t>м) модели, в которых животных подвергают воздействию болезненных стимулов, которые причиняют небольшую и кратковременную боль, страдание и дистресс и которых животные могут легко избежать;</w:t>
      </w:r>
    </w:p>
    <w:p w14:paraId="720F69C2" w14:textId="77777777" w:rsidR="00000000" w:rsidRDefault="00000000">
      <w:pPr>
        <w:pStyle w:val="ConsPlusNormal"/>
        <w:spacing w:before="240"/>
        <w:ind w:firstLine="540"/>
        <w:jc w:val="both"/>
      </w:pPr>
      <w:r>
        <w:t>Процедура может быть квалифицирована как легкая в случае сочетания или совокупности следующих операций и (или) манипуляций:</w:t>
      </w:r>
    </w:p>
    <w:p w14:paraId="545926E5" w14:textId="77777777" w:rsidR="00000000" w:rsidRDefault="00000000">
      <w:pPr>
        <w:pStyle w:val="ConsPlusNormal"/>
        <w:spacing w:before="240"/>
        <w:ind w:firstLine="540"/>
        <w:jc w:val="both"/>
      </w:pPr>
      <w:r>
        <w:t>изучение строения тела непроникающими методами, требующими минимального ограничения подвижности;</w:t>
      </w:r>
    </w:p>
    <w:p w14:paraId="7B35FCEC" w14:textId="77777777" w:rsidR="00000000" w:rsidRDefault="00000000">
      <w:pPr>
        <w:pStyle w:val="ConsPlusNormal"/>
        <w:spacing w:before="240"/>
        <w:ind w:firstLine="540"/>
        <w:jc w:val="both"/>
      </w:pPr>
      <w:r>
        <w:t>измерение электрокардиограммы непроникающими методами с минимальными ограничениями подвижности или без них на приученных животных;</w:t>
      </w:r>
    </w:p>
    <w:p w14:paraId="6134F2DA" w14:textId="77777777" w:rsidR="00000000" w:rsidRDefault="00000000">
      <w:pPr>
        <w:pStyle w:val="ConsPlusNormal"/>
        <w:spacing w:before="240"/>
        <w:ind w:firstLine="540"/>
        <w:jc w:val="both"/>
      </w:pPr>
      <w:r>
        <w:t>применение внешних устройств для телеметрии, которые (предположительно) не причиняют вреда социально адаптированным животным и не влияют на их нормальную активность и поведение;</w:t>
      </w:r>
    </w:p>
    <w:p w14:paraId="47557E9F" w14:textId="77777777" w:rsidR="00000000" w:rsidRDefault="00000000">
      <w:pPr>
        <w:pStyle w:val="ConsPlusNormal"/>
        <w:spacing w:before="240"/>
        <w:ind w:firstLine="540"/>
        <w:jc w:val="both"/>
      </w:pPr>
      <w:r>
        <w:t>разведение генетически модифицированных животных, которые (предположительно) не будут иметь клинически выявляемого неблагоприятного фенотипа;</w:t>
      </w:r>
    </w:p>
    <w:p w14:paraId="35E7630B" w14:textId="77777777" w:rsidR="00000000" w:rsidRDefault="00000000">
      <w:pPr>
        <w:pStyle w:val="ConsPlusNormal"/>
        <w:spacing w:before="240"/>
        <w:ind w:firstLine="540"/>
        <w:jc w:val="both"/>
      </w:pPr>
      <w:r>
        <w:t>добавление инертных меток в корм, чтобы отследить процесс пищеварения;</w:t>
      </w:r>
    </w:p>
    <w:p w14:paraId="08CF6934" w14:textId="77777777" w:rsidR="00000000" w:rsidRDefault="00000000">
      <w:pPr>
        <w:pStyle w:val="ConsPlusNormal"/>
        <w:spacing w:before="240"/>
        <w:ind w:firstLine="540"/>
        <w:jc w:val="both"/>
      </w:pPr>
      <w:r>
        <w:t>голодание &lt; 24 часов для взрослых крыс;</w:t>
      </w:r>
    </w:p>
    <w:p w14:paraId="180398F4" w14:textId="77777777" w:rsidR="00000000" w:rsidRDefault="00000000">
      <w:pPr>
        <w:pStyle w:val="ConsPlusNormal"/>
        <w:spacing w:before="240"/>
        <w:ind w:firstLine="540"/>
        <w:jc w:val="both"/>
      </w:pPr>
      <w:r>
        <w:t>тест "открытое поле".</w:t>
      </w:r>
    </w:p>
    <w:p w14:paraId="5D0F90CC" w14:textId="77777777" w:rsidR="00000000" w:rsidRDefault="00000000">
      <w:pPr>
        <w:pStyle w:val="ConsPlusNormal"/>
        <w:spacing w:before="240"/>
        <w:ind w:firstLine="540"/>
        <w:jc w:val="both"/>
      </w:pPr>
      <w:r>
        <w:t>170. Процедура умеренной степени тяжести:</w:t>
      </w:r>
    </w:p>
    <w:p w14:paraId="3932B8E1" w14:textId="77777777" w:rsidR="00000000" w:rsidRDefault="00000000">
      <w:pPr>
        <w:pStyle w:val="ConsPlusNormal"/>
        <w:spacing w:before="240"/>
        <w:ind w:firstLine="540"/>
        <w:jc w:val="both"/>
      </w:pPr>
      <w:r>
        <w:t>а) фармакокинетические исследования с многократным введениями вещества, вызывающего умеренные клинические эффекты, и заборами крови (&gt; 10% циркулирующего объема) у животного, находящегося в сознании в течение нескольких дней без кровезамещения;</w:t>
      </w:r>
    </w:p>
    <w:p w14:paraId="69EB5040" w14:textId="77777777" w:rsidR="00000000" w:rsidRDefault="00000000">
      <w:pPr>
        <w:pStyle w:val="ConsPlusNormal"/>
        <w:spacing w:before="240"/>
        <w:ind w:firstLine="540"/>
        <w:jc w:val="both"/>
      </w:pPr>
      <w:r>
        <w:t>б) острые тесты для определения дозозависимости, хронической токсичности и (или) канцерогенности, в которых конечной точкой эксперимента не является смерть животного;</w:t>
      </w:r>
    </w:p>
    <w:p w14:paraId="03729027" w14:textId="77777777" w:rsidR="00000000" w:rsidRDefault="00000000">
      <w:pPr>
        <w:pStyle w:val="ConsPlusNormal"/>
        <w:spacing w:before="240"/>
        <w:ind w:firstLine="540"/>
        <w:jc w:val="both"/>
      </w:pPr>
      <w:r>
        <w:t>в) операции под общим наркозом с соответствующим обезболиванием, которые приводят к послеоперационной боли, страданию или ухудшению общего состояния (например, торакотомия, трепанация, лапаротомия, лимфаденэктомия, тиреоидэктомия, ортопедическая хирургия с эффективной стабилизацией и обработкой раны, трансплантация органов с эффективным предотвращением их отторжения, хирургические имплантации катетеров или биомедицинских устройств (телеметрические передатчики, мини-помпы и др.);</w:t>
      </w:r>
    </w:p>
    <w:p w14:paraId="5D10E708" w14:textId="77777777" w:rsidR="00000000" w:rsidRDefault="00000000">
      <w:pPr>
        <w:pStyle w:val="ConsPlusNormal"/>
        <w:spacing w:before="240"/>
        <w:ind w:firstLine="540"/>
        <w:jc w:val="both"/>
      </w:pPr>
      <w:r>
        <w:t>г) модели индуцированного или спонтанного опухолевого роста, которые (предположительно) могут вызывать умеренную боль или страдания либо будут умеренно влиять на нормальное поведение;</w:t>
      </w:r>
    </w:p>
    <w:p w14:paraId="6C7C06F4" w14:textId="77777777" w:rsidR="00000000" w:rsidRDefault="00000000">
      <w:pPr>
        <w:pStyle w:val="ConsPlusNormal"/>
        <w:spacing w:before="240"/>
        <w:ind w:firstLine="540"/>
        <w:jc w:val="both"/>
      </w:pPr>
      <w:r>
        <w:lastRenderedPageBreak/>
        <w:t>д) облучение или химиотерапия в сублетальных дозах или в летальных дозах с восстановлением иммунной системы. Ожидаемые побочные эффекты при этом легкие или умеренные и непродолжительные (до 5 дней);</w:t>
      </w:r>
    </w:p>
    <w:p w14:paraId="6D23B1CE" w14:textId="77777777" w:rsidR="00000000" w:rsidRDefault="00000000">
      <w:pPr>
        <w:pStyle w:val="ConsPlusNormal"/>
        <w:spacing w:before="240"/>
        <w:ind w:firstLine="540"/>
        <w:jc w:val="both"/>
      </w:pPr>
      <w:r>
        <w:t>е) разведение генетически модифицированных животных, которые, предположительно, будут иметь умеренные изменения фенотипа;</w:t>
      </w:r>
    </w:p>
    <w:p w14:paraId="0D690CB9" w14:textId="77777777" w:rsidR="00000000" w:rsidRDefault="00000000">
      <w:pPr>
        <w:pStyle w:val="ConsPlusNormal"/>
        <w:spacing w:before="240"/>
        <w:ind w:firstLine="540"/>
        <w:jc w:val="both"/>
      </w:pPr>
      <w:r>
        <w:t>ж) создание генетически модифицированных животных в ходе проведения хирургических процедур;</w:t>
      </w:r>
    </w:p>
    <w:p w14:paraId="1219C371" w14:textId="77777777" w:rsidR="00000000" w:rsidRDefault="00000000">
      <w:pPr>
        <w:pStyle w:val="ConsPlusNormal"/>
        <w:spacing w:before="240"/>
        <w:ind w:firstLine="540"/>
        <w:jc w:val="both"/>
      </w:pPr>
      <w:r>
        <w:t>з) использование метаболических клеток с умеренным ограничением подвижности в течение длительного периода (до 5 дней);</w:t>
      </w:r>
    </w:p>
    <w:p w14:paraId="016B7C4E" w14:textId="77777777" w:rsidR="00000000" w:rsidRDefault="00000000">
      <w:pPr>
        <w:pStyle w:val="ConsPlusNormal"/>
        <w:spacing w:before="240"/>
        <w:ind w:firstLine="540"/>
        <w:jc w:val="both"/>
      </w:pPr>
      <w:r>
        <w:t>и) исследования с применением модифицированной диеты, не отвечающей всем потребностям животных в питании, которые, предположительно, могут вызвать умеренные клинические отклонения на период проведения исследования;</w:t>
      </w:r>
    </w:p>
    <w:p w14:paraId="138C5CEF" w14:textId="77777777" w:rsidR="00000000" w:rsidRDefault="00000000">
      <w:pPr>
        <w:pStyle w:val="ConsPlusNormal"/>
        <w:spacing w:before="240"/>
        <w:ind w:firstLine="540"/>
        <w:jc w:val="both"/>
      </w:pPr>
      <w:r>
        <w:t>к) голодание в течение 48 часов у взрослых крыс;</w:t>
      </w:r>
    </w:p>
    <w:p w14:paraId="0AD5F0D4" w14:textId="77777777" w:rsidR="00000000" w:rsidRDefault="00000000">
      <w:pPr>
        <w:pStyle w:val="ConsPlusNormal"/>
        <w:spacing w:before="240"/>
        <w:ind w:firstLine="540"/>
        <w:jc w:val="both"/>
      </w:pPr>
      <w:r>
        <w:t>л) создание условий, в которых животное не может убежать от или избежать болевых стимулов и которые в итоге приводят к умеренному дистрессу.</w:t>
      </w:r>
    </w:p>
    <w:p w14:paraId="4C84B63E" w14:textId="77777777" w:rsidR="00000000" w:rsidRDefault="00000000">
      <w:pPr>
        <w:pStyle w:val="ConsPlusNormal"/>
        <w:spacing w:before="240"/>
        <w:ind w:firstLine="540"/>
        <w:jc w:val="both"/>
      </w:pPr>
      <w:bookmarkStart w:id="52" w:name="Par2016"/>
      <w:bookmarkEnd w:id="52"/>
      <w:r>
        <w:t>171. Процедура тяжелой степени включает в себя:</w:t>
      </w:r>
    </w:p>
    <w:p w14:paraId="1A5033B7" w14:textId="77777777" w:rsidR="00000000" w:rsidRDefault="00000000">
      <w:pPr>
        <w:pStyle w:val="ConsPlusNormal"/>
        <w:spacing w:before="240"/>
        <w:ind w:firstLine="540"/>
        <w:jc w:val="both"/>
      </w:pPr>
      <w:r>
        <w:t>а) исследования токсичности, в которых конечной точкой эксперимента является смерть животного или ожидается смерть животного либо возникновение тяжелых патофизиологических состояний (например, определение острой токсичности вещества);</w:t>
      </w:r>
    </w:p>
    <w:p w14:paraId="11DCC4B5" w14:textId="77777777" w:rsidR="00000000" w:rsidRDefault="00000000">
      <w:pPr>
        <w:pStyle w:val="ConsPlusNormal"/>
        <w:spacing w:before="240"/>
        <w:ind w:firstLine="540"/>
        <w:jc w:val="both"/>
      </w:pPr>
      <w:r>
        <w:t>б) исследования, в которых поломка оборудования может вызвать сильную боль, страдание или смерть животного (например, устройства, поддерживающие работу сердца);</w:t>
      </w:r>
    </w:p>
    <w:p w14:paraId="5D730355" w14:textId="77777777" w:rsidR="00000000" w:rsidRDefault="00000000">
      <w:pPr>
        <w:pStyle w:val="ConsPlusNormal"/>
        <w:spacing w:before="240"/>
        <w:ind w:firstLine="540"/>
        <w:jc w:val="both"/>
      </w:pPr>
      <w:r>
        <w:t>в) тестирования эффективности вакцин, характеризующиеся стойким нарушением состояния животных, прогрессирующим заболеванием, приводящим к смерти или сопровождающимся длительной умеренной болью, страданиями или дистрессом;</w:t>
      </w:r>
    </w:p>
    <w:p w14:paraId="2053BAD5" w14:textId="77777777" w:rsidR="00000000" w:rsidRDefault="00000000">
      <w:pPr>
        <w:pStyle w:val="ConsPlusNormal"/>
        <w:spacing w:before="240"/>
        <w:ind w:firstLine="540"/>
        <w:jc w:val="both"/>
      </w:pPr>
      <w:r>
        <w:t>г) облучение или химиотерапия в летальных дозах без возможности восстановления иммунной системы или с возможностью восстановления иммунной системы, которая вызывает реакцию отторжения трансплантата;</w:t>
      </w:r>
    </w:p>
    <w:p w14:paraId="473346E2" w14:textId="77777777" w:rsidR="00000000" w:rsidRDefault="00000000">
      <w:pPr>
        <w:pStyle w:val="ConsPlusNormal"/>
        <w:spacing w:before="240"/>
        <w:ind w:firstLine="540"/>
        <w:jc w:val="both"/>
      </w:pPr>
      <w:r>
        <w:t>д) модели индуцированного или спонтанного опухолевого роста, которые, предположительно, станут причиной прогрессирующей болезни со смертельным исходом, сопровождающейся длительной умеренной болью, страданием или дистрессом. Например, опухоли, вызывающие кахексию, инвазивные опухоли костей, метастазирующие опухоли и опухоли с некрозом;</w:t>
      </w:r>
    </w:p>
    <w:p w14:paraId="15332D36" w14:textId="77777777" w:rsidR="00000000" w:rsidRDefault="00000000">
      <w:pPr>
        <w:pStyle w:val="ConsPlusNormal"/>
        <w:spacing w:before="240"/>
        <w:ind w:firstLine="540"/>
        <w:jc w:val="both"/>
      </w:pPr>
      <w:r>
        <w:t xml:space="preserve">е) операции и другие проводимые под общим наркозом процедуры на животных, которые могут вызвать тяжелую или стойкую умеренную послеоперационную боль, страдания или дистресс либо вызвать серьезные и стойкие нарушения общего состояния животных. Например, в случае несрастающихся переломов, торакотомии без адекватного обезболивания или нанесения </w:t>
      </w:r>
      <w:r>
        <w:lastRenderedPageBreak/>
        <w:t>травм, с целью вызвать полиорганную недостаточность;</w:t>
      </w:r>
    </w:p>
    <w:p w14:paraId="675A33AD" w14:textId="77777777" w:rsidR="00000000" w:rsidRDefault="00000000">
      <w:pPr>
        <w:pStyle w:val="ConsPlusNormal"/>
        <w:spacing w:before="240"/>
        <w:ind w:firstLine="540"/>
        <w:jc w:val="both"/>
      </w:pPr>
      <w:r>
        <w:t>ж) трансплантация органов в случаях, когда возможное отторжение органа приведет к серьезному дистрессу или нарушению общего состояния животных (например, ксенотрансплантация);</w:t>
      </w:r>
    </w:p>
    <w:p w14:paraId="0A7D637F" w14:textId="77777777" w:rsidR="00000000" w:rsidRDefault="00000000">
      <w:pPr>
        <w:pStyle w:val="ConsPlusNormal"/>
        <w:spacing w:before="240"/>
        <w:ind w:firstLine="540"/>
        <w:jc w:val="both"/>
      </w:pPr>
      <w:r>
        <w:t>з) разведение животных с генетическими нарушениями, которые, предположительно, вызовут у них серьезные и стойкие изменения общего состояния, например, болезнь Хантингтона, мышечную дистрофию, модели хронических рецидивирующих невритов;</w:t>
      </w:r>
    </w:p>
    <w:p w14:paraId="075EA4FB" w14:textId="77777777" w:rsidR="00000000" w:rsidRDefault="00000000">
      <w:pPr>
        <w:pStyle w:val="ConsPlusNormal"/>
        <w:spacing w:before="240"/>
        <w:ind w:firstLine="540"/>
        <w:jc w:val="both"/>
      </w:pPr>
      <w:r>
        <w:t>и) использование метаболических клеток с жестким ограничением подвижности на длительный период;</w:t>
      </w:r>
    </w:p>
    <w:p w14:paraId="54EBDA3E" w14:textId="77777777" w:rsidR="00000000" w:rsidRDefault="00000000">
      <w:pPr>
        <w:pStyle w:val="ConsPlusNormal"/>
        <w:spacing w:before="240"/>
        <w:ind w:firstLine="540"/>
        <w:jc w:val="both"/>
      </w:pPr>
      <w:r>
        <w:t>к) неизбегаемый электрический шок (например, для теста выученной беспомощности);</w:t>
      </w:r>
    </w:p>
    <w:p w14:paraId="77206B0A" w14:textId="77777777" w:rsidR="00000000" w:rsidRDefault="00000000">
      <w:pPr>
        <w:pStyle w:val="ConsPlusNormal"/>
        <w:spacing w:before="240"/>
        <w:ind w:firstLine="540"/>
        <w:jc w:val="both"/>
      </w:pPr>
      <w:r>
        <w:t>л) полная изоляция социальных видов животных (например, собак и нечеловекообразных приматов в течение длительного периода);</w:t>
      </w:r>
    </w:p>
    <w:p w14:paraId="31B75BC4" w14:textId="77777777" w:rsidR="00000000" w:rsidRDefault="00000000">
      <w:pPr>
        <w:pStyle w:val="ConsPlusNormal"/>
        <w:spacing w:before="240"/>
        <w:ind w:firstLine="540"/>
        <w:jc w:val="both"/>
      </w:pPr>
      <w:r>
        <w:t>м) стресс вследствие обездвиживания, с целью вызвать язву желудка или сердечную недостаточность у крыс;</w:t>
      </w:r>
    </w:p>
    <w:p w14:paraId="62482EDD" w14:textId="77777777" w:rsidR="00000000" w:rsidRDefault="00000000">
      <w:pPr>
        <w:pStyle w:val="ConsPlusNormal"/>
        <w:spacing w:before="240"/>
        <w:ind w:firstLine="540"/>
        <w:jc w:val="both"/>
      </w:pPr>
      <w:r>
        <w:t>н) тесты, включающие в себя принудительное плавание или физические нагрузки, конечной точкой в которых является переутомление животных.</w:t>
      </w:r>
    </w:p>
    <w:p w14:paraId="063ACB20" w14:textId="77777777" w:rsidR="00000000" w:rsidRDefault="00000000">
      <w:pPr>
        <w:pStyle w:val="ConsPlusNormal"/>
        <w:jc w:val="both"/>
      </w:pPr>
    </w:p>
    <w:p w14:paraId="188F4140" w14:textId="77777777" w:rsidR="00000000" w:rsidRDefault="00000000">
      <w:pPr>
        <w:pStyle w:val="ConsPlusTitle"/>
        <w:jc w:val="center"/>
        <w:outlineLvl w:val="1"/>
      </w:pPr>
      <w:r>
        <w:t>VIII. Уход и наблюдение за животными</w:t>
      </w:r>
    </w:p>
    <w:p w14:paraId="4AC6F7AF" w14:textId="77777777" w:rsidR="00000000" w:rsidRDefault="00000000">
      <w:pPr>
        <w:pStyle w:val="ConsPlusTitle"/>
        <w:jc w:val="center"/>
      </w:pPr>
      <w:r>
        <w:t>при проведении исследований</w:t>
      </w:r>
    </w:p>
    <w:p w14:paraId="4E18E0B2" w14:textId="77777777" w:rsidR="00000000" w:rsidRDefault="00000000">
      <w:pPr>
        <w:pStyle w:val="ConsPlusNormal"/>
        <w:jc w:val="both"/>
      </w:pPr>
    </w:p>
    <w:p w14:paraId="2B70EAA0" w14:textId="77777777" w:rsidR="00000000" w:rsidRDefault="00000000">
      <w:pPr>
        <w:pStyle w:val="ConsPlusNormal"/>
        <w:ind w:firstLine="540"/>
        <w:jc w:val="both"/>
      </w:pPr>
      <w:r>
        <w:t>172. Безопасный и эффективный план анестезии (обезболивания) имеет решающее значение для облегчения боли, страданий и дистресса. Без лечения боль может повлиять на биологию животных и добавить вариативности эксперименту. Тем не менее, специфические процедуры обезболивания также могут вносить изменения, влияя на экспериментальные данные. Неполное информирование об анестезиологических процедурах способствует сохранению несоответствующих методологий и недостаточному или несоответствующему использованию анальгезии. Подробное описание в документах исследования процедур, используемых для облегчения боли, страдания и дистресса, представляет исследователям практическую информацию для воспроизведения этого метода.</w:t>
      </w:r>
    </w:p>
    <w:p w14:paraId="25E5CD6D" w14:textId="77777777" w:rsidR="00000000" w:rsidRDefault="00000000">
      <w:pPr>
        <w:pStyle w:val="ConsPlusNormal"/>
        <w:spacing w:before="240"/>
        <w:ind w:firstLine="540"/>
        <w:jc w:val="both"/>
      </w:pPr>
      <w:r>
        <w:t>173. Исследователю следует в документах исследования четко описать стратегию обезболивания, в том числе:</w:t>
      </w:r>
    </w:p>
    <w:p w14:paraId="7C068524" w14:textId="77777777" w:rsidR="00000000" w:rsidRDefault="00000000">
      <w:pPr>
        <w:pStyle w:val="ConsPlusNormal"/>
        <w:spacing w:before="240"/>
        <w:ind w:firstLine="540"/>
        <w:jc w:val="both"/>
      </w:pPr>
      <w:r>
        <w:t>специфический анальгетик (состав, путь введения, доза, концентрация);</w:t>
      </w:r>
    </w:p>
    <w:p w14:paraId="212EBF46" w14:textId="77777777" w:rsidR="00000000" w:rsidRDefault="00000000">
      <w:pPr>
        <w:pStyle w:val="ConsPlusNormal"/>
        <w:spacing w:before="240"/>
        <w:ind w:firstLine="540"/>
        <w:jc w:val="both"/>
      </w:pPr>
      <w:r>
        <w:t>способ введения (путь введения, объем, частота, время и используемое оборудование);</w:t>
      </w:r>
    </w:p>
    <w:p w14:paraId="196CAA63" w14:textId="77777777" w:rsidR="00000000" w:rsidRDefault="00000000">
      <w:pPr>
        <w:pStyle w:val="ConsPlusNormal"/>
        <w:spacing w:before="240"/>
        <w:ind w:firstLine="540"/>
        <w:jc w:val="both"/>
      </w:pPr>
      <w:r>
        <w:t>обоснование выбора обезболивания (например, модель на животных, заболевание и (или) патология, процедура, механизм действия, фармакокинетика, безопасность персонала);</w:t>
      </w:r>
    </w:p>
    <w:p w14:paraId="78D15627" w14:textId="77777777" w:rsidR="00000000" w:rsidRDefault="00000000">
      <w:pPr>
        <w:pStyle w:val="ConsPlusNormal"/>
        <w:spacing w:before="240"/>
        <w:ind w:firstLine="540"/>
        <w:jc w:val="both"/>
      </w:pPr>
      <w:r>
        <w:t xml:space="preserve">модификации протокола для уменьшения боли, страданий и дистресса (например, изменения </w:t>
      </w:r>
      <w:r>
        <w:lastRenderedPageBreak/>
        <w:t>протокола анестезии, увеличение частоты мониторинга, модификации процедуры, привыкание и т.д.)</w:t>
      </w:r>
    </w:p>
    <w:p w14:paraId="11E30D3B" w14:textId="77777777" w:rsidR="00000000" w:rsidRDefault="00000000">
      <w:pPr>
        <w:pStyle w:val="ConsPlusNormal"/>
        <w:spacing w:before="240"/>
        <w:ind w:firstLine="540"/>
        <w:jc w:val="both"/>
      </w:pPr>
      <w:r>
        <w:t>174. Если не применяются анальгетики или другие методы обезболивания, разумно ожидаемые для выполняемой процедуры, не выполняются по экспериментальным причинам, следует привести научное обоснование.</w:t>
      </w:r>
    </w:p>
    <w:p w14:paraId="4E7F5C09" w14:textId="77777777" w:rsidR="00000000" w:rsidRDefault="00000000">
      <w:pPr>
        <w:pStyle w:val="ConsPlusNormal"/>
        <w:spacing w:before="240"/>
        <w:ind w:firstLine="540"/>
        <w:jc w:val="both"/>
      </w:pPr>
      <w:r>
        <w:t>175. Сообщение о неблагоприятных событиях позволяют другим исследователям планировать соответствующие оценки благополучия и минимизировать риск возникновения этих событий в их собственных исследованиях. Если эксперимент проверяет эффективность лечения, возникновение побочных эффектов может изменить баланс между пользой лечения и риском.</w:t>
      </w:r>
    </w:p>
    <w:p w14:paraId="06FAA9AD" w14:textId="77777777" w:rsidR="00000000" w:rsidRDefault="00000000">
      <w:pPr>
        <w:pStyle w:val="ConsPlusNormal"/>
        <w:spacing w:before="240"/>
        <w:ind w:firstLine="540"/>
        <w:jc w:val="both"/>
      </w:pPr>
      <w:r>
        <w:t>176. Следует сообщать о всех нежелательных явлениях, которые оказали негативное влияние на благополучие животных в ходе проведения исследования (например, угнетение сердечно-сосудистой системы и дыхания, нарушение центральной нервной системы, переохлаждение, сокращение потребления пищи) и указать, были ли они ожидаемыми или неожиданными. Если нежелательные явления не наблюдались или не регистрировались в ходе исследования, следует четко указать это.</w:t>
      </w:r>
    </w:p>
    <w:p w14:paraId="594C149C" w14:textId="77777777" w:rsidR="00000000" w:rsidRDefault="00000000">
      <w:pPr>
        <w:pStyle w:val="ConsPlusNormal"/>
        <w:spacing w:before="240"/>
        <w:ind w:firstLine="540"/>
        <w:jc w:val="both"/>
      </w:pPr>
      <w:r>
        <w:t>177. Использование гуманных конечных точек может помочь минимизировать вред, позволяя достичь научных целей. Следует указать в документах исследования следующую информацию:</w:t>
      </w:r>
    </w:p>
    <w:p w14:paraId="56BF7871" w14:textId="77777777" w:rsidR="00000000" w:rsidRDefault="00000000">
      <w:pPr>
        <w:pStyle w:val="ConsPlusNormal"/>
        <w:spacing w:before="240"/>
        <w:ind w:firstLine="540"/>
        <w:jc w:val="both"/>
      </w:pPr>
      <w:r>
        <w:t>гуманные конечные точки, которые были установлены для конкретного исследования, вида и штамма;</w:t>
      </w:r>
    </w:p>
    <w:p w14:paraId="0A7C63BE" w14:textId="77777777" w:rsidR="00000000" w:rsidRDefault="00000000">
      <w:pPr>
        <w:pStyle w:val="ConsPlusNormal"/>
        <w:spacing w:before="240"/>
        <w:ind w:firstLine="540"/>
        <w:jc w:val="both"/>
      </w:pPr>
      <w:r>
        <w:t>четкие критерии отслеживаемых клинических признаков и клинических признаков, которые привели к эвтаназии или другим определенным действиям;</w:t>
      </w:r>
    </w:p>
    <w:p w14:paraId="610B1795" w14:textId="77777777" w:rsidR="00000000" w:rsidRDefault="00000000">
      <w:pPr>
        <w:pStyle w:val="ConsPlusNormal"/>
        <w:spacing w:before="240"/>
        <w:ind w:firstLine="540"/>
        <w:jc w:val="both"/>
      </w:pPr>
      <w:r>
        <w:t>общие показатели благополучия (например, потеря веса, снижение потребления пищи, неправильная осанка) и показатели благополучия для конкретных процедур (например, размер опухоли в исследованиях рака, сенсомоторный дефицит в исследованиях инсульта).</w:t>
      </w:r>
    </w:p>
    <w:p w14:paraId="0194ABBD" w14:textId="77777777" w:rsidR="00000000" w:rsidRDefault="00000000">
      <w:pPr>
        <w:pStyle w:val="ConsPlusNormal"/>
        <w:spacing w:before="240"/>
        <w:ind w:firstLine="540"/>
        <w:jc w:val="both"/>
      </w:pPr>
      <w:bookmarkStart w:id="53" w:name="Par2047"/>
      <w:bookmarkEnd w:id="53"/>
      <w:r>
        <w:t>178. В отчетных документах исследования следует указать время и частоту мониторинга, принимая во внимание нормальный циркадный ритм животного и время научных процедур, а также любое увеличение частоты мониторинга (например, послеоперационное восстановление, критические моменты во время исследований болезни или после наблюдения неблагоприятного события). Доступность оценочных листов отслеживаемых клинических признаков может помочь другим исследователям разработать клинически значимые оценки благополучия, особенно для исследований, в которых описываются новые процедуры.</w:t>
      </w:r>
    </w:p>
    <w:p w14:paraId="3F8D27C2" w14:textId="77777777" w:rsidR="00000000" w:rsidRDefault="00000000">
      <w:pPr>
        <w:pStyle w:val="ConsPlusNormal"/>
        <w:spacing w:before="240"/>
        <w:ind w:firstLine="540"/>
        <w:jc w:val="both"/>
      </w:pPr>
      <w:r>
        <w:t xml:space="preserve">179. Информацию, указанную в </w:t>
      </w:r>
      <w:hyperlink w:anchor="Par2047" w:tooltip="178. В отчетных документах исследования следует указать время и частоту мониторинга, принимая во внимание нормальный циркадный ритм животного и время научных процедур, а также любое увеличение частоты мониторинга (например, послеоперационное восстановление, критические моменты во время исследований болезни или после наблюдения неблагоприятного события). Доступность оценочных листов отслеживаемых клинических признаков может помочь другим исследователям разработать клинически значимые оценки благополучия, ..." w:history="1">
        <w:r>
          <w:rPr>
            <w:color w:val="0000FF"/>
          </w:rPr>
          <w:t>пункте 178</w:t>
        </w:r>
      </w:hyperlink>
      <w:r>
        <w:t xml:space="preserve"> следует сообщать, даже если ни одно животное не достигло гуманной конечной точки. При этом если для исследования не были установлены гуманные конечные точки, следует указать это в отчетных документах исследования.</w:t>
      </w:r>
    </w:p>
    <w:p w14:paraId="253B1CDD" w14:textId="77777777" w:rsidR="00000000" w:rsidRDefault="00000000">
      <w:pPr>
        <w:pStyle w:val="ConsPlusNormal"/>
        <w:jc w:val="both"/>
      </w:pPr>
    </w:p>
    <w:p w14:paraId="67CF11FD" w14:textId="77777777" w:rsidR="00000000" w:rsidRDefault="00000000">
      <w:pPr>
        <w:pStyle w:val="ConsPlusTitle"/>
        <w:jc w:val="center"/>
        <w:outlineLvl w:val="1"/>
      </w:pPr>
      <w:r>
        <w:t>IX. Указания по инструментам и объемам введения</w:t>
      </w:r>
    </w:p>
    <w:p w14:paraId="0DF21099" w14:textId="77777777" w:rsidR="00000000" w:rsidRDefault="00000000">
      <w:pPr>
        <w:pStyle w:val="ConsPlusTitle"/>
        <w:jc w:val="center"/>
      </w:pPr>
      <w:r>
        <w:t>исследуемых объектов животным в зависимости от используемого</w:t>
      </w:r>
    </w:p>
    <w:p w14:paraId="1A737076" w14:textId="77777777" w:rsidR="00000000" w:rsidRDefault="00000000">
      <w:pPr>
        <w:pStyle w:val="ConsPlusTitle"/>
        <w:jc w:val="center"/>
      </w:pPr>
      <w:r>
        <w:t>пути введения</w:t>
      </w:r>
    </w:p>
    <w:p w14:paraId="59AE1F28" w14:textId="77777777" w:rsidR="00000000" w:rsidRDefault="00000000">
      <w:pPr>
        <w:pStyle w:val="ConsPlusNormal"/>
        <w:jc w:val="both"/>
      </w:pPr>
    </w:p>
    <w:p w14:paraId="07EE1588" w14:textId="77777777" w:rsidR="00000000" w:rsidRDefault="00000000">
      <w:pPr>
        <w:pStyle w:val="ConsPlusNormal"/>
        <w:ind w:firstLine="540"/>
        <w:jc w:val="both"/>
      </w:pPr>
      <w:r>
        <w:lastRenderedPageBreak/>
        <w:t xml:space="preserve">180. Объемы вводимых исследуемых препаратов и размеры инструментов для их введения приведены в таблицах 41 - </w:t>
      </w:r>
      <w:hyperlink w:anchor="Par2504" w:tooltip="Рекомендованные объемы для интравагинального введения" w:history="1">
        <w:r>
          <w:rPr>
            <w:color w:val="0000FF"/>
          </w:rPr>
          <w:t>53</w:t>
        </w:r>
      </w:hyperlink>
      <w:r>
        <w:t>.</w:t>
      </w:r>
    </w:p>
    <w:p w14:paraId="53BCA745" w14:textId="77777777" w:rsidR="00000000" w:rsidRDefault="00000000">
      <w:pPr>
        <w:pStyle w:val="ConsPlusNormal"/>
        <w:jc w:val="both"/>
      </w:pPr>
    </w:p>
    <w:p w14:paraId="0769E9FF" w14:textId="77777777" w:rsidR="00000000" w:rsidRDefault="00000000">
      <w:pPr>
        <w:pStyle w:val="ConsPlusNormal"/>
        <w:jc w:val="right"/>
      </w:pPr>
      <w:r>
        <w:t>Таблица 41</w:t>
      </w:r>
    </w:p>
    <w:p w14:paraId="05428CA5" w14:textId="77777777" w:rsidR="00000000" w:rsidRDefault="00000000">
      <w:pPr>
        <w:pStyle w:val="ConsPlusNormal"/>
        <w:jc w:val="both"/>
      </w:pPr>
    </w:p>
    <w:p w14:paraId="651A4179" w14:textId="77777777" w:rsidR="00000000" w:rsidRDefault="00000000">
      <w:pPr>
        <w:pStyle w:val="ConsPlusNormal"/>
        <w:jc w:val="center"/>
      </w:pPr>
      <w:r>
        <w:t>Рекомендованные и максимальные объемы исследуемых объектов</w:t>
      </w:r>
    </w:p>
    <w:p w14:paraId="3B4EAD41" w14:textId="77777777" w:rsidR="00000000" w:rsidRDefault="00000000">
      <w:pPr>
        <w:pStyle w:val="ConsPlusNormal"/>
        <w:jc w:val="center"/>
      </w:pPr>
      <w:r>
        <w:t>для перорального и внутрижелудочного введения животным</w:t>
      </w:r>
    </w:p>
    <w:p w14:paraId="54595879"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3004"/>
        <w:gridCol w:w="2834"/>
      </w:tblGrid>
      <w:tr w:rsidR="00000000" w14:paraId="590AAA53" w14:textId="77777777">
        <w:tc>
          <w:tcPr>
            <w:tcW w:w="3231" w:type="dxa"/>
            <w:tcBorders>
              <w:top w:val="single" w:sz="4" w:space="0" w:color="auto"/>
              <w:left w:val="single" w:sz="4" w:space="0" w:color="auto"/>
              <w:bottom w:val="single" w:sz="4" w:space="0" w:color="auto"/>
              <w:right w:val="single" w:sz="4" w:space="0" w:color="auto"/>
            </w:tcBorders>
          </w:tcPr>
          <w:p w14:paraId="02A40D33" w14:textId="77777777" w:rsidR="00000000" w:rsidRDefault="00000000">
            <w:pPr>
              <w:pStyle w:val="ConsPlusNormal"/>
              <w:jc w:val="center"/>
            </w:pPr>
            <w:r>
              <w:t>Вид животных</w:t>
            </w:r>
          </w:p>
        </w:tc>
        <w:tc>
          <w:tcPr>
            <w:tcW w:w="3004" w:type="dxa"/>
            <w:tcBorders>
              <w:top w:val="single" w:sz="4" w:space="0" w:color="auto"/>
              <w:left w:val="single" w:sz="4" w:space="0" w:color="auto"/>
              <w:bottom w:val="single" w:sz="4" w:space="0" w:color="auto"/>
              <w:right w:val="single" w:sz="4" w:space="0" w:color="auto"/>
            </w:tcBorders>
          </w:tcPr>
          <w:p w14:paraId="6A9B1EF0" w14:textId="77777777" w:rsidR="00000000" w:rsidRDefault="00000000">
            <w:pPr>
              <w:pStyle w:val="ConsPlusNormal"/>
              <w:jc w:val="center"/>
            </w:pPr>
            <w:r>
              <w:t>Рекомендованный объем, мл/кг</w:t>
            </w:r>
          </w:p>
        </w:tc>
        <w:tc>
          <w:tcPr>
            <w:tcW w:w="2834" w:type="dxa"/>
            <w:tcBorders>
              <w:top w:val="single" w:sz="4" w:space="0" w:color="auto"/>
              <w:left w:val="single" w:sz="4" w:space="0" w:color="auto"/>
              <w:bottom w:val="single" w:sz="4" w:space="0" w:color="auto"/>
              <w:right w:val="single" w:sz="4" w:space="0" w:color="auto"/>
            </w:tcBorders>
          </w:tcPr>
          <w:p w14:paraId="5BFECCFB" w14:textId="77777777" w:rsidR="00000000" w:rsidRDefault="00000000">
            <w:pPr>
              <w:pStyle w:val="ConsPlusNormal"/>
              <w:jc w:val="center"/>
            </w:pPr>
            <w:r>
              <w:t>Максимальный объем, мл/кг</w:t>
            </w:r>
          </w:p>
        </w:tc>
      </w:tr>
      <w:tr w:rsidR="00000000" w14:paraId="1443645B" w14:textId="77777777">
        <w:tc>
          <w:tcPr>
            <w:tcW w:w="3231" w:type="dxa"/>
            <w:tcBorders>
              <w:top w:val="single" w:sz="4" w:space="0" w:color="auto"/>
              <w:left w:val="single" w:sz="4" w:space="0" w:color="auto"/>
              <w:bottom w:val="single" w:sz="4" w:space="0" w:color="auto"/>
              <w:right w:val="single" w:sz="4" w:space="0" w:color="auto"/>
            </w:tcBorders>
          </w:tcPr>
          <w:p w14:paraId="093516A3" w14:textId="77777777" w:rsidR="00000000" w:rsidRDefault="00000000">
            <w:pPr>
              <w:pStyle w:val="ConsPlusNormal"/>
              <w:jc w:val="center"/>
            </w:pPr>
            <w:r>
              <w:t>Мышь</w:t>
            </w:r>
          </w:p>
        </w:tc>
        <w:tc>
          <w:tcPr>
            <w:tcW w:w="3004" w:type="dxa"/>
            <w:tcBorders>
              <w:top w:val="single" w:sz="4" w:space="0" w:color="auto"/>
              <w:left w:val="single" w:sz="4" w:space="0" w:color="auto"/>
              <w:bottom w:val="single" w:sz="4" w:space="0" w:color="auto"/>
              <w:right w:val="single" w:sz="4" w:space="0" w:color="auto"/>
            </w:tcBorders>
            <w:vAlign w:val="center"/>
          </w:tcPr>
          <w:p w14:paraId="54B20E94"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4DE639C7" w14:textId="77777777" w:rsidR="00000000" w:rsidRDefault="00000000">
            <w:pPr>
              <w:pStyle w:val="ConsPlusNormal"/>
              <w:jc w:val="center"/>
            </w:pPr>
            <w:r>
              <w:t xml:space="preserve">40 </w:t>
            </w:r>
            <w:hyperlink w:anchor="Par2102" w:tooltip="&lt;*&gt; Для введения большего объема доза может быть разделена (например, 20 мл/кг вводят 4 раза в сутки, чтобы достичь в общей сложности 80 мл/кг)." w:history="1">
              <w:r>
                <w:rPr>
                  <w:color w:val="0000FF"/>
                </w:rPr>
                <w:t>&lt;*&gt;</w:t>
              </w:r>
            </w:hyperlink>
          </w:p>
        </w:tc>
      </w:tr>
      <w:tr w:rsidR="00000000" w14:paraId="49AF7652" w14:textId="77777777">
        <w:tc>
          <w:tcPr>
            <w:tcW w:w="3231" w:type="dxa"/>
            <w:tcBorders>
              <w:top w:val="single" w:sz="4" w:space="0" w:color="auto"/>
              <w:left w:val="single" w:sz="4" w:space="0" w:color="auto"/>
              <w:bottom w:val="single" w:sz="4" w:space="0" w:color="auto"/>
              <w:right w:val="single" w:sz="4" w:space="0" w:color="auto"/>
            </w:tcBorders>
          </w:tcPr>
          <w:p w14:paraId="786DC176" w14:textId="77777777" w:rsidR="00000000" w:rsidRDefault="00000000">
            <w:pPr>
              <w:pStyle w:val="ConsPlusNormal"/>
              <w:jc w:val="center"/>
            </w:pPr>
            <w:r>
              <w:t>Крыса</w:t>
            </w:r>
          </w:p>
        </w:tc>
        <w:tc>
          <w:tcPr>
            <w:tcW w:w="3004" w:type="dxa"/>
            <w:tcBorders>
              <w:top w:val="single" w:sz="4" w:space="0" w:color="auto"/>
              <w:left w:val="single" w:sz="4" w:space="0" w:color="auto"/>
              <w:bottom w:val="single" w:sz="4" w:space="0" w:color="auto"/>
              <w:right w:val="single" w:sz="4" w:space="0" w:color="auto"/>
            </w:tcBorders>
            <w:vAlign w:val="center"/>
          </w:tcPr>
          <w:p w14:paraId="25A3B3DF"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143829FC" w14:textId="77777777" w:rsidR="00000000" w:rsidRDefault="00000000">
            <w:pPr>
              <w:pStyle w:val="ConsPlusNormal"/>
              <w:jc w:val="center"/>
            </w:pPr>
            <w:r>
              <w:t xml:space="preserve">20 </w:t>
            </w:r>
            <w:hyperlink w:anchor="Par2103" w:tooltip="&lt;**&gt; Для размещения большего объема доза может быть разделена (например, 10 мл/кг вводят 4 раза в сутки, чтобы достичь в общей сложности 40 мл/кг в течение 24-часового периода)." w:history="1">
              <w:r>
                <w:rPr>
                  <w:color w:val="0000FF"/>
                </w:rPr>
                <w:t>&lt;**&gt;</w:t>
              </w:r>
            </w:hyperlink>
          </w:p>
        </w:tc>
      </w:tr>
      <w:tr w:rsidR="00000000" w14:paraId="00CC241E" w14:textId="77777777">
        <w:tc>
          <w:tcPr>
            <w:tcW w:w="3231" w:type="dxa"/>
            <w:tcBorders>
              <w:top w:val="single" w:sz="4" w:space="0" w:color="auto"/>
              <w:left w:val="single" w:sz="4" w:space="0" w:color="auto"/>
              <w:bottom w:val="single" w:sz="4" w:space="0" w:color="auto"/>
              <w:right w:val="single" w:sz="4" w:space="0" w:color="auto"/>
            </w:tcBorders>
          </w:tcPr>
          <w:p w14:paraId="6B5B1675" w14:textId="77777777" w:rsidR="00000000" w:rsidRDefault="00000000">
            <w:pPr>
              <w:pStyle w:val="ConsPlusNormal"/>
              <w:jc w:val="center"/>
            </w:pPr>
            <w:r>
              <w:t>Дегу</w:t>
            </w:r>
          </w:p>
        </w:tc>
        <w:tc>
          <w:tcPr>
            <w:tcW w:w="3004" w:type="dxa"/>
            <w:tcBorders>
              <w:top w:val="single" w:sz="4" w:space="0" w:color="auto"/>
              <w:left w:val="single" w:sz="4" w:space="0" w:color="auto"/>
              <w:bottom w:val="single" w:sz="4" w:space="0" w:color="auto"/>
              <w:right w:val="single" w:sz="4" w:space="0" w:color="auto"/>
            </w:tcBorders>
            <w:vAlign w:val="center"/>
          </w:tcPr>
          <w:p w14:paraId="20796B36"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6D12AEE3" w14:textId="77777777" w:rsidR="00000000" w:rsidRDefault="00000000">
            <w:pPr>
              <w:pStyle w:val="ConsPlusNormal"/>
              <w:jc w:val="center"/>
            </w:pPr>
            <w:r>
              <w:t xml:space="preserve">20 </w:t>
            </w:r>
            <w:hyperlink w:anchor="Par2103" w:tooltip="&lt;**&gt; Для размещения большего объема доза может быть разделена (например, 10 мл/кг вводят 4 раза в сутки, чтобы достичь в общей сложности 40 мл/кг в течение 24-часового периода)." w:history="1">
              <w:r>
                <w:rPr>
                  <w:color w:val="0000FF"/>
                </w:rPr>
                <w:t>&lt;**&gt;</w:t>
              </w:r>
            </w:hyperlink>
          </w:p>
        </w:tc>
      </w:tr>
      <w:tr w:rsidR="00000000" w14:paraId="62BFA3CA" w14:textId="77777777">
        <w:tc>
          <w:tcPr>
            <w:tcW w:w="3231" w:type="dxa"/>
            <w:tcBorders>
              <w:top w:val="single" w:sz="4" w:space="0" w:color="auto"/>
              <w:left w:val="single" w:sz="4" w:space="0" w:color="auto"/>
              <w:bottom w:val="single" w:sz="4" w:space="0" w:color="auto"/>
              <w:right w:val="single" w:sz="4" w:space="0" w:color="auto"/>
            </w:tcBorders>
          </w:tcPr>
          <w:p w14:paraId="32924ADF" w14:textId="77777777" w:rsidR="00000000" w:rsidRDefault="00000000">
            <w:pPr>
              <w:pStyle w:val="ConsPlusNormal"/>
              <w:jc w:val="center"/>
            </w:pPr>
            <w:r>
              <w:t>Песчанка</w:t>
            </w:r>
          </w:p>
        </w:tc>
        <w:tc>
          <w:tcPr>
            <w:tcW w:w="3004" w:type="dxa"/>
            <w:tcBorders>
              <w:top w:val="single" w:sz="4" w:space="0" w:color="auto"/>
              <w:left w:val="single" w:sz="4" w:space="0" w:color="auto"/>
              <w:bottom w:val="single" w:sz="4" w:space="0" w:color="auto"/>
              <w:right w:val="single" w:sz="4" w:space="0" w:color="auto"/>
            </w:tcBorders>
            <w:vAlign w:val="center"/>
          </w:tcPr>
          <w:p w14:paraId="314F1ACA"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42C38B31" w14:textId="77777777" w:rsidR="00000000" w:rsidRDefault="00000000">
            <w:pPr>
              <w:pStyle w:val="ConsPlusNormal"/>
              <w:jc w:val="center"/>
            </w:pPr>
            <w:r>
              <w:t xml:space="preserve">20 </w:t>
            </w:r>
            <w:hyperlink w:anchor="Par2103" w:tooltip="&lt;**&gt; Для размещения большего объема доза может быть разделена (например, 10 мл/кг вводят 4 раза в сутки, чтобы достичь в общей сложности 40 мл/кг в течение 24-часового периода)." w:history="1">
              <w:r>
                <w:rPr>
                  <w:color w:val="0000FF"/>
                </w:rPr>
                <w:t>&lt;**&gt;</w:t>
              </w:r>
            </w:hyperlink>
          </w:p>
        </w:tc>
      </w:tr>
      <w:tr w:rsidR="00000000" w14:paraId="7301F093" w14:textId="77777777">
        <w:tc>
          <w:tcPr>
            <w:tcW w:w="3231" w:type="dxa"/>
            <w:tcBorders>
              <w:top w:val="single" w:sz="4" w:space="0" w:color="auto"/>
              <w:left w:val="single" w:sz="4" w:space="0" w:color="auto"/>
              <w:bottom w:val="single" w:sz="4" w:space="0" w:color="auto"/>
              <w:right w:val="single" w:sz="4" w:space="0" w:color="auto"/>
            </w:tcBorders>
          </w:tcPr>
          <w:p w14:paraId="6CFB5B64" w14:textId="77777777" w:rsidR="00000000" w:rsidRDefault="00000000">
            <w:pPr>
              <w:pStyle w:val="ConsPlusNormal"/>
              <w:jc w:val="center"/>
            </w:pPr>
            <w:r>
              <w:t>Хомяк (хомячок)</w:t>
            </w:r>
          </w:p>
        </w:tc>
        <w:tc>
          <w:tcPr>
            <w:tcW w:w="3004" w:type="dxa"/>
            <w:tcBorders>
              <w:top w:val="single" w:sz="4" w:space="0" w:color="auto"/>
              <w:left w:val="single" w:sz="4" w:space="0" w:color="auto"/>
              <w:bottom w:val="single" w:sz="4" w:space="0" w:color="auto"/>
              <w:right w:val="single" w:sz="4" w:space="0" w:color="auto"/>
            </w:tcBorders>
            <w:vAlign w:val="center"/>
          </w:tcPr>
          <w:p w14:paraId="01EDF176"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2054DF29" w14:textId="77777777" w:rsidR="00000000" w:rsidRDefault="00000000">
            <w:pPr>
              <w:pStyle w:val="ConsPlusNormal"/>
              <w:jc w:val="center"/>
            </w:pPr>
            <w:r>
              <w:t xml:space="preserve">20 </w:t>
            </w:r>
            <w:hyperlink w:anchor="Par2103" w:tooltip="&lt;**&gt; Для размещения большего объема доза может быть разделена (например, 10 мл/кг вводят 4 раза в сутки, чтобы достичь в общей сложности 40 мл/кг в течение 24-часового периода)." w:history="1">
              <w:r>
                <w:rPr>
                  <w:color w:val="0000FF"/>
                </w:rPr>
                <w:t>&lt;**&gt;</w:t>
              </w:r>
            </w:hyperlink>
          </w:p>
        </w:tc>
      </w:tr>
      <w:tr w:rsidR="00000000" w14:paraId="0FCDE416" w14:textId="77777777">
        <w:tc>
          <w:tcPr>
            <w:tcW w:w="3231" w:type="dxa"/>
            <w:tcBorders>
              <w:top w:val="single" w:sz="4" w:space="0" w:color="auto"/>
              <w:left w:val="single" w:sz="4" w:space="0" w:color="auto"/>
              <w:bottom w:val="single" w:sz="4" w:space="0" w:color="auto"/>
              <w:right w:val="single" w:sz="4" w:space="0" w:color="auto"/>
            </w:tcBorders>
          </w:tcPr>
          <w:p w14:paraId="2C772F97" w14:textId="77777777" w:rsidR="00000000" w:rsidRDefault="00000000">
            <w:pPr>
              <w:pStyle w:val="ConsPlusNormal"/>
              <w:jc w:val="center"/>
            </w:pPr>
            <w:r>
              <w:t>Морская свинка</w:t>
            </w:r>
          </w:p>
        </w:tc>
        <w:tc>
          <w:tcPr>
            <w:tcW w:w="3004" w:type="dxa"/>
            <w:tcBorders>
              <w:top w:val="single" w:sz="4" w:space="0" w:color="auto"/>
              <w:left w:val="single" w:sz="4" w:space="0" w:color="auto"/>
              <w:bottom w:val="single" w:sz="4" w:space="0" w:color="auto"/>
              <w:right w:val="single" w:sz="4" w:space="0" w:color="auto"/>
            </w:tcBorders>
            <w:vAlign w:val="center"/>
          </w:tcPr>
          <w:p w14:paraId="736974D1"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2FB36246" w14:textId="77777777" w:rsidR="00000000" w:rsidRDefault="00000000">
            <w:pPr>
              <w:pStyle w:val="ConsPlusNormal"/>
              <w:jc w:val="center"/>
            </w:pPr>
            <w:r>
              <w:t>30</w:t>
            </w:r>
          </w:p>
        </w:tc>
      </w:tr>
      <w:tr w:rsidR="00000000" w14:paraId="1814FA17" w14:textId="77777777">
        <w:tc>
          <w:tcPr>
            <w:tcW w:w="3231" w:type="dxa"/>
            <w:tcBorders>
              <w:top w:val="single" w:sz="4" w:space="0" w:color="auto"/>
              <w:left w:val="single" w:sz="4" w:space="0" w:color="auto"/>
              <w:bottom w:val="single" w:sz="4" w:space="0" w:color="auto"/>
              <w:right w:val="single" w:sz="4" w:space="0" w:color="auto"/>
            </w:tcBorders>
          </w:tcPr>
          <w:p w14:paraId="68B3CC7F" w14:textId="77777777" w:rsidR="00000000" w:rsidRDefault="00000000">
            <w:pPr>
              <w:pStyle w:val="ConsPlusNormal"/>
              <w:jc w:val="center"/>
            </w:pPr>
            <w:r>
              <w:t>Кролик</w:t>
            </w:r>
          </w:p>
        </w:tc>
        <w:tc>
          <w:tcPr>
            <w:tcW w:w="3004" w:type="dxa"/>
            <w:tcBorders>
              <w:top w:val="single" w:sz="4" w:space="0" w:color="auto"/>
              <w:left w:val="single" w:sz="4" w:space="0" w:color="auto"/>
              <w:bottom w:val="single" w:sz="4" w:space="0" w:color="auto"/>
              <w:right w:val="single" w:sz="4" w:space="0" w:color="auto"/>
            </w:tcBorders>
            <w:vAlign w:val="center"/>
          </w:tcPr>
          <w:p w14:paraId="54B9204B" w14:textId="77777777" w:rsidR="00000000" w:rsidRDefault="00000000">
            <w:pPr>
              <w:pStyle w:val="ConsPlusNormal"/>
              <w:jc w:val="center"/>
            </w:pPr>
            <w:r>
              <w:t>1</w:t>
            </w:r>
          </w:p>
        </w:tc>
        <w:tc>
          <w:tcPr>
            <w:tcW w:w="2834" w:type="dxa"/>
            <w:tcBorders>
              <w:top w:val="single" w:sz="4" w:space="0" w:color="auto"/>
              <w:left w:val="single" w:sz="4" w:space="0" w:color="auto"/>
              <w:bottom w:val="single" w:sz="4" w:space="0" w:color="auto"/>
              <w:right w:val="single" w:sz="4" w:space="0" w:color="auto"/>
            </w:tcBorders>
            <w:vAlign w:val="center"/>
          </w:tcPr>
          <w:p w14:paraId="5D18B642" w14:textId="77777777" w:rsidR="00000000" w:rsidRDefault="00000000">
            <w:pPr>
              <w:pStyle w:val="ConsPlusNormal"/>
              <w:jc w:val="center"/>
            </w:pPr>
            <w:r>
              <w:t xml:space="preserve">20 </w:t>
            </w:r>
            <w:hyperlink w:anchor="Par2104" w:tooltip="&lt;***&gt; Кроликам исследуемый объект следует вводить до утренней раздачи корма." w:history="1">
              <w:r>
                <w:rPr>
                  <w:color w:val="0000FF"/>
                </w:rPr>
                <w:t>&lt;***&gt;</w:t>
              </w:r>
            </w:hyperlink>
          </w:p>
        </w:tc>
      </w:tr>
      <w:tr w:rsidR="00000000" w14:paraId="1E439C46" w14:textId="77777777">
        <w:tc>
          <w:tcPr>
            <w:tcW w:w="3231" w:type="dxa"/>
            <w:tcBorders>
              <w:top w:val="single" w:sz="4" w:space="0" w:color="auto"/>
              <w:left w:val="single" w:sz="4" w:space="0" w:color="auto"/>
              <w:bottom w:val="single" w:sz="4" w:space="0" w:color="auto"/>
              <w:right w:val="single" w:sz="4" w:space="0" w:color="auto"/>
            </w:tcBorders>
          </w:tcPr>
          <w:p w14:paraId="77CAFE59" w14:textId="77777777" w:rsidR="00000000" w:rsidRDefault="00000000">
            <w:pPr>
              <w:pStyle w:val="ConsPlusNormal"/>
              <w:jc w:val="center"/>
            </w:pPr>
            <w:r>
              <w:t>Хорек</w:t>
            </w:r>
          </w:p>
        </w:tc>
        <w:tc>
          <w:tcPr>
            <w:tcW w:w="3004" w:type="dxa"/>
            <w:tcBorders>
              <w:top w:val="single" w:sz="4" w:space="0" w:color="auto"/>
              <w:left w:val="single" w:sz="4" w:space="0" w:color="auto"/>
              <w:bottom w:val="single" w:sz="4" w:space="0" w:color="auto"/>
              <w:right w:val="single" w:sz="4" w:space="0" w:color="auto"/>
            </w:tcBorders>
            <w:vAlign w:val="center"/>
          </w:tcPr>
          <w:p w14:paraId="418C8CCD"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480260AD" w14:textId="77777777" w:rsidR="00000000" w:rsidRDefault="00000000">
            <w:pPr>
              <w:pStyle w:val="ConsPlusNormal"/>
              <w:jc w:val="center"/>
            </w:pPr>
            <w:r>
              <w:t>15</w:t>
            </w:r>
          </w:p>
        </w:tc>
      </w:tr>
      <w:tr w:rsidR="00000000" w14:paraId="224B442C" w14:textId="77777777">
        <w:tc>
          <w:tcPr>
            <w:tcW w:w="3231" w:type="dxa"/>
            <w:tcBorders>
              <w:top w:val="single" w:sz="4" w:space="0" w:color="auto"/>
              <w:left w:val="single" w:sz="4" w:space="0" w:color="auto"/>
              <w:bottom w:val="single" w:sz="4" w:space="0" w:color="auto"/>
              <w:right w:val="single" w:sz="4" w:space="0" w:color="auto"/>
            </w:tcBorders>
          </w:tcPr>
          <w:p w14:paraId="22CEF196" w14:textId="77777777" w:rsidR="00000000" w:rsidRDefault="00000000">
            <w:pPr>
              <w:pStyle w:val="ConsPlusNormal"/>
              <w:jc w:val="center"/>
            </w:pPr>
            <w:r>
              <w:t>Карликовая домашняя свинья (минипиг)</w:t>
            </w:r>
          </w:p>
        </w:tc>
        <w:tc>
          <w:tcPr>
            <w:tcW w:w="3004" w:type="dxa"/>
            <w:tcBorders>
              <w:top w:val="single" w:sz="4" w:space="0" w:color="auto"/>
              <w:left w:val="single" w:sz="4" w:space="0" w:color="auto"/>
              <w:bottom w:val="single" w:sz="4" w:space="0" w:color="auto"/>
              <w:right w:val="single" w:sz="4" w:space="0" w:color="auto"/>
            </w:tcBorders>
            <w:vAlign w:val="center"/>
          </w:tcPr>
          <w:p w14:paraId="7816DE42"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205970DB" w14:textId="77777777" w:rsidR="00000000" w:rsidRDefault="00000000">
            <w:pPr>
              <w:pStyle w:val="ConsPlusNormal"/>
              <w:jc w:val="center"/>
            </w:pPr>
            <w:r>
              <w:t>15</w:t>
            </w:r>
          </w:p>
        </w:tc>
      </w:tr>
      <w:tr w:rsidR="00000000" w14:paraId="1A9B2A96" w14:textId="77777777">
        <w:tc>
          <w:tcPr>
            <w:tcW w:w="3231" w:type="dxa"/>
            <w:tcBorders>
              <w:top w:val="single" w:sz="4" w:space="0" w:color="auto"/>
              <w:left w:val="single" w:sz="4" w:space="0" w:color="auto"/>
              <w:bottom w:val="single" w:sz="4" w:space="0" w:color="auto"/>
              <w:right w:val="single" w:sz="4" w:space="0" w:color="auto"/>
            </w:tcBorders>
          </w:tcPr>
          <w:p w14:paraId="3C8311D1" w14:textId="77777777" w:rsidR="00000000" w:rsidRDefault="00000000">
            <w:pPr>
              <w:pStyle w:val="ConsPlusNormal"/>
              <w:jc w:val="center"/>
            </w:pPr>
            <w:r>
              <w:t>Собака</w:t>
            </w:r>
          </w:p>
        </w:tc>
        <w:tc>
          <w:tcPr>
            <w:tcW w:w="3004" w:type="dxa"/>
            <w:tcBorders>
              <w:top w:val="single" w:sz="4" w:space="0" w:color="auto"/>
              <w:left w:val="single" w:sz="4" w:space="0" w:color="auto"/>
              <w:bottom w:val="single" w:sz="4" w:space="0" w:color="auto"/>
              <w:right w:val="single" w:sz="4" w:space="0" w:color="auto"/>
            </w:tcBorders>
            <w:vAlign w:val="center"/>
          </w:tcPr>
          <w:p w14:paraId="0B4F63DC" w14:textId="77777777" w:rsidR="00000000" w:rsidRDefault="00000000">
            <w:pPr>
              <w:pStyle w:val="ConsPlusNormal"/>
              <w:jc w:val="center"/>
            </w:pPr>
            <w:r>
              <w:t>5</w:t>
            </w:r>
          </w:p>
        </w:tc>
        <w:tc>
          <w:tcPr>
            <w:tcW w:w="2834" w:type="dxa"/>
            <w:tcBorders>
              <w:top w:val="single" w:sz="4" w:space="0" w:color="auto"/>
              <w:left w:val="single" w:sz="4" w:space="0" w:color="auto"/>
              <w:bottom w:val="single" w:sz="4" w:space="0" w:color="auto"/>
              <w:right w:val="single" w:sz="4" w:space="0" w:color="auto"/>
            </w:tcBorders>
            <w:vAlign w:val="center"/>
          </w:tcPr>
          <w:p w14:paraId="7FB695BB" w14:textId="77777777" w:rsidR="00000000" w:rsidRDefault="00000000">
            <w:pPr>
              <w:pStyle w:val="ConsPlusNormal"/>
              <w:jc w:val="center"/>
            </w:pPr>
            <w:r>
              <w:t>20</w:t>
            </w:r>
          </w:p>
        </w:tc>
      </w:tr>
      <w:tr w:rsidR="00000000" w14:paraId="37D15A86" w14:textId="77777777">
        <w:tc>
          <w:tcPr>
            <w:tcW w:w="3231" w:type="dxa"/>
            <w:tcBorders>
              <w:top w:val="single" w:sz="4" w:space="0" w:color="auto"/>
              <w:left w:val="single" w:sz="4" w:space="0" w:color="auto"/>
              <w:bottom w:val="single" w:sz="4" w:space="0" w:color="auto"/>
              <w:right w:val="single" w:sz="4" w:space="0" w:color="auto"/>
            </w:tcBorders>
          </w:tcPr>
          <w:p w14:paraId="4DBD7583" w14:textId="77777777" w:rsidR="00000000" w:rsidRDefault="00000000">
            <w:pPr>
              <w:pStyle w:val="ConsPlusNormal"/>
              <w:jc w:val="center"/>
            </w:pPr>
            <w:r>
              <w:t>Кошка</w:t>
            </w:r>
          </w:p>
        </w:tc>
        <w:tc>
          <w:tcPr>
            <w:tcW w:w="3004" w:type="dxa"/>
            <w:tcBorders>
              <w:top w:val="single" w:sz="4" w:space="0" w:color="auto"/>
              <w:left w:val="single" w:sz="4" w:space="0" w:color="auto"/>
              <w:bottom w:val="single" w:sz="4" w:space="0" w:color="auto"/>
              <w:right w:val="single" w:sz="4" w:space="0" w:color="auto"/>
            </w:tcBorders>
            <w:vAlign w:val="center"/>
          </w:tcPr>
          <w:p w14:paraId="78520531" w14:textId="77777777" w:rsidR="00000000" w:rsidRDefault="00000000">
            <w:pPr>
              <w:pStyle w:val="ConsPlusNormal"/>
              <w:jc w:val="center"/>
            </w:pPr>
            <w:r>
              <w:t>10</w:t>
            </w:r>
          </w:p>
        </w:tc>
        <w:tc>
          <w:tcPr>
            <w:tcW w:w="2834" w:type="dxa"/>
            <w:tcBorders>
              <w:top w:val="single" w:sz="4" w:space="0" w:color="auto"/>
              <w:left w:val="single" w:sz="4" w:space="0" w:color="auto"/>
              <w:bottom w:val="single" w:sz="4" w:space="0" w:color="auto"/>
              <w:right w:val="single" w:sz="4" w:space="0" w:color="auto"/>
            </w:tcBorders>
            <w:vAlign w:val="center"/>
          </w:tcPr>
          <w:p w14:paraId="7D9E2A80" w14:textId="77777777" w:rsidR="00000000" w:rsidRDefault="00000000">
            <w:pPr>
              <w:pStyle w:val="ConsPlusNormal"/>
              <w:jc w:val="center"/>
            </w:pPr>
            <w:r>
              <w:t>15</w:t>
            </w:r>
          </w:p>
        </w:tc>
      </w:tr>
      <w:tr w:rsidR="00000000" w14:paraId="2082C860" w14:textId="77777777">
        <w:tc>
          <w:tcPr>
            <w:tcW w:w="3231" w:type="dxa"/>
            <w:tcBorders>
              <w:top w:val="single" w:sz="4" w:space="0" w:color="auto"/>
              <w:left w:val="single" w:sz="4" w:space="0" w:color="auto"/>
              <w:bottom w:val="single" w:sz="4" w:space="0" w:color="auto"/>
              <w:right w:val="single" w:sz="4" w:space="0" w:color="auto"/>
            </w:tcBorders>
          </w:tcPr>
          <w:p w14:paraId="758AA16A" w14:textId="77777777" w:rsidR="00000000" w:rsidRDefault="00000000">
            <w:pPr>
              <w:pStyle w:val="ConsPlusNormal"/>
              <w:jc w:val="center"/>
            </w:pPr>
            <w:r>
              <w:t>Нечеловекообразные приматы</w:t>
            </w:r>
          </w:p>
        </w:tc>
        <w:tc>
          <w:tcPr>
            <w:tcW w:w="3004" w:type="dxa"/>
            <w:tcBorders>
              <w:top w:val="single" w:sz="4" w:space="0" w:color="auto"/>
              <w:left w:val="single" w:sz="4" w:space="0" w:color="auto"/>
              <w:bottom w:val="single" w:sz="4" w:space="0" w:color="auto"/>
              <w:right w:val="single" w:sz="4" w:space="0" w:color="auto"/>
            </w:tcBorders>
            <w:vAlign w:val="center"/>
          </w:tcPr>
          <w:p w14:paraId="625F5E6F" w14:textId="77777777" w:rsidR="00000000" w:rsidRDefault="00000000">
            <w:pPr>
              <w:pStyle w:val="ConsPlusNormal"/>
              <w:jc w:val="center"/>
            </w:pPr>
            <w:r>
              <w:t>5</w:t>
            </w:r>
          </w:p>
        </w:tc>
        <w:tc>
          <w:tcPr>
            <w:tcW w:w="2834" w:type="dxa"/>
            <w:tcBorders>
              <w:top w:val="single" w:sz="4" w:space="0" w:color="auto"/>
              <w:left w:val="single" w:sz="4" w:space="0" w:color="auto"/>
              <w:bottom w:val="single" w:sz="4" w:space="0" w:color="auto"/>
              <w:right w:val="single" w:sz="4" w:space="0" w:color="auto"/>
            </w:tcBorders>
            <w:vAlign w:val="center"/>
          </w:tcPr>
          <w:p w14:paraId="7FB6BD22" w14:textId="77777777" w:rsidR="00000000" w:rsidRDefault="00000000">
            <w:pPr>
              <w:pStyle w:val="ConsPlusNormal"/>
              <w:jc w:val="center"/>
            </w:pPr>
            <w:r>
              <w:t>10</w:t>
            </w:r>
          </w:p>
        </w:tc>
      </w:tr>
    </w:tbl>
    <w:p w14:paraId="544DCAA3" w14:textId="77777777" w:rsidR="00000000" w:rsidRDefault="00000000">
      <w:pPr>
        <w:pStyle w:val="ConsPlusNormal"/>
        <w:jc w:val="both"/>
      </w:pPr>
    </w:p>
    <w:p w14:paraId="4763BF28" w14:textId="77777777" w:rsidR="00000000" w:rsidRDefault="00000000">
      <w:pPr>
        <w:pStyle w:val="ConsPlusNormal"/>
        <w:ind w:firstLine="540"/>
        <w:jc w:val="both"/>
      </w:pPr>
      <w:r>
        <w:t>--------------------------------</w:t>
      </w:r>
    </w:p>
    <w:p w14:paraId="58A9499B" w14:textId="77777777" w:rsidR="00000000" w:rsidRDefault="00000000">
      <w:pPr>
        <w:pStyle w:val="ConsPlusNormal"/>
        <w:spacing w:before="240"/>
        <w:ind w:firstLine="540"/>
        <w:jc w:val="both"/>
      </w:pPr>
      <w:bookmarkStart w:id="54" w:name="Par2102"/>
      <w:bookmarkEnd w:id="54"/>
      <w:r>
        <w:t>&lt;*&gt; Для введения большего объема доза может быть разделена (например, 20 мл/кг вводят 4 раза в сутки, чтобы достичь в общей сложности 80 мл/кг).</w:t>
      </w:r>
    </w:p>
    <w:p w14:paraId="7179A49C" w14:textId="77777777" w:rsidR="00000000" w:rsidRDefault="00000000">
      <w:pPr>
        <w:pStyle w:val="ConsPlusNormal"/>
        <w:spacing w:before="240"/>
        <w:ind w:firstLine="540"/>
        <w:jc w:val="both"/>
      </w:pPr>
      <w:bookmarkStart w:id="55" w:name="Par2103"/>
      <w:bookmarkEnd w:id="55"/>
      <w:r>
        <w:t>&lt;**&gt; Для размещения большего объема доза может быть разделена (например, 10 мл/кг вводят 4 раза в сутки, чтобы достичь в общей сложности 40 мл/кг в течение 24-часового периода).</w:t>
      </w:r>
    </w:p>
    <w:p w14:paraId="62ACE4B0" w14:textId="77777777" w:rsidR="00000000" w:rsidRDefault="00000000">
      <w:pPr>
        <w:pStyle w:val="ConsPlusNormal"/>
        <w:spacing w:before="240"/>
        <w:ind w:firstLine="540"/>
        <w:jc w:val="both"/>
      </w:pPr>
      <w:bookmarkStart w:id="56" w:name="Par2104"/>
      <w:bookmarkEnd w:id="56"/>
      <w:r>
        <w:t>&lt;***&gt; Кроликам исследуемый объект следует вводить до утренней раздачи корма.</w:t>
      </w:r>
    </w:p>
    <w:p w14:paraId="1DCE230F" w14:textId="77777777" w:rsidR="00000000" w:rsidRDefault="00000000">
      <w:pPr>
        <w:pStyle w:val="ConsPlusNormal"/>
        <w:jc w:val="both"/>
      </w:pPr>
    </w:p>
    <w:p w14:paraId="0823B83D" w14:textId="77777777" w:rsidR="00000000" w:rsidRDefault="00000000">
      <w:pPr>
        <w:pStyle w:val="ConsPlusNormal"/>
        <w:jc w:val="right"/>
      </w:pPr>
      <w:r>
        <w:t>Таблица 42</w:t>
      </w:r>
    </w:p>
    <w:p w14:paraId="5D5FC211" w14:textId="77777777" w:rsidR="00000000" w:rsidRDefault="00000000">
      <w:pPr>
        <w:pStyle w:val="ConsPlusNormal"/>
        <w:jc w:val="both"/>
      </w:pPr>
    </w:p>
    <w:p w14:paraId="3DA4F213" w14:textId="77777777" w:rsidR="00000000" w:rsidRDefault="00000000">
      <w:pPr>
        <w:pStyle w:val="ConsPlusNormal"/>
        <w:jc w:val="center"/>
      </w:pPr>
      <w:r>
        <w:lastRenderedPageBreak/>
        <w:t>Размеры внутрижелудочных зондов в зависимости от массы тела</w:t>
      </w:r>
    </w:p>
    <w:p w14:paraId="7BE78BF4"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7"/>
        <w:gridCol w:w="1927"/>
        <w:gridCol w:w="1474"/>
        <w:gridCol w:w="1530"/>
        <w:gridCol w:w="2040"/>
      </w:tblGrid>
      <w:tr w:rsidR="00000000" w14:paraId="0C6C1829" w14:textId="77777777">
        <w:tc>
          <w:tcPr>
            <w:tcW w:w="2097" w:type="dxa"/>
            <w:vMerge w:val="restart"/>
            <w:tcBorders>
              <w:top w:val="single" w:sz="4" w:space="0" w:color="auto"/>
              <w:left w:val="single" w:sz="4" w:space="0" w:color="auto"/>
              <w:bottom w:val="single" w:sz="4" w:space="0" w:color="auto"/>
              <w:right w:val="single" w:sz="4" w:space="0" w:color="auto"/>
            </w:tcBorders>
          </w:tcPr>
          <w:p w14:paraId="7CF113A9" w14:textId="77777777" w:rsidR="00000000" w:rsidRDefault="00000000">
            <w:pPr>
              <w:pStyle w:val="ConsPlusNormal"/>
              <w:jc w:val="center"/>
            </w:pPr>
            <w:r>
              <w:t>Вид животных</w:t>
            </w:r>
          </w:p>
        </w:tc>
        <w:tc>
          <w:tcPr>
            <w:tcW w:w="1927" w:type="dxa"/>
            <w:vMerge w:val="restart"/>
            <w:tcBorders>
              <w:top w:val="single" w:sz="4" w:space="0" w:color="auto"/>
              <w:left w:val="single" w:sz="4" w:space="0" w:color="auto"/>
              <w:bottom w:val="single" w:sz="4" w:space="0" w:color="auto"/>
              <w:right w:val="single" w:sz="4" w:space="0" w:color="auto"/>
            </w:tcBorders>
          </w:tcPr>
          <w:p w14:paraId="478C3CB2" w14:textId="77777777" w:rsidR="00000000" w:rsidRDefault="00000000">
            <w:pPr>
              <w:pStyle w:val="ConsPlusNormal"/>
              <w:jc w:val="center"/>
            </w:pPr>
            <w:r>
              <w:t>Массы тела животных, г</w:t>
            </w:r>
          </w:p>
        </w:tc>
        <w:tc>
          <w:tcPr>
            <w:tcW w:w="1474" w:type="dxa"/>
            <w:vMerge w:val="restart"/>
            <w:tcBorders>
              <w:top w:val="single" w:sz="4" w:space="0" w:color="auto"/>
              <w:left w:val="single" w:sz="4" w:space="0" w:color="auto"/>
              <w:bottom w:val="single" w:sz="4" w:space="0" w:color="auto"/>
              <w:right w:val="single" w:sz="4" w:space="0" w:color="auto"/>
            </w:tcBorders>
          </w:tcPr>
          <w:p w14:paraId="6A014DB5" w14:textId="77777777" w:rsidR="00000000" w:rsidRDefault="00000000">
            <w:pPr>
              <w:pStyle w:val="ConsPlusNormal"/>
              <w:jc w:val="center"/>
            </w:pPr>
            <w:r>
              <w:t>Калибр</w:t>
            </w:r>
          </w:p>
        </w:tc>
        <w:tc>
          <w:tcPr>
            <w:tcW w:w="3570" w:type="dxa"/>
            <w:gridSpan w:val="2"/>
            <w:tcBorders>
              <w:top w:val="single" w:sz="4" w:space="0" w:color="auto"/>
              <w:left w:val="single" w:sz="4" w:space="0" w:color="auto"/>
              <w:bottom w:val="single" w:sz="4" w:space="0" w:color="auto"/>
              <w:right w:val="single" w:sz="4" w:space="0" w:color="auto"/>
            </w:tcBorders>
          </w:tcPr>
          <w:p w14:paraId="4F0EF8D0" w14:textId="77777777" w:rsidR="00000000" w:rsidRDefault="00000000">
            <w:pPr>
              <w:pStyle w:val="ConsPlusNormal"/>
              <w:jc w:val="center"/>
            </w:pPr>
            <w:r>
              <w:t>Размеры</w:t>
            </w:r>
          </w:p>
        </w:tc>
      </w:tr>
      <w:tr w:rsidR="00000000" w14:paraId="6D1C0C7D" w14:textId="77777777">
        <w:tc>
          <w:tcPr>
            <w:tcW w:w="2097" w:type="dxa"/>
            <w:vMerge/>
            <w:tcBorders>
              <w:top w:val="single" w:sz="4" w:space="0" w:color="auto"/>
              <w:left w:val="single" w:sz="4" w:space="0" w:color="auto"/>
              <w:bottom w:val="single" w:sz="4" w:space="0" w:color="auto"/>
              <w:right w:val="single" w:sz="4" w:space="0" w:color="auto"/>
            </w:tcBorders>
          </w:tcPr>
          <w:p w14:paraId="29E79325" w14:textId="77777777" w:rsidR="00000000" w:rsidRDefault="00000000">
            <w:pPr>
              <w:pStyle w:val="ConsPlusNormal"/>
              <w:jc w:val="center"/>
            </w:pPr>
          </w:p>
        </w:tc>
        <w:tc>
          <w:tcPr>
            <w:tcW w:w="1927" w:type="dxa"/>
            <w:vMerge/>
            <w:tcBorders>
              <w:top w:val="single" w:sz="4" w:space="0" w:color="auto"/>
              <w:left w:val="single" w:sz="4" w:space="0" w:color="auto"/>
              <w:bottom w:val="single" w:sz="4" w:space="0" w:color="auto"/>
              <w:right w:val="single" w:sz="4" w:space="0" w:color="auto"/>
            </w:tcBorders>
          </w:tcPr>
          <w:p w14:paraId="3404B966" w14:textId="77777777" w:rsidR="00000000" w:rsidRDefault="00000000">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14:paraId="3449586B" w14:textId="77777777" w:rsidR="00000000" w:rsidRDefault="00000000">
            <w:pPr>
              <w:pStyle w:val="ConsPlusNormal"/>
              <w:jc w:val="center"/>
            </w:pPr>
          </w:p>
        </w:tc>
        <w:tc>
          <w:tcPr>
            <w:tcW w:w="1530" w:type="dxa"/>
            <w:tcBorders>
              <w:top w:val="single" w:sz="4" w:space="0" w:color="auto"/>
              <w:left w:val="single" w:sz="4" w:space="0" w:color="auto"/>
              <w:bottom w:val="single" w:sz="4" w:space="0" w:color="auto"/>
              <w:right w:val="single" w:sz="4" w:space="0" w:color="auto"/>
            </w:tcBorders>
          </w:tcPr>
          <w:p w14:paraId="7CD1DCF4" w14:textId="77777777" w:rsidR="00000000" w:rsidRDefault="00000000">
            <w:pPr>
              <w:pStyle w:val="ConsPlusNormal"/>
              <w:jc w:val="center"/>
            </w:pPr>
            <w:r>
              <w:t>Диаметр, мм</w:t>
            </w:r>
          </w:p>
        </w:tc>
        <w:tc>
          <w:tcPr>
            <w:tcW w:w="2040" w:type="dxa"/>
            <w:tcBorders>
              <w:top w:val="single" w:sz="4" w:space="0" w:color="auto"/>
              <w:left w:val="single" w:sz="4" w:space="0" w:color="auto"/>
              <w:bottom w:val="single" w:sz="4" w:space="0" w:color="auto"/>
              <w:right w:val="single" w:sz="4" w:space="0" w:color="auto"/>
            </w:tcBorders>
          </w:tcPr>
          <w:p w14:paraId="1A1685E9" w14:textId="77777777" w:rsidR="00000000" w:rsidRDefault="00000000">
            <w:pPr>
              <w:pStyle w:val="ConsPlusNormal"/>
              <w:jc w:val="center"/>
            </w:pPr>
            <w:r>
              <w:t>Длина трубки, мм</w:t>
            </w:r>
          </w:p>
        </w:tc>
      </w:tr>
      <w:tr w:rsidR="00000000" w14:paraId="56865157" w14:textId="77777777">
        <w:tc>
          <w:tcPr>
            <w:tcW w:w="2097" w:type="dxa"/>
            <w:tcBorders>
              <w:top w:val="single" w:sz="4" w:space="0" w:color="auto"/>
              <w:left w:val="single" w:sz="4" w:space="0" w:color="auto"/>
              <w:bottom w:val="none" w:sz="6" w:space="0" w:color="auto"/>
              <w:right w:val="single" w:sz="4" w:space="0" w:color="auto"/>
            </w:tcBorders>
            <w:vAlign w:val="center"/>
          </w:tcPr>
          <w:p w14:paraId="6818173C" w14:textId="77777777" w:rsidR="00000000" w:rsidRDefault="00000000">
            <w:pPr>
              <w:pStyle w:val="ConsPlusNormal"/>
              <w:jc w:val="center"/>
            </w:pPr>
            <w:r>
              <w:t>Мышь</w:t>
            </w:r>
          </w:p>
        </w:tc>
        <w:tc>
          <w:tcPr>
            <w:tcW w:w="1927" w:type="dxa"/>
            <w:tcBorders>
              <w:top w:val="single" w:sz="4" w:space="0" w:color="auto"/>
              <w:left w:val="single" w:sz="4" w:space="0" w:color="auto"/>
              <w:bottom w:val="single" w:sz="4" w:space="0" w:color="auto"/>
              <w:right w:val="single" w:sz="4" w:space="0" w:color="auto"/>
            </w:tcBorders>
            <w:vAlign w:val="center"/>
          </w:tcPr>
          <w:p w14:paraId="7F405480" w14:textId="77777777" w:rsidR="00000000" w:rsidRDefault="00000000">
            <w:pPr>
              <w:pStyle w:val="ConsPlusNormal"/>
              <w:jc w:val="center"/>
            </w:pPr>
            <w:r>
              <w:t>до 15</w:t>
            </w:r>
          </w:p>
        </w:tc>
        <w:tc>
          <w:tcPr>
            <w:tcW w:w="1474" w:type="dxa"/>
            <w:tcBorders>
              <w:top w:val="single" w:sz="4" w:space="0" w:color="auto"/>
              <w:left w:val="single" w:sz="4" w:space="0" w:color="auto"/>
              <w:bottom w:val="single" w:sz="4" w:space="0" w:color="auto"/>
              <w:right w:val="single" w:sz="4" w:space="0" w:color="auto"/>
            </w:tcBorders>
            <w:vAlign w:val="center"/>
          </w:tcPr>
          <w:p w14:paraId="61F6AE6E" w14:textId="77777777" w:rsidR="00000000" w:rsidRDefault="00000000">
            <w:pPr>
              <w:pStyle w:val="ConsPlusNormal"/>
              <w:jc w:val="center"/>
            </w:pPr>
            <w:r>
              <w:t>20</w:t>
            </w:r>
          </w:p>
        </w:tc>
        <w:tc>
          <w:tcPr>
            <w:tcW w:w="1530" w:type="dxa"/>
            <w:tcBorders>
              <w:top w:val="single" w:sz="4" w:space="0" w:color="auto"/>
              <w:left w:val="single" w:sz="4" w:space="0" w:color="auto"/>
              <w:bottom w:val="single" w:sz="4" w:space="0" w:color="auto"/>
              <w:right w:val="single" w:sz="4" w:space="0" w:color="auto"/>
            </w:tcBorders>
            <w:vAlign w:val="center"/>
          </w:tcPr>
          <w:p w14:paraId="4F8E9C95" w14:textId="77777777" w:rsidR="00000000" w:rsidRDefault="00000000">
            <w:pPr>
              <w:pStyle w:val="ConsPlusNormal"/>
              <w:jc w:val="center"/>
            </w:pPr>
            <w:r>
              <w:t>2,0</w:t>
            </w:r>
          </w:p>
        </w:tc>
        <w:tc>
          <w:tcPr>
            <w:tcW w:w="2040" w:type="dxa"/>
            <w:tcBorders>
              <w:top w:val="single" w:sz="4" w:space="0" w:color="auto"/>
              <w:left w:val="single" w:sz="4" w:space="0" w:color="auto"/>
              <w:bottom w:val="single" w:sz="4" w:space="0" w:color="auto"/>
              <w:right w:val="single" w:sz="4" w:space="0" w:color="auto"/>
            </w:tcBorders>
            <w:vAlign w:val="center"/>
          </w:tcPr>
          <w:p w14:paraId="2D19EC2D" w14:textId="77777777" w:rsidR="00000000" w:rsidRDefault="00000000">
            <w:pPr>
              <w:pStyle w:val="ConsPlusNormal"/>
              <w:jc w:val="center"/>
            </w:pPr>
            <w:r>
              <w:t>25</w:t>
            </w:r>
          </w:p>
        </w:tc>
      </w:tr>
      <w:tr w:rsidR="00000000" w14:paraId="7E800B57" w14:textId="77777777">
        <w:tc>
          <w:tcPr>
            <w:tcW w:w="2097" w:type="dxa"/>
            <w:tcBorders>
              <w:top w:val="none" w:sz="6" w:space="0" w:color="auto"/>
              <w:left w:val="single" w:sz="4" w:space="0" w:color="auto"/>
              <w:bottom w:val="none" w:sz="6" w:space="0" w:color="auto"/>
              <w:right w:val="single" w:sz="4" w:space="0" w:color="auto"/>
            </w:tcBorders>
          </w:tcPr>
          <w:p w14:paraId="79EB4C05" w14:textId="77777777" w:rsidR="00000000" w:rsidRDefault="00000000">
            <w:pPr>
              <w:pStyle w:val="ConsPlusNormal"/>
              <w:jc w:val="center"/>
            </w:pPr>
            <w:r>
              <w:t>Песчанка</w:t>
            </w:r>
          </w:p>
        </w:tc>
        <w:tc>
          <w:tcPr>
            <w:tcW w:w="1927" w:type="dxa"/>
            <w:tcBorders>
              <w:top w:val="single" w:sz="4" w:space="0" w:color="auto"/>
              <w:left w:val="single" w:sz="4" w:space="0" w:color="auto"/>
              <w:bottom w:val="single" w:sz="4" w:space="0" w:color="auto"/>
              <w:right w:val="single" w:sz="4" w:space="0" w:color="auto"/>
            </w:tcBorders>
            <w:vAlign w:val="center"/>
          </w:tcPr>
          <w:p w14:paraId="52D05EB7" w14:textId="77777777" w:rsidR="00000000" w:rsidRDefault="00000000">
            <w:pPr>
              <w:pStyle w:val="ConsPlusNormal"/>
              <w:jc w:val="center"/>
            </w:pPr>
            <w:r>
              <w:t>свыше 15</w:t>
            </w:r>
          </w:p>
        </w:tc>
        <w:tc>
          <w:tcPr>
            <w:tcW w:w="1474" w:type="dxa"/>
            <w:tcBorders>
              <w:top w:val="single" w:sz="4" w:space="0" w:color="auto"/>
              <w:left w:val="single" w:sz="4" w:space="0" w:color="auto"/>
              <w:bottom w:val="single" w:sz="4" w:space="0" w:color="auto"/>
              <w:right w:val="single" w:sz="4" w:space="0" w:color="auto"/>
            </w:tcBorders>
            <w:vAlign w:val="center"/>
          </w:tcPr>
          <w:p w14:paraId="1ECE78E9" w14:textId="77777777" w:rsidR="00000000" w:rsidRDefault="00000000">
            <w:pPr>
              <w:pStyle w:val="ConsPlusNormal"/>
              <w:jc w:val="center"/>
            </w:pPr>
            <w:r>
              <w:t>20</w:t>
            </w:r>
          </w:p>
        </w:tc>
        <w:tc>
          <w:tcPr>
            <w:tcW w:w="1530" w:type="dxa"/>
            <w:tcBorders>
              <w:top w:val="single" w:sz="4" w:space="0" w:color="auto"/>
              <w:left w:val="single" w:sz="4" w:space="0" w:color="auto"/>
              <w:bottom w:val="single" w:sz="4" w:space="0" w:color="auto"/>
              <w:right w:val="single" w:sz="4" w:space="0" w:color="auto"/>
            </w:tcBorders>
            <w:vAlign w:val="center"/>
          </w:tcPr>
          <w:p w14:paraId="720141BB" w14:textId="77777777" w:rsidR="00000000" w:rsidRDefault="00000000">
            <w:pPr>
              <w:pStyle w:val="ConsPlusNormal"/>
              <w:jc w:val="center"/>
            </w:pPr>
            <w:r>
              <w:t>2,0</w:t>
            </w:r>
          </w:p>
        </w:tc>
        <w:tc>
          <w:tcPr>
            <w:tcW w:w="2040" w:type="dxa"/>
            <w:tcBorders>
              <w:top w:val="single" w:sz="4" w:space="0" w:color="auto"/>
              <w:left w:val="single" w:sz="4" w:space="0" w:color="auto"/>
              <w:bottom w:val="single" w:sz="4" w:space="0" w:color="auto"/>
              <w:right w:val="single" w:sz="4" w:space="0" w:color="auto"/>
            </w:tcBorders>
            <w:vAlign w:val="center"/>
          </w:tcPr>
          <w:p w14:paraId="3543A0E4" w14:textId="77777777" w:rsidR="00000000" w:rsidRDefault="00000000">
            <w:pPr>
              <w:pStyle w:val="ConsPlusNormal"/>
              <w:jc w:val="center"/>
            </w:pPr>
            <w:r>
              <w:t>38</w:t>
            </w:r>
          </w:p>
        </w:tc>
      </w:tr>
      <w:tr w:rsidR="00000000" w14:paraId="7392D8BC" w14:textId="77777777">
        <w:tc>
          <w:tcPr>
            <w:tcW w:w="2097" w:type="dxa"/>
            <w:tcBorders>
              <w:top w:val="none" w:sz="6" w:space="0" w:color="auto"/>
              <w:left w:val="single" w:sz="4" w:space="0" w:color="auto"/>
              <w:bottom w:val="none" w:sz="6" w:space="0" w:color="auto"/>
              <w:right w:val="single" w:sz="4" w:space="0" w:color="auto"/>
            </w:tcBorders>
          </w:tcPr>
          <w:p w14:paraId="113FF182" w14:textId="77777777" w:rsidR="00000000" w:rsidRDefault="00000000">
            <w:pPr>
              <w:pStyle w:val="ConsPlusNormal"/>
              <w:jc w:val="center"/>
            </w:pPr>
            <w:r>
              <w:t>Крыса</w:t>
            </w:r>
          </w:p>
        </w:tc>
        <w:tc>
          <w:tcPr>
            <w:tcW w:w="1927" w:type="dxa"/>
            <w:tcBorders>
              <w:top w:val="single" w:sz="4" w:space="0" w:color="auto"/>
              <w:left w:val="single" w:sz="4" w:space="0" w:color="auto"/>
              <w:bottom w:val="single" w:sz="4" w:space="0" w:color="auto"/>
              <w:right w:val="single" w:sz="4" w:space="0" w:color="auto"/>
            </w:tcBorders>
            <w:vAlign w:val="center"/>
          </w:tcPr>
          <w:p w14:paraId="5D20C717" w14:textId="77777777" w:rsidR="00000000" w:rsidRDefault="00000000">
            <w:pPr>
              <w:pStyle w:val="ConsPlusNormal"/>
              <w:jc w:val="center"/>
            </w:pPr>
            <w:r>
              <w:t>до 100</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14:paraId="4D82A668" w14:textId="77777777" w:rsidR="00000000" w:rsidRDefault="00000000">
            <w:pPr>
              <w:pStyle w:val="ConsPlusNormal"/>
              <w:jc w:val="center"/>
            </w:pPr>
            <w:r>
              <w:t>18</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14:paraId="2836B096" w14:textId="77777777" w:rsidR="00000000" w:rsidRDefault="00000000">
            <w:pPr>
              <w:pStyle w:val="ConsPlusNormal"/>
              <w:jc w:val="center"/>
            </w:pPr>
            <w:r>
              <w:t>2,0</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552124EF" w14:textId="77777777" w:rsidR="00000000" w:rsidRDefault="00000000">
            <w:pPr>
              <w:pStyle w:val="ConsPlusNormal"/>
              <w:jc w:val="center"/>
            </w:pPr>
            <w:r>
              <w:t>51</w:t>
            </w:r>
          </w:p>
        </w:tc>
      </w:tr>
      <w:tr w:rsidR="00000000" w14:paraId="13DAAB57" w14:textId="77777777">
        <w:tc>
          <w:tcPr>
            <w:tcW w:w="2097" w:type="dxa"/>
            <w:tcBorders>
              <w:top w:val="none" w:sz="6" w:space="0" w:color="auto"/>
              <w:left w:val="single" w:sz="4" w:space="0" w:color="auto"/>
              <w:bottom w:val="none" w:sz="6" w:space="0" w:color="auto"/>
              <w:right w:val="single" w:sz="4" w:space="0" w:color="auto"/>
            </w:tcBorders>
          </w:tcPr>
          <w:p w14:paraId="6391A46C" w14:textId="77777777" w:rsidR="00000000" w:rsidRDefault="00000000">
            <w:pPr>
              <w:pStyle w:val="ConsPlusNormal"/>
              <w:jc w:val="center"/>
            </w:pPr>
            <w:r>
              <w:t>Дегу</w:t>
            </w:r>
          </w:p>
        </w:tc>
        <w:tc>
          <w:tcPr>
            <w:tcW w:w="1927" w:type="dxa"/>
            <w:tcBorders>
              <w:top w:val="single" w:sz="4" w:space="0" w:color="auto"/>
              <w:left w:val="single" w:sz="4" w:space="0" w:color="auto"/>
              <w:bottom w:val="single" w:sz="4" w:space="0" w:color="auto"/>
              <w:right w:val="single" w:sz="4" w:space="0" w:color="auto"/>
            </w:tcBorders>
            <w:vAlign w:val="center"/>
          </w:tcPr>
          <w:p w14:paraId="655DB473" w14:textId="77777777" w:rsidR="00000000" w:rsidRDefault="00000000">
            <w:pPr>
              <w:pStyle w:val="ConsPlusNormal"/>
              <w:jc w:val="center"/>
            </w:pPr>
            <w:r>
              <w:t>100 - 200</w:t>
            </w:r>
          </w:p>
        </w:tc>
        <w:tc>
          <w:tcPr>
            <w:tcW w:w="1474" w:type="dxa"/>
            <w:vMerge/>
            <w:tcBorders>
              <w:top w:val="single" w:sz="4" w:space="0" w:color="auto"/>
              <w:left w:val="single" w:sz="4" w:space="0" w:color="auto"/>
              <w:bottom w:val="single" w:sz="4" w:space="0" w:color="auto"/>
              <w:right w:val="single" w:sz="4" w:space="0" w:color="auto"/>
            </w:tcBorders>
          </w:tcPr>
          <w:p w14:paraId="56E08B39" w14:textId="77777777" w:rsidR="00000000" w:rsidRDefault="00000000">
            <w:pPr>
              <w:pStyle w:val="ConsPlusNormal"/>
              <w:jc w:val="center"/>
            </w:pPr>
          </w:p>
        </w:tc>
        <w:tc>
          <w:tcPr>
            <w:tcW w:w="1530" w:type="dxa"/>
            <w:vMerge/>
            <w:tcBorders>
              <w:top w:val="single" w:sz="4" w:space="0" w:color="auto"/>
              <w:left w:val="single" w:sz="4" w:space="0" w:color="auto"/>
              <w:bottom w:val="single" w:sz="4" w:space="0" w:color="auto"/>
              <w:right w:val="single" w:sz="4" w:space="0" w:color="auto"/>
            </w:tcBorders>
          </w:tcPr>
          <w:p w14:paraId="7F49F5AD" w14:textId="77777777" w:rsidR="00000000" w:rsidRDefault="00000000">
            <w:pPr>
              <w:pStyle w:val="ConsPlusNormal"/>
              <w:jc w:val="center"/>
            </w:pPr>
          </w:p>
        </w:tc>
        <w:tc>
          <w:tcPr>
            <w:tcW w:w="2040" w:type="dxa"/>
            <w:vMerge/>
            <w:tcBorders>
              <w:top w:val="single" w:sz="4" w:space="0" w:color="auto"/>
              <w:left w:val="single" w:sz="4" w:space="0" w:color="auto"/>
              <w:bottom w:val="single" w:sz="4" w:space="0" w:color="auto"/>
              <w:right w:val="single" w:sz="4" w:space="0" w:color="auto"/>
            </w:tcBorders>
          </w:tcPr>
          <w:p w14:paraId="5362E43C" w14:textId="77777777" w:rsidR="00000000" w:rsidRDefault="00000000">
            <w:pPr>
              <w:pStyle w:val="ConsPlusNormal"/>
              <w:jc w:val="center"/>
            </w:pPr>
          </w:p>
        </w:tc>
      </w:tr>
      <w:tr w:rsidR="00000000" w14:paraId="6AFE3A8B" w14:textId="77777777">
        <w:tc>
          <w:tcPr>
            <w:tcW w:w="2097" w:type="dxa"/>
            <w:tcBorders>
              <w:top w:val="none" w:sz="6" w:space="0" w:color="auto"/>
              <w:left w:val="single" w:sz="4" w:space="0" w:color="auto"/>
              <w:bottom w:val="none" w:sz="6" w:space="0" w:color="auto"/>
              <w:right w:val="single" w:sz="4" w:space="0" w:color="auto"/>
            </w:tcBorders>
          </w:tcPr>
          <w:p w14:paraId="46EBDE67" w14:textId="77777777" w:rsidR="00000000" w:rsidRDefault="00000000">
            <w:pPr>
              <w:pStyle w:val="ConsPlusNormal"/>
              <w:jc w:val="center"/>
            </w:pPr>
            <w:r>
              <w:t>Морская свинка</w:t>
            </w:r>
          </w:p>
        </w:tc>
        <w:tc>
          <w:tcPr>
            <w:tcW w:w="1927" w:type="dxa"/>
            <w:tcBorders>
              <w:top w:val="single" w:sz="4" w:space="0" w:color="auto"/>
              <w:left w:val="single" w:sz="4" w:space="0" w:color="auto"/>
              <w:bottom w:val="single" w:sz="4" w:space="0" w:color="auto"/>
              <w:right w:val="single" w:sz="4" w:space="0" w:color="auto"/>
            </w:tcBorders>
            <w:vAlign w:val="center"/>
          </w:tcPr>
          <w:p w14:paraId="61BFFF4A" w14:textId="77777777" w:rsidR="00000000" w:rsidRDefault="00000000">
            <w:pPr>
              <w:pStyle w:val="ConsPlusNormal"/>
              <w:jc w:val="center"/>
            </w:pPr>
            <w:r>
              <w:t>200 - 300</w:t>
            </w:r>
          </w:p>
        </w:tc>
        <w:tc>
          <w:tcPr>
            <w:tcW w:w="1474" w:type="dxa"/>
            <w:tcBorders>
              <w:top w:val="single" w:sz="4" w:space="0" w:color="auto"/>
              <w:left w:val="single" w:sz="4" w:space="0" w:color="auto"/>
              <w:bottom w:val="single" w:sz="4" w:space="0" w:color="auto"/>
              <w:right w:val="single" w:sz="4" w:space="0" w:color="auto"/>
            </w:tcBorders>
            <w:vAlign w:val="center"/>
          </w:tcPr>
          <w:p w14:paraId="1DB1ACFA" w14:textId="77777777" w:rsidR="00000000" w:rsidRDefault="00000000">
            <w:pPr>
              <w:pStyle w:val="ConsPlusNormal"/>
              <w:jc w:val="center"/>
            </w:pPr>
            <w:r>
              <w:t>18</w:t>
            </w:r>
          </w:p>
        </w:tc>
        <w:tc>
          <w:tcPr>
            <w:tcW w:w="1530" w:type="dxa"/>
            <w:tcBorders>
              <w:top w:val="single" w:sz="4" w:space="0" w:color="auto"/>
              <w:left w:val="single" w:sz="4" w:space="0" w:color="auto"/>
              <w:bottom w:val="single" w:sz="4" w:space="0" w:color="auto"/>
              <w:right w:val="single" w:sz="4" w:space="0" w:color="auto"/>
            </w:tcBorders>
            <w:vAlign w:val="center"/>
          </w:tcPr>
          <w:p w14:paraId="4445A64C" w14:textId="77777777" w:rsidR="00000000" w:rsidRDefault="00000000">
            <w:pPr>
              <w:pStyle w:val="ConsPlusNormal"/>
              <w:jc w:val="center"/>
            </w:pPr>
            <w:r>
              <w:t>2,0</w:t>
            </w:r>
          </w:p>
        </w:tc>
        <w:tc>
          <w:tcPr>
            <w:tcW w:w="2040" w:type="dxa"/>
            <w:tcBorders>
              <w:top w:val="single" w:sz="4" w:space="0" w:color="auto"/>
              <w:left w:val="single" w:sz="4" w:space="0" w:color="auto"/>
              <w:bottom w:val="single" w:sz="4" w:space="0" w:color="auto"/>
              <w:right w:val="single" w:sz="4" w:space="0" w:color="auto"/>
            </w:tcBorders>
            <w:vAlign w:val="center"/>
          </w:tcPr>
          <w:p w14:paraId="3F098348" w14:textId="77777777" w:rsidR="00000000" w:rsidRDefault="00000000">
            <w:pPr>
              <w:pStyle w:val="ConsPlusNormal"/>
              <w:jc w:val="center"/>
            </w:pPr>
            <w:r>
              <w:t>76</w:t>
            </w:r>
          </w:p>
        </w:tc>
      </w:tr>
      <w:tr w:rsidR="00000000" w14:paraId="03214E02" w14:textId="77777777">
        <w:tc>
          <w:tcPr>
            <w:tcW w:w="2097" w:type="dxa"/>
            <w:tcBorders>
              <w:top w:val="none" w:sz="6" w:space="0" w:color="auto"/>
              <w:left w:val="single" w:sz="4" w:space="0" w:color="auto"/>
              <w:bottom w:val="single" w:sz="4" w:space="0" w:color="auto"/>
              <w:right w:val="single" w:sz="4" w:space="0" w:color="auto"/>
            </w:tcBorders>
          </w:tcPr>
          <w:p w14:paraId="3618DB16" w14:textId="77777777" w:rsidR="00000000" w:rsidRDefault="00000000">
            <w:pPr>
              <w:pStyle w:val="ConsPlusNormal"/>
              <w:jc w:val="center"/>
            </w:pPr>
            <w:r>
              <w:t>Хомяк (хомячок)</w:t>
            </w:r>
          </w:p>
        </w:tc>
        <w:tc>
          <w:tcPr>
            <w:tcW w:w="1927" w:type="dxa"/>
            <w:tcBorders>
              <w:top w:val="single" w:sz="4" w:space="0" w:color="auto"/>
              <w:left w:val="single" w:sz="4" w:space="0" w:color="auto"/>
              <w:bottom w:val="single" w:sz="4" w:space="0" w:color="auto"/>
              <w:right w:val="single" w:sz="4" w:space="0" w:color="auto"/>
            </w:tcBorders>
            <w:vAlign w:val="center"/>
          </w:tcPr>
          <w:p w14:paraId="7299A6BE" w14:textId="77777777" w:rsidR="00000000" w:rsidRDefault="00000000">
            <w:pPr>
              <w:pStyle w:val="ConsPlusNormal"/>
              <w:jc w:val="center"/>
            </w:pPr>
            <w:r>
              <w:t>свыше 300</w:t>
            </w:r>
          </w:p>
        </w:tc>
        <w:tc>
          <w:tcPr>
            <w:tcW w:w="1474" w:type="dxa"/>
            <w:tcBorders>
              <w:top w:val="single" w:sz="4" w:space="0" w:color="auto"/>
              <w:left w:val="single" w:sz="4" w:space="0" w:color="auto"/>
              <w:bottom w:val="single" w:sz="4" w:space="0" w:color="auto"/>
              <w:right w:val="single" w:sz="4" w:space="0" w:color="auto"/>
            </w:tcBorders>
            <w:vAlign w:val="center"/>
          </w:tcPr>
          <w:p w14:paraId="0B9EB95E" w14:textId="77777777" w:rsidR="00000000" w:rsidRDefault="00000000">
            <w:pPr>
              <w:pStyle w:val="ConsPlusNormal"/>
              <w:jc w:val="center"/>
            </w:pPr>
            <w:r>
              <w:t>16</w:t>
            </w:r>
          </w:p>
        </w:tc>
        <w:tc>
          <w:tcPr>
            <w:tcW w:w="1530" w:type="dxa"/>
            <w:tcBorders>
              <w:top w:val="single" w:sz="4" w:space="0" w:color="auto"/>
              <w:left w:val="single" w:sz="4" w:space="0" w:color="auto"/>
              <w:bottom w:val="single" w:sz="4" w:space="0" w:color="auto"/>
              <w:right w:val="single" w:sz="4" w:space="0" w:color="auto"/>
            </w:tcBorders>
            <w:vAlign w:val="center"/>
          </w:tcPr>
          <w:p w14:paraId="633A05D1" w14:textId="77777777" w:rsidR="00000000" w:rsidRDefault="00000000">
            <w:pPr>
              <w:pStyle w:val="ConsPlusNormal"/>
              <w:jc w:val="center"/>
            </w:pPr>
            <w:r>
              <w:t>2,8</w:t>
            </w:r>
          </w:p>
        </w:tc>
        <w:tc>
          <w:tcPr>
            <w:tcW w:w="2040" w:type="dxa"/>
            <w:tcBorders>
              <w:top w:val="single" w:sz="4" w:space="0" w:color="auto"/>
              <w:left w:val="single" w:sz="4" w:space="0" w:color="auto"/>
              <w:bottom w:val="single" w:sz="4" w:space="0" w:color="auto"/>
              <w:right w:val="single" w:sz="4" w:space="0" w:color="auto"/>
            </w:tcBorders>
            <w:vAlign w:val="center"/>
          </w:tcPr>
          <w:p w14:paraId="43FE0562" w14:textId="77777777" w:rsidR="00000000" w:rsidRDefault="00000000">
            <w:pPr>
              <w:pStyle w:val="ConsPlusNormal"/>
              <w:jc w:val="center"/>
            </w:pPr>
            <w:r>
              <w:t>76</w:t>
            </w:r>
          </w:p>
        </w:tc>
      </w:tr>
    </w:tbl>
    <w:p w14:paraId="2FBA4831" w14:textId="77777777" w:rsidR="00000000" w:rsidRDefault="00000000">
      <w:pPr>
        <w:pStyle w:val="ConsPlusNormal"/>
        <w:jc w:val="both"/>
      </w:pPr>
    </w:p>
    <w:p w14:paraId="187052C0" w14:textId="77777777" w:rsidR="00000000" w:rsidRDefault="00000000">
      <w:pPr>
        <w:pStyle w:val="ConsPlusNormal"/>
        <w:jc w:val="right"/>
      </w:pPr>
      <w:r>
        <w:t>Таблица 43</w:t>
      </w:r>
    </w:p>
    <w:p w14:paraId="28235D27" w14:textId="77777777" w:rsidR="00000000" w:rsidRDefault="00000000">
      <w:pPr>
        <w:pStyle w:val="ConsPlusNormal"/>
        <w:jc w:val="both"/>
      </w:pPr>
    </w:p>
    <w:p w14:paraId="6FB96CFE" w14:textId="77777777" w:rsidR="00000000" w:rsidRDefault="00000000">
      <w:pPr>
        <w:pStyle w:val="ConsPlusNormal"/>
        <w:jc w:val="center"/>
      </w:pPr>
      <w:r>
        <w:t>Размеры желудочного зонда в зависимости от вида животных</w:t>
      </w:r>
    </w:p>
    <w:p w14:paraId="37974595"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3004"/>
        <w:gridCol w:w="2834"/>
      </w:tblGrid>
      <w:tr w:rsidR="00000000" w14:paraId="405DBEA1" w14:textId="77777777">
        <w:tc>
          <w:tcPr>
            <w:tcW w:w="3231" w:type="dxa"/>
            <w:tcBorders>
              <w:top w:val="single" w:sz="4" w:space="0" w:color="auto"/>
              <w:left w:val="single" w:sz="4" w:space="0" w:color="auto"/>
              <w:bottom w:val="single" w:sz="4" w:space="0" w:color="auto"/>
              <w:right w:val="single" w:sz="4" w:space="0" w:color="auto"/>
            </w:tcBorders>
          </w:tcPr>
          <w:p w14:paraId="415541F7" w14:textId="77777777" w:rsidR="00000000" w:rsidRDefault="00000000">
            <w:pPr>
              <w:pStyle w:val="ConsPlusNormal"/>
              <w:jc w:val="center"/>
            </w:pPr>
            <w:r>
              <w:t>Вид животных</w:t>
            </w:r>
          </w:p>
        </w:tc>
        <w:tc>
          <w:tcPr>
            <w:tcW w:w="3004" w:type="dxa"/>
            <w:tcBorders>
              <w:top w:val="single" w:sz="4" w:space="0" w:color="auto"/>
              <w:left w:val="single" w:sz="4" w:space="0" w:color="auto"/>
              <w:bottom w:val="single" w:sz="4" w:space="0" w:color="auto"/>
              <w:right w:val="single" w:sz="4" w:space="0" w:color="auto"/>
            </w:tcBorders>
          </w:tcPr>
          <w:p w14:paraId="7ED07C97" w14:textId="77777777" w:rsidR="00000000" w:rsidRDefault="00000000">
            <w:pPr>
              <w:pStyle w:val="ConsPlusNormal"/>
              <w:jc w:val="center"/>
            </w:pPr>
            <w:r>
              <w:t>Диаметр катетера</w:t>
            </w:r>
          </w:p>
        </w:tc>
        <w:tc>
          <w:tcPr>
            <w:tcW w:w="2834" w:type="dxa"/>
            <w:tcBorders>
              <w:top w:val="single" w:sz="4" w:space="0" w:color="auto"/>
              <w:left w:val="single" w:sz="4" w:space="0" w:color="auto"/>
              <w:bottom w:val="single" w:sz="4" w:space="0" w:color="auto"/>
              <w:right w:val="single" w:sz="4" w:space="0" w:color="auto"/>
            </w:tcBorders>
          </w:tcPr>
          <w:p w14:paraId="1F48A139" w14:textId="77777777" w:rsidR="00000000" w:rsidRDefault="00000000">
            <w:pPr>
              <w:pStyle w:val="ConsPlusNormal"/>
              <w:jc w:val="center"/>
            </w:pPr>
            <w:r>
              <w:t>Длина, мм</w:t>
            </w:r>
          </w:p>
        </w:tc>
      </w:tr>
      <w:tr w:rsidR="00000000" w14:paraId="7970BC30" w14:textId="77777777">
        <w:tc>
          <w:tcPr>
            <w:tcW w:w="3231" w:type="dxa"/>
            <w:tcBorders>
              <w:top w:val="single" w:sz="4" w:space="0" w:color="auto"/>
              <w:left w:val="single" w:sz="4" w:space="0" w:color="auto"/>
              <w:bottom w:val="single" w:sz="4" w:space="0" w:color="auto"/>
              <w:right w:val="single" w:sz="4" w:space="0" w:color="auto"/>
            </w:tcBorders>
            <w:vAlign w:val="center"/>
          </w:tcPr>
          <w:p w14:paraId="676705CC" w14:textId="77777777" w:rsidR="00000000" w:rsidRDefault="00000000">
            <w:pPr>
              <w:pStyle w:val="ConsPlusNormal"/>
              <w:jc w:val="center"/>
            </w:pPr>
            <w:r>
              <w:t>Кролик</w:t>
            </w:r>
          </w:p>
        </w:tc>
        <w:tc>
          <w:tcPr>
            <w:tcW w:w="3004" w:type="dxa"/>
            <w:tcBorders>
              <w:top w:val="single" w:sz="4" w:space="0" w:color="auto"/>
              <w:left w:val="single" w:sz="4" w:space="0" w:color="auto"/>
              <w:bottom w:val="single" w:sz="4" w:space="0" w:color="auto"/>
              <w:right w:val="single" w:sz="4" w:space="0" w:color="auto"/>
            </w:tcBorders>
            <w:vAlign w:val="center"/>
          </w:tcPr>
          <w:p w14:paraId="76563EBE" w14:textId="77777777" w:rsidR="00000000" w:rsidRDefault="00000000">
            <w:pPr>
              <w:pStyle w:val="ConsPlusNormal"/>
              <w:jc w:val="center"/>
            </w:pPr>
            <w:r>
              <w:t>2,7 - 4,3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5B204D8" w14:textId="77777777" w:rsidR="00000000" w:rsidRDefault="00000000">
            <w:pPr>
              <w:pStyle w:val="ConsPlusNormal"/>
              <w:jc w:val="center"/>
            </w:pPr>
            <w:r>
              <w:t>необходимо замерять перед введением</w:t>
            </w:r>
          </w:p>
        </w:tc>
      </w:tr>
      <w:tr w:rsidR="00000000" w14:paraId="0DC6D214" w14:textId="77777777">
        <w:tc>
          <w:tcPr>
            <w:tcW w:w="3231" w:type="dxa"/>
            <w:tcBorders>
              <w:top w:val="single" w:sz="4" w:space="0" w:color="auto"/>
              <w:left w:val="single" w:sz="4" w:space="0" w:color="auto"/>
              <w:bottom w:val="single" w:sz="4" w:space="0" w:color="auto"/>
              <w:right w:val="single" w:sz="4" w:space="0" w:color="auto"/>
            </w:tcBorders>
            <w:vAlign w:val="center"/>
          </w:tcPr>
          <w:p w14:paraId="74F088F3" w14:textId="77777777" w:rsidR="00000000" w:rsidRDefault="00000000">
            <w:pPr>
              <w:pStyle w:val="ConsPlusNormal"/>
              <w:jc w:val="center"/>
            </w:pPr>
            <w:r>
              <w:t>Хорек</w:t>
            </w:r>
          </w:p>
        </w:tc>
        <w:tc>
          <w:tcPr>
            <w:tcW w:w="3004" w:type="dxa"/>
            <w:tcBorders>
              <w:top w:val="single" w:sz="4" w:space="0" w:color="auto"/>
              <w:left w:val="single" w:sz="4" w:space="0" w:color="auto"/>
              <w:bottom w:val="single" w:sz="4" w:space="0" w:color="auto"/>
              <w:right w:val="single" w:sz="4" w:space="0" w:color="auto"/>
            </w:tcBorders>
            <w:vAlign w:val="center"/>
          </w:tcPr>
          <w:p w14:paraId="4AC2DADF" w14:textId="77777777" w:rsidR="00000000" w:rsidRDefault="00000000">
            <w:pPr>
              <w:pStyle w:val="ConsPlusNormal"/>
              <w:jc w:val="center"/>
            </w:pPr>
            <w:r>
              <w:t>5,0</w:t>
            </w:r>
          </w:p>
        </w:tc>
        <w:tc>
          <w:tcPr>
            <w:tcW w:w="2834" w:type="dxa"/>
            <w:vMerge/>
            <w:tcBorders>
              <w:top w:val="single" w:sz="4" w:space="0" w:color="auto"/>
              <w:left w:val="single" w:sz="4" w:space="0" w:color="auto"/>
              <w:bottom w:val="single" w:sz="4" w:space="0" w:color="auto"/>
              <w:right w:val="single" w:sz="4" w:space="0" w:color="auto"/>
            </w:tcBorders>
          </w:tcPr>
          <w:p w14:paraId="30537BF2" w14:textId="77777777" w:rsidR="00000000" w:rsidRDefault="00000000">
            <w:pPr>
              <w:pStyle w:val="ConsPlusNormal"/>
              <w:jc w:val="center"/>
            </w:pPr>
          </w:p>
        </w:tc>
      </w:tr>
      <w:tr w:rsidR="00000000" w14:paraId="433EDA77" w14:textId="77777777">
        <w:tc>
          <w:tcPr>
            <w:tcW w:w="3231" w:type="dxa"/>
            <w:tcBorders>
              <w:top w:val="single" w:sz="4" w:space="0" w:color="auto"/>
              <w:left w:val="single" w:sz="4" w:space="0" w:color="auto"/>
              <w:bottom w:val="single" w:sz="4" w:space="0" w:color="auto"/>
              <w:right w:val="single" w:sz="4" w:space="0" w:color="auto"/>
            </w:tcBorders>
            <w:vAlign w:val="center"/>
          </w:tcPr>
          <w:p w14:paraId="1F75F09B" w14:textId="77777777" w:rsidR="00000000" w:rsidRDefault="00000000">
            <w:pPr>
              <w:pStyle w:val="ConsPlusNormal"/>
              <w:jc w:val="center"/>
            </w:pPr>
            <w:r>
              <w:t>Карликовая домашняя свинья (минипиг)</w:t>
            </w:r>
          </w:p>
        </w:tc>
        <w:tc>
          <w:tcPr>
            <w:tcW w:w="3004" w:type="dxa"/>
            <w:tcBorders>
              <w:top w:val="single" w:sz="4" w:space="0" w:color="auto"/>
              <w:left w:val="single" w:sz="4" w:space="0" w:color="auto"/>
              <w:bottom w:val="single" w:sz="4" w:space="0" w:color="auto"/>
              <w:right w:val="single" w:sz="4" w:space="0" w:color="auto"/>
            </w:tcBorders>
            <w:vAlign w:val="center"/>
          </w:tcPr>
          <w:p w14:paraId="0A9C2BA6" w14:textId="77777777" w:rsidR="00000000" w:rsidRDefault="00000000">
            <w:pPr>
              <w:pStyle w:val="ConsPlusNormal"/>
              <w:jc w:val="center"/>
            </w:pPr>
            <w:r>
              <w:t>4,0 - 6,0</w:t>
            </w:r>
          </w:p>
        </w:tc>
        <w:tc>
          <w:tcPr>
            <w:tcW w:w="2834" w:type="dxa"/>
            <w:tcBorders>
              <w:top w:val="single" w:sz="4" w:space="0" w:color="auto"/>
              <w:left w:val="single" w:sz="4" w:space="0" w:color="auto"/>
              <w:bottom w:val="single" w:sz="4" w:space="0" w:color="auto"/>
              <w:right w:val="single" w:sz="4" w:space="0" w:color="auto"/>
            </w:tcBorders>
            <w:vAlign w:val="center"/>
          </w:tcPr>
          <w:p w14:paraId="244341C5" w14:textId="77777777" w:rsidR="00000000" w:rsidRDefault="00000000">
            <w:pPr>
              <w:pStyle w:val="ConsPlusNormal"/>
              <w:jc w:val="center"/>
            </w:pPr>
            <w:r>
              <w:t>400 - 600</w:t>
            </w:r>
          </w:p>
        </w:tc>
      </w:tr>
    </w:tbl>
    <w:p w14:paraId="5D4FCE09" w14:textId="77777777" w:rsidR="00000000" w:rsidRDefault="00000000">
      <w:pPr>
        <w:pStyle w:val="ConsPlusNormal"/>
        <w:jc w:val="both"/>
      </w:pPr>
    </w:p>
    <w:p w14:paraId="59A0220F" w14:textId="77777777" w:rsidR="00000000" w:rsidRDefault="00000000">
      <w:pPr>
        <w:pStyle w:val="ConsPlusNormal"/>
        <w:jc w:val="right"/>
      </w:pPr>
      <w:r>
        <w:t>Таблица 44</w:t>
      </w:r>
    </w:p>
    <w:p w14:paraId="6F477DC7" w14:textId="77777777" w:rsidR="00000000" w:rsidRDefault="00000000">
      <w:pPr>
        <w:pStyle w:val="ConsPlusNormal"/>
        <w:jc w:val="both"/>
      </w:pPr>
    </w:p>
    <w:p w14:paraId="24B11D73" w14:textId="77777777" w:rsidR="00000000" w:rsidRDefault="00000000">
      <w:pPr>
        <w:pStyle w:val="ConsPlusNormal"/>
        <w:jc w:val="center"/>
      </w:pPr>
      <w:r>
        <w:t>Варианты введения в конъюнктивальный мешок</w:t>
      </w:r>
    </w:p>
    <w:p w14:paraId="39C39CD2"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000000" w14:paraId="1FFD3FD2" w14:textId="77777777">
        <w:tc>
          <w:tcPr>
            <w:tcW w:w="4648" w:type="dxa"/>
            <w:tcBorders>
              <w:top w:val="single" w:sz="4" w:space="0" w:color="auto"/>
              <w:left w:val="single" w:sz="4" w:space="0" w:color="auto"/>
              <w:bottom w:val="single" w:sz="4" w:space="0" w:color="auto"/>
              <w:right w:val="single" w:sz="4" w:space="0" w:color="auto"/>
            </w:tcBorders>
          </w:tcPr>
          <w:p w14:paraId="2063E82D" w14:textId="77777777" w:rsidR="00000000" w:rsidRDefault="00000000">
            <w:pPr>
              <w:pStyle w:val="ConsPlusNormal"/>
              <w:jc w:val="center"/>
            </w:pPr>
            <w:r>
              <w:t>Цель введения</w:t>
            </w:r>
          </w:p>
        </w:tc>
        <w:tc>
          <w:tcPr>
            <w:tcW w:w="4422" w:type="dxa"/>
            <w:tcBorders>
              <w:top w:val="single" w:sz="4" w:space="0" w:color="auto"/>
              <w:left w:val="single" w:sz="4" w:space="0" w:color="auto"/>
              <w:bottom w:val="single" w:sz="4" w:space="0" w:color="auto"/>
              <w:right w:val="single" w:sz="4" w:space="0" w:color="auto"/>
            </w:tcBorders>
          </w:tcPr>
          <w:p w14:paraId="33CECF8E" w14:textId="77777777" w:rsidR="00000000" w:rsidRDefault="00000000">
            <w:pPr>
              <w:pStyle w:val="ConsPlusNormal"/>
              <w:jc w:val="center"/>
            </w:pPr>
            <w:r>
              <w:t>Способ введения</w:t>
            </w:r>
          </w:p>
        </w:tc>
      </w:tr>
      <w:tr w:rsidR="00000000" w14:paraId="23BF8F87" w14:textId="77777777">
        <w:tc>
          <w:tcPr>
            <w:tcW w:w="9070" w:type="dxa"/>
            <w:gridSpan w:val="2"/>
            <w:tcBorders>
              <w:top w:val="single" w:sz="4" w:space="0" w:color="auto"/>
              <w:left w:val="single" w:sz="4" w:space="0" w:color="auto"/>
              <w:bottom w:val="single" w:sz="4" w:space="0" w:color="auto"/>
              <w:right w:val="single" w:sz="4" w:space="0" w:color="auto"/>
            </w:tcBorders>
          </w:tcPr>
          <w:p w14:paraId="51862ED5" w14:textId="77777777" w:rsidR="00000000" w:rsidRDefault="00000000">
            <w:pPr>
              <w:pStyle w:val="ConsPlusNormal"/>
              <w:jc w:val="center"/>
            </w:pPr>
            <w:r>
              <w:t>Экспериментальные исследования</w:t>
            </w:r>
          </w:p>
        </w:tc>
      </w:tr>
      <w:tr w:rsidR="00000000" w14:paraId="4E1F4AA5" w14:textId="77777777">
        <w:tc>
          <w:tcPr>
            <w:tcW w:w="4648" w:type="dxa"/>
            <w:tcBorders>
              <w:top w:val="single" w:sz="4" w:space="0" w:color="auto"/>
              <w:left w:val="single" w:sz="4" w:space="0" w:color="auto"/>
              <w:bottom w:val="single" w:sz="4" w:space="0" w:color="auto"/>
              <w:right w:val="single" w:sz="4" w:space="0" w:color="auto"/>
            </w:tcBorders>
          </w:tcPr>
          <w:p w14:paraId="06F1E1F9" w14:textId="77777777" w:rsidR="00000000" w:rsidRDefault="00000000">
            <w:pPr>
              <w:pStyle w:val="ConsPlusNormal"/>
            </w:pPr>
            <w:r>
              <w:t>Исследование местно-раздражающего действия раствора на ткани глаза</w:t>
            </w:r>
          </w:p>
        </w:tc>
        <w:tc>
          <w:tcPr>
            <w:tcW w:w="4422" w:type="dxa"/>
            <w:vMerge w:val="restart"/>
            <w:tcBorders>
              <w:top w:val="single" w:sz="4" w:space="0" w:color="auto"/>
              <w:left w:val="single" w:sz="4" w:space="0" w:color="auto"/>
              <w:bottom w:val="none" w:sz="6" w:space="0" w:color="auto"/>
              <w:right w:val="single" w:sz="4" w:space="0" w:color="auto"/>
            </w:tcBorders>
            <w:vAlign w:val="bottom"/>
          </w:tcPr>
          <w:p w14:paraId="0876BC37" w14:textId="77777777" w:rsidR="00000000" w:rsidRDefault="00000000">
            <w:pPr>
              <w:pStyle w:val="ConsPlusNormal"/>
              <w:jc w:val="center"/>
            </w:pPr>
            <w:r>
              <w:t>дозатором 10 - 200 мкл или шприцом Гамильтона</w:t>
            </w:r>
          </w:p>
        </w:tc>
      </w:tr>
      <w:tr w:rsidR="00000000" w14:paraId="2CB2FA93" w14:textId="77777777">
        <w:trPr>
          <w:trHeight w:val="276"/>
        </w:trPr>
        <w:tc>
          <w:tcPr>
            <w:tcW w:w="4648" w:type="dxa"/>
            <w:vMerge w:val="restart"/>
            <w:tcBorders>
              <w:top w:val="single" w:sz="4" w:space="0" w:color="auto"/>
              <w:left w:val="single" w:sz="4" w:space="0" w:color="auto"/>
              <w:bottom w:val="single" w:sz="4" w:space="0" w:color="auto"/>
              <w:right w:val="single" w:sz="4" w:space="0" w:color="auto"/>
            </w:tcBorders>
          </w:tcPr>
          <w:p w14:paraId="217F6C6B" w14:textId="77777777" w:rsidR="00000000" w:rsidRDefault="00000000">
            <w:pPr>
              <w:pStyle w:val="ConsPlusNormal"/>
            </w:pPr>
            <w:r>
              <w:t xml:space="preserve">Изучение эффективности препаратов на моделях аллергического конъюнктивита, травмы роговицы, сетчатки и других </w:t>
            </w:r>
            <w:r>
              <w:lastRenderedPageBreak/>
              <w:t>моделях патологии глаз</w:t>
            </w:r>
          </w:p>
        </w:tc>
        <w:tc>
          <w:tcPr>
            <w:tcW w:w="4422" w:type="dxa"/>
            <w:vMerge/>
            <w:tcBorders>
              <w:top w:val="single" w:sz="4" w:space="0" w:color="auto"/>
              <w:left w:val="single" w:sz="4" w:space="0" w:color="auto"/>
              <w:bottom w:val="none" w:sz="6" w:space="0" w:color="auto"/>
              <w:right w:val="single" w:sz="4" w:space="0" w:color="auto"/>
            </w:tcBorders>
          </w:tcPr>
          <w:p w14:paraId="306EFB7F" w14:textId="77777777" w:rsidR="00000000" w:rsidRDefault="00000000">
            <w:pPr>
              <w:pStyle w:val="ConsPlusNormal"/>
            </w:pPr>
          </w:p>
        </w:tc>
      </w:tr>
      <w:tr w:rsidR="00000000" w14:paraId="76DC33DA" w14:textId="77777777">
        <w:trPr>
          <w:trHeight w:val="276"/>
        </w:trPr>
        <w:tc>
          <w:tcPr>
            <w:tcW w:w="4648" w:type="dxa"/>
            <w:vMerge/>
            <w:tcBorders>
              <w:top w:val="single" w:sz="4" w:space="0" w:color="auto"/>
              <w:left w:val="single" w:sz="4" w:space="0" w:color="auto"/>
              <w:bottom w:val="single" w:sz="4" w:space="0" w:color="auto"/>
              <w:right w:val="single" w:sz="4" w:space="0" w:color="auto"/>
            </w:tcBorders>
          </w:tcPr>
          <w:p w14:paraId="69439F29" w14:textId="77777777" w:rsidR="00000000" w:rsidRDefault="00000000">
            <w:pPr>
              <w:pStyle w:val="ConsPlusNormal"/>
            </w:pPr>
          </w:p>
        </w:tc>
        <w:tc>
          <w:tcPr>
            <w:tcW w:w="4422" w:type="dxa"/>
            <w:vMerge w:val="restart"/>
            <w:tcBorders>
              <w:top w:val="none" w:sz="6" w:space="0" w:color="auto"/>
              <w:left w:val="single" w:sz="4" w:space="0" w:color="auto"/>
              <w:bottom w:val="single" w:sz="4" w:space="0" w:color="auto"/>
              <w:right w:val="single" w:sz="4" w:space="0" w:color="auto"/>
            </w:tcBorders>
          </w:tcPr>
          <w:p w14:paraId="623DC5DA" w14:textId="77777777" w:rsidR="00000000" w:rsidRDefault="00000000">
            <w:pPr>
              <w:pStyle w:val="ConsPlusNormal"/>
              <w:jc w:val="center"/>
            </w:pPr>
            <w:r>
              <w:t xml:space="preserve">объем введения и концентрация раствора </w:t>
            </w:r>
            <w:r>
              <w:lastRenderedPageBreak/>
              <w:t>зависит от вида животного и характеристики исследуемого фармакологического вещества</w:t>
            </w:r>
          </w:p>
        </w:tc>
      </w:tr>
      <w:tr w:rsidR="00000000" w14:paraId="4FC0628D" w14:textId="77777777">
        <w:tc>
          <w:tcPr>
            <w:tcW w:w="4648" w:type="dxa"/>
            <w:tcBorders>
              <w:top w:val="single" w:sz="4" w:space="0" w:color="auto"/>
              <w:left w:val="single" w:sz="4" w:space="0" w:color="auto"/>
              <w:bottom w:val="single" w:sz="4" w:space="0" w:color="auto"/>
              <w:right w:val="single" w:sz="4" w:space="0" w:color="auto"/>
            </w:tcBorders>
          </w:tcPr>
          <w:p w14:paraId="78BE3577" w14:textId="77777777" w:rsidR="00000000" w:rsidRDefault="00000000">
            <w:pPr>
              <w:pStyle w:val="ConsPlusNormal"/>
            </w:pPr>
            <w:r>
              <w:lastRenderedPageBreak/>
              <w:t>Конъюнктивальная проба</w:t>
            </w:r>
          </w:p>
        </w:tc>
        <w:tc>
          <w:tcPr>
            <w:tcW w:w="4422" w:type="dxa"/>
            <w:vMerge/>
            <w:tcBorders>
              <w:top w:val="none" w:sz="6" w:space="0" w:color="auto"/>
              <w:left w:val="single" w:sz="4" w:space="0" w:color="auto"/>
              <w:bottom w:val="single" w:sz="4" w:space="0" w:color="auto"/>
              <w:right w:val="single" w:sz="4" w:space="0" w:color="auto"/>
            </w:tcBorders>
          </w:tcPr>
          <w:p w14:paraId="34161F6D" w14:textId="77777777" w:rsidR="00000000" w:rsidRDefault="00000000">
            <w:pPr>
              <w:pStyle w:val="ConsPlusNormal"/>
            </w:pPr>
          </w:p>
        </w:tc>
      </w:tr>
      <w:tr w:rsidR="00000000" w14:paraId="47AB65FE" w14:textId="77777777">
        <w:tc>
          <w:tcPr>
            <w:tcW w:w="9070" w:type="dxa"/>
            <w:gridSpan w:val="2"/>
            <w:tcBorders>
              <w:top w:val="single" w:sz="4" w:space="0" w:color="auto"/>
              <w:left w:val="single" w:sz="4" w:space="0" w:color="auto"/>
              <w:bottom w:val="single" w:sz="4" w:space="0" w:color="auto"/>
              <w:right w:val="single" w:sz="4" w:space="0" w:color="auto"/>
            </w:tcBorders>
          </w:tcPr>
          <w:p w14:paraId="22919FC7" w14:textId="77777777" w:rsidR="00000000" w:rsidRDefault="00000000">
            <w:pPr>
              <w:pStyle w:val="ConsPlusNormal"/>
              <w:jc w:val="center"/>
            </w:pPr>
            <w:r>
              <w:t>Лечебно-профилактическое введение</w:t>
            </w:r>
          </w:p>
        </w:tc>
      </w:tr>
      <w:tr w:rsidR="00000000" w14:paraId="4A00BE87" w14:textId="77777777">
        <w:tc>
          <w:tcPr>
            <w:tcW w:w="4648" w:type="dxa"/>
            <w:tcBorders>
              <w:top w:val="single" w:sz="4" w:space="0" w:color="auto"/>
              <w:left w:val="single" w:sz="4" w:space="0" w:color="auto"/>
              <w:bottom w:val="single" w:sz="4" w:space="0" w:color="auto"/>
              <w:right w:val="single" w:sz="4" w:space="0" w:color="auto"/>
            </w:tcBorders>
          </w:tcPr>
          <w:p w14:paraId="15748CCE" w14:textId="77777777" w:rsidR="00000000" w:rsidRDefault="00000000">
            <w:pPr>
              <w:pStyle w:val="ConsPlusNormal"/>
            </w:pPr>
            <w:r>
              <w:t>Местная анестезия глаз животных в случае травмы или перед операцией</w:t>
            </w:r>
          </w:p>
        </w:tc>
        <w:tc>
          <w:tcPr>
            <w:tcW w:w="4422" w:type="dxa"/>
            <w:vMerge w:val="restart"/>
            <w:tcBorders>
              <w:top w:val="single" w:sz="4" w:space="0" w:color="auto"/>
              <w:left w:val="single" w:sz="4" w:space="0" w:color="auto"/>
              <w:bottom w:val="single" w:sz="4" w:space="0" w:color="auto"/>
              <w:right w:val="single" w:sz="4" w:space="0" w:color="auto"/>
            </w:tcBorders>
          </w:tcPr>
          <w:p w14:paraId="334A71E9" w14:textId="77777777" w:rsidR="00000000" w:rsidRDefault="00000000">
            <w:pPr>
              <w:pStyle w:val="ConsPlusNormal"/>
              <w:jc w:val="center"/>
            </w:pPr>
            <w:r>
              <w:t>из флакона-капельницы в конъюнктивальный мешок вводится по 1 капле (мышам, хомякам (хомячкам), крысам, морским свинкам) и по 2 капли (кроликам, хищным животным и карликовым домашним свиньям (минипигам)), делается перерыв 15 минут, затем процедура повторяется</w:t>
            </w:r>
          </w:p>
        </w:tc>
      </w:tr>
      <w:tr w:rsidR="00000000" w14:paraId="22A2EFB9" w14:textId="77777777">
        <w:tc>
          <w:tcPr>
            <w:tcW w:w="4648" w:type="dxa"/>
            <w:tcBorders>
              <w:top w:val="single" w:sz="4" w:space="0" w:color="auto"/>
              <w:left w:val="single" w:sz="4" w:space="0" w:color="auto"/>
              <w:bottom w:val="single" w:sz="4" w:space="0" w:color="auto"/>
              <w:right w:val="single" w:sz="4" w:space="0" w:color="auto"/>
            </w:tcBorders>
          </w:tcPr>
          <w:p w14:paraId="199A1471" w14:textId="77777777" w:rsidR="00000000" w:rsidRDefault="00000000">
            <w:pPr>
              <w:pStyle w:val="ConsPlusNormal"/>
            </w:pPr>
            <w:r>
              <w:t>Дезинфекция и заживление раны глаза в случае травмы или после операции</w:t>
            </w:r>
          </w:p>
        </w:tc>
        <w:tc>
          <w:tcPr>
            <w:tcW w:w="4422" w:type="dxa"/>
            <w:vMerge/>
            <w:tcBorders>
              <w:top w:val="single" w:sz="4" w:space="0" w:color="auto"/>
              <w:left w:val="single" w:sz="4" w:space="0" w:color="auto"/>
              <w:bottom w:val="single" w:sz="4" w:space="0" w:color="auto"/>
              <w:right w:val="single" w:sz="4" w:space="0" w:color="auto"/>
            </w:tcBorders>
          </w:tcPr>
          <w:p w14:paraId="470EECE5" w14:textId="77777777" w:rsidR="00000000" w:rsidRDefault="00000000">
            <w:pPr>
              <w:pStyle w:val="ConsPlusNormal"/>
            </w:pPr>
          </w:p>
        </w:tc>
      </w:tr>
    </w:tbl>
    <w:p w14:paraId="5FD36093" w14:textId="77777777" w:rsidR="00000000" w:rsidRDefault="00000000">
      <w:pPr>
        <w:pStyle w:val="ConsPlusNormal"/>
        <w:jc w:val="both"/>
      </w:pPr>
    </w:p>
    <w:p w14:paraId="4B2CD579" w14:textId="77777777" w:rsidR="00000000" w:rsidRDefault="00000000">
      <w:pPr>
        <w:pStyle w:val="ConsPlusNormal"/>
        <w:jc w:val="right"/>
      </w:pPr>
      <w:r>
        <w:t>Таблица 45</w:t>
      </w:r>
    </w:p>
    <w:p w14:paraId="12065648" w14:textId="77777777" w:rsidR="00000000" w:rsidRDefault="00000000">
      <w:pPr>
        <w:pStyle w:val="ConsPlusNormal"/>
        <w:jc w:val="both"/>
      </w:pPr>
    </w:p>
    <w:p w14:paraId="1828BB09" w14:textId="77777777" w:rsidR="00000000" w:rsidRDefault="00000000">
      <w:pPr>
        <w:pStyle w:val="ConsPlusNormal"/>
        <w:jc w:val="center"/>
      </w:pPr>
      <w:r>
        <w:t>Рекомендованные объемы для введения в конъюнктивальный мешок</w:t>
      </w:r>
    </w:p>
    <w:p w14:paraId="6D9C088E"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000000" w14:paraId="7D4FD0DF" w14:textId="77777777">
        <w:tc>
          <w:tcPr>
            <w:tcW w:w="4648" w:type="dxa"/>
            <w:tcBorders>
              <w:top w:val="single" w:sz="4" w:space="0" w:color="auto"/>
              <w:left w:val="single" w:sz="4" w:space="0" w:color="auto"/>
              <w:bottom w:val="single" w:sz="4" w:space="0" w:color="auto"/>
              <w:right w:val="single" w:sz="4" w:space="0" w:color="auto"/>
            </w:tcBorders>
          </w:tcPr>
          <w:p w14:paraId="160129F2" w14:textId="77777777" w:rsidR="00000000" w:rsidRDefault="00000000">
            <w:pPr>
              <w:pStyle w:val="ConsPlusNormal"/>
              <w:jc w:val="center"/>
            </w:pPr>
            <w:r>
              <w:t>Вид животных</w:t>
            </w:r>
          </w:p>
        </w:tc>
        <w:tc>
          <w:tcPr>
            <w:tcW w:w="4422" w:type="dxa"/>
            <w:tcBorders>
              <w:top w:val="single" w:sz="4" w:space="0" w:color="auto"/>
              <w:left w:val="single" w:sz="4" w:space="0" w:color="auto"/>
              <w:bottom w:val="single" w:sz="4" w:space="0" w:color="auto"/>
              <w:right w:val="single" w:sz="4" w:space="0" w:color="auto"/>
            </w:tcBorders>
          </w:tcPr>
          <w:p w14:paraId="45B2F438" w14:textId="77777777" w:rsidR="00000000" w:rsidRDefault="00000000">
            <w:pPr>
              <w:pStyle w:val="ConsPlusNormal"/>
              <w:jc w:val="center"/>
            </w:pPr>
            <w:r>
              <w:t>Объем введения, мкл</w:t>
            </w:r>
          </w:p>
        </w:tc>
      </w:tr>
      <w:tr w:rsidR="00000000" w14:paraId="5854DFA0" w14:textId="77777777">
        <w:tc>
          <w:tcPr>
            <w:tcW w:w="4648" w:type="dxa"/>
            <w:tcBorders>
              <w:top w:val="single" w:sz="4" w:space="0" w:color="auto"/>
              <w:left w:val="single" w:sz="4" w:space="0" w:color="auto"/>
              <w:bottom w:val="single" w:sz="4" w:space="0" w:color="auto"/>
              <w:right w:val="single" w:sz="4" w:space="0" w:color="auto"/>
            </w:tcBorders>
          </w:tcPr>
          <w:p w14:paraId="7A0CF49E" w14:textId="77777777" w:rsidR="00000000" w:rsidRDefault="00000000">
            <w:pPr>
              <w:pStyle w:val="ConsPlusNormal"/>
            </w:pPr>
            <w:r>
              <w:t>Мышь</w:t>
            </w:r>
          </w:p>
        </w:tc>
        <w:tc>
          <w:tcPr>
            <w:tcW w:w="4422" w:type="dxa"/>
            <w:tcBorders>
              <w:top w:val="single" w:sz="4" w:space="0" w:color="auto"/>
              <w:left w:val="single" w:sz="4" w:space="0" w:color="auto"/>
              <w:bottom w:val="single" w:sz="4" w:space="0" w:color="auto"/>
              <w:right w:val="single" w:sz="4" w:space="0" w:color="auto"/>
            </w:tcBorders>
          </w:tcPr>
          <w:p w14:paraId="5E114A1B" w14:textId="77777777" w:rsidR="00000000" w:rsidRDefault="00000000">
            <w:pPr>
              <w:pStyle w:val="ConsPlusNormal"/>
              <w:jc w:val="center"/>
            </w:pPr>
            <w:r>
              <w:t>5</w:t>
            </w:r>
          </w:p>
        </w:tc>
      </w:tr>
      <w:tr w:rsidR="00000000" w14:paraId="410512BA" w14:textId="77777777">
        <w:tc>
          <w:tcPr>
            <w:tcW w:w="4648" w:type="dxa"/>
            <w:tcBorders>
              <w:top w:val="single" w:sz="4" w:space="0" w:color="auto"/>
              <w:left w:val="single" w:sz="4" w:space="0" w:color="auto"/>
              <w:bottom w:val="single" w:sz="4" w:space="0" w:color="auto"/>
              <w:right w:val="single" w:sz="4" w:space="0" w:color="auto"/>
            </w:tcBorders>
          </w:tcPr>
          <w:p w14:paraId="4B13D398" w14:textId="77777777" w:rsidR="00000000" w:rsidRDefault="00000000">
            <w:pPr>
              <w:pStyle w:val="ConsPlusNormal"/>
            </w:pPr>
            <w:r>
              <w:t>Песчанка</w:t>
            </w:r>
          </w:p>
        </w:tc>
        <w:tc>
          <w:tcPr>
            <w:tcW w:w="4422" w:type="dxa"/>
            <w:tcBorders>
              <w:top w:val="single" w:sz="4" w:space="0" w:color="auto"/>
              <w:left w:val="single" w:sz="4" w:space="0" w:color="auto"/>
              <w:bottom w:val="single" w:sz="4" w:space="0" w:color="auto"/>
              <w:right w:val="single" w:sz="4" w:space="0" w:color="auto"/>
            </w:tcBorders>
          </w:tcPr>
          <w:p w14:paraId="52A93939" w14:textId="77777777" w:rsidR="00000000" w:rsidRDefault="00000000">
            <w:pPr>
              <w:pStyle w:val="ConsPlusNormal"/>
              <w:jc w:val="center"/>
            </w:pPr>
            <w:r>
              <w:t>5</w:t>
            </w:r>
          </w:p>
        </w:tc>
      </w:tr>
      <w:tr w:rsidR="00000000" w14:paraId="097F9909" w14:textId="77777777">
        <w:tc>
          <w:tcPr>
            <w:tcW w:w="4648" w:type="dxa"/>
            <w:tcBorders>
              <w:top w:val="single" w:sz="4" w:space="0" w:color="auto"/>
              <w:left w:val="single" w:sz="4" w:space="0" w:color="auto"/>
              <w:bottom w:val="single" w:sz="4" w:space="0" w:color="auto"/>
              <w:right w:val="single" w:sz="4" w:space="0" w:color="auto"/>
            </w:tcBorders>
          </w:tcPr>
          <w:p w14:paraId="7AAC4D4C" w14:textId="77777777" w:rsidR="00000000" w:rsidRDefault="00000000">
            <w:pPr>
              <w:pStyle w:val="ConsPlusNormal"/>
            </w:pPr>
            <w:r>
              <w:t>Крыса</w:t>
            </w:r>
          </w:p>
        </w:tc>
        <w:tc>
          <w:tcPr>
            <w:tcW w:w="4422" w:type="dxa"/>
            <w:tcBorders>
              <w:top w:val="single" w:sz="4" w:space="0" w:color="auto"/>
              <w:left w:val="single" w:sz="4" w:space="0" w:color="auto"/>
              <w:bottom w:val="single" w:sz="4" w:space="0" w:color="auto"/>
              <w:right w:val="single" w:sz="4" w:space="0" w:color="auto"/>
            </w:tcBorders>
          </w:tcPr>
          <w:p w14:paraId="3F1E53BF" w14:textId="77777777" w:rsidR="00000000" w:rsidRDefault="00000000">
            <w:pPr>
              <w:pStyle w:val="ConsPlusNormal"/>
              <w:jc w:val="center"/>
            </w:pPr>
            <w:r>
              <w:t>30</w:t>
            </w:r>
          </w:p>
        </w:tc>
      </w:tr>
      <w:tr w:rsidR="00000000" w14:paraId="46089958" w14:textId="77777777">
        <w:tc>
          <w:tcPr>
            <w:tcW w:w="4648" w:type="dxa"/>
            <w:tcBorders>
              <w:top w:val="single" w:sz="4" w:space="0" w:color="auto"/>
              <w:left w:val="single" w:sz="4" w:space="0" w:color="auto"/>
              <w:bottom w:val="single" w:sz="4" w:space="0" w:color="auto"/>
              <w:right w:val="single" w:sz="4" w:space="0" w:color="auto"/>
            </w:tcBorders>
          </w:tcPr>
          <w:p w14:paraId="7F1EAF27" w14:textId="77777777" w:rsidR="00000000" w:rsidRDefault="00000000">
            <w:pPr>
              <w:pStyle w:val="ConsPlusNormal"/>
            </w:pPr>
            <w:r>
              <w:t>Дегу</w:t>
            </w:r>
          </w:p>
        </w:tc>
        <w:tc>
          <w:tcPr>
            <w:tcW w:w="4422" w:type="dxa"/>
            <w:tcBorders>
              <w:top w:val="single" w:sz="4" w:space="0" w:color="auto"/>
              <w:left w:val="single" w:sz="4" w:space="0" w:color="auto"/>
              <w:bottom w:val="single" w:sz="4" w:space="0" w:color="auto"/>
              <w:right w:val="single" w:sz="4" w:space="0" w:color="auto"/>
            </w:tcBorders>
          </w:tcPr>
          <w:p w14:paraId="573276E8" w14:textId="77777777" w:rsidR="00000000" w:rsidRDefault="00000000">
            <w:pPr>
              <w:pStyle w:val="ConsPlusNormal"/>
              <w:jc w:val="center"/>
            </w:pPr>
            <w:r>
              <w:t>30</w:t>
            </w:r>
          </w:p>
        </w:tc>
      </w:tr>
      <w:tr w:rsidR="00000000" w14:paraId="1D1F0F49" w14:textId="77777777">
        <w:tc>
          <w:tcPr>
            <w:tcW w:w="4648" w:type="dxa"/>
            <w:tcBorders>
              <w:top w:val="single" w:sz="4" w:space="0" w:color="auto"/>
              <w:left w:val="single" w:sz="4" w:space="0" w:color="auto"/>
              <w:bottom w:val="single" w:sz="4" w:space="0" w:color="auto"/>
              <w:right w:val="single" w:sz="4" w:space="0" w:color="auto"/>
            </w:tcBorders>
          </w:tcPr>
          <w:p w14:paraId="52EF907F" w14:textId="77777777" w:rsidR="00000000" w:rsidRDefault="00000000">
            <w:pPr>
              <w:pStyle w:val="ConsPlusNormal"/>
            </w:pPr>
            <w:r>
              <w:t>Хомяк (хомячок)</w:t>
            </w:r>
          </w:p>
        </w:tc>
        <w:tc>
          <w:tcPr>
            <w:tcW w:w="4422" w:type="dxa"/>
            <w:tcBorders>
              <w:top w:val="single" w:sz="4" w:space="0" w:color="auto"/>
              <w:left w:val="single" w:sz="4" w:space="0" w:color="auto"/>
              <w:bottom w:val="single" w:sz="4" w:space="0" w:color="auto"/>
              <w:right w:val="single" w:sz="4" w:space="0" w:color="auto"/>
            </w:tcBorders>
          </w:tcPr>
          <w:p w14:paraId="4B873592" w14:textId="77777777" w:rsidR="00000000" w:rsidRDefault="00000000">
            <w:pPr>
              <w:pStyle w:val="ConsPlusNormal"/>
              <w:jc w:val="center"/>
            </w:pPr>
            <w:r>
              <w:t>5</w:t>
            </w:r>
          </w:p>
        </w:tc>
      </w:tr>
      <w:tr w:rsidR="00000000" w14:paraId="19381384" w14:textId="77777777">
        <w:tc>
          <w:tcPr>
            <w:tcW w:w="4648" w:type="dxa"/>
            <w:tcBorders>
              <w:top w:val="single" w:sz="4" w:space="0" w:color="auto"/>
              <w:left w:val="single" w:sz="4" w:space="0" w:color="auto"/>
              <w:bottom w:val="single" w:sz="4" w:space="0" w:color="auto"/>
              <w:right w:val="single" w:sz="4" w:space="0" w:color="auto"/>
            </w:tcBorders>
          </w:tcPr>
          <w:p w14:paraId="4B9A36EA" w14:textId="77777777" w:rsidR="00000000" w:rsidRDefault="00000000">
            <w:pPr>
              <w:pStyle w:val="ConsPlusNormal"/>
            </w:pPr>
            <w:r>
              <w:t>Морская свинка</w:t>
            </w:r>
          </w:p>
        </w:tc>
        <w:tc>
          <w:tcPr>
            <w:tcW w:w="4422" w:type="dxa"/>
            <w:tcBorders>
              <w:top w:val="single" w:sz="4" w:space="0" w:color="auto"/>
              <w:left w:val="single" w:sz="4" w:space="0" w:color="auto"/>
              <w:bottom w:val="single" w:sz="4" w:space="0" w:color="auto"/>
              <w:right w:val="single" w:sz="4" w:space="0" w:color="auto"/>
            </w:tcBorders>
          </w:tcPr>
          <w:p w14:paraId="76398F36" w14:textId="77777777" w:rsidR="00000000" w:rsidRDefault="00000000">
            <w:pPr>
              <w:pStyle w:val="ConsPlusNormal"/>
              <w:jc w:val="center"/>
            </w:pPr>
            <w:r>
              <w:t>30</w:t>
            </w:r>
          </w:p>
        </w:tc>
      </w:tr>
      <w:tr w:rsidR="00000000" w14:paraId="4CAA431D" w14:textId="77777777">
        <w:tc>
          <w:tcPr>
            <w:tcW w:w="4648" w:type="dxa"/>
            <w:tcBorders>
              <w:top w:val="single" w:sz="4" w:space="0" w:color="auto"/>
              <w:left w:val="single" w:sz="4" w:space="0" w:color="auto"/>
              <w:bottom w:val="single" w:sz="4" w:space="0" w:color="auto"/>
              <w:right w:val="single" w:sz="4" w:space="0" w:color="auto"/>
            </w:tcBorders>
          </w:tcPr>
          <w:p w14:paraId="17515D09" w14:textId="77777777" w:rsidR="00000000" w:rsidRDefault="00000000">
            <w:pPr>
              <w:pStyle w:val="ConsPlusNormal"/>
            </w:pPr>
            <w:r>
              <w:t>Кролик</w:t>
            </w:r>
          </w:p>
        </w:tc>
        <w:tc>
          <w:tcPr>
            <w:tcW w:w="4422" w:type="dxa"/>
            <w:tcBorders>
              <w:top w:val="single" w:sz="4" w:space="0" w:color="auto"/>
              <w:left w:val="single" w:sz="4" w:space="0" w:color="auto"/>
              <w:bottom w:val="single" w:sz="4" w:space="0" w:color="auto"/>
              <w:right w:val="single" w:sz="4" w:space="0" w:color="auto"/>
            </w:tcBorders>
          </w:tcPr>
          <w:p w14:paraId="276AF0F2" w14:textId="77777777" w:rsidR="00000000" w:rsidRDefault="00000000">
            <w:pPr>
              <w:pStyle w:val="ConsPlusNormal"/>
              <w:jc w:val="center"/>
            </w:pPr>
            <w:r>
              <w:t>50</w:t>
            </w:r>
          </w:p>
        </w:tc>
      </w:tr>
      <w:tr w:rsidR="00000000" w14:paraId="2FFE0B94" w14:textId="77777777">
        <w:tc>
          <w:tcPr>
            <w:tcW w:w="4648" w:type="dxa"/>
            <w:tcBorders>
              <w:top w:val="single" w:sz="4" w:space="0" w:color="auto"/>
              <w:left w:val="single" w:sz="4" w:space="0" w:color="auto"/>
              <w:bottom w:val="single" w:sz="4" w:space="0" w:color="auto"/>
              <w:right w:val="single" w:sz="4" w:space="0" w:color="auto"/>
            </w:tcBorders>
          </w:tcPr>
          <w:p w14:paraId="3ADD8926" w14:textId="77777777" w:rsidR="00000000" w:rsidRDefault="00000000">
            <w:pPr>
              <w:pStyle w:val="ConsPlusNormal"/>
            </w:pPr>
            <w:r>
              <w:t>Хорек</w:t>
            </w:r>
          </w:p>
        </w:tc>
        <w:tc>
          <w:tcPr>
            <w:tcW w:w="4422" w:type="dxa"/>
            <w:tcBorders>
              <w:top w:val="single" w:sz="4" w:space="0" w:color="auto"/>
              <w:left w:val="single" w:sz="4" w:space="0" w:color="auto"/>
              <w:bottom w:val="single" w:sz="4" w:space="0" w:color="auto"/>
              <w:right w:val="single" w:sz="4" w:space="0" w:color="auto"/>
            </w:tcBorders>
          </w:tcPr>
          <w:p w14:paraId="5FE359EF" w14:textId="77777777" w:rsidR="00000000" w:rsidRDefault="00000000">
            <w:pPr>
              <w:pStyle w:val="ConsPlusNormal"/>
              <w:jc w:val="center"/>
            </w:pPr>
            <w:r>
              <w:t>30</w:t>
            </w:r>
          </w:p>
        </w:tc>
      </w:tr>
      <w:tr w:rsidR="00000000" w14:paraId="7363DA28" w14:textId="77777777">
        <w:tc>
          <w:tcPr>
            <w:tcW w:w="4648" w:type="dxa"/>
            <w:tcBorders>
              <w:top w:val="single" w:sz="4" w:space="0" w:color="auto"/>
              <w:left w:val="single" w:sz="4" w:space="0" w:color="auto"/>
              <w:bottom w:val="single" w:sz="4" w:space="0" w:color="auto"/>
              <w:right w:val="single" w:sz="4" w:space="0" w:color="auto"/>
            </w:tcBorders>
          </w:tcPr>
          <w:p w14:paraId="400EF9DE" w14:textId="77777777" w:rsidR="00000000" w:rsidRDefault="00000000">
            <w:pPr>
              <w:pStyle w:val="ConsPlusNormal"/>
            </w:pPr>
            <w:r>
              <w:t>Карликовая домашняя свинья (минипиг)</w:t>
            </w:r>
          </w:p>
        </w:tc>
        <w:tc>
          <w:tcPr>
            <w:tcW w:w="4422" w:type="dxa"/>
            <w:tcBorders>
              <w:top w:val="single" w:sz="4" w:space="0" w:color="auto"/>
              <w:left w:val="single" w:sz="4" w:space="0" w:color="auto"/>
              <w:bottom w:val="single" w:sz="4" w:space="0" w:color="auto"/>
              <w:right w:val="single" w:sz="4" w:space="0" w:color="auto"/>
            </w:tcBorders>
          </w:tcPr>
          <w:p w14:paraId="19948FF8" w14:textId="77777777" w:rsidR="00000000" w:rsidRDefault="00000000">
            <w:pPr>
              <w:pStyle w:val="ConsPlusNormal"/>
              <w:jc w:val="center"/>
            </w:pPr>
            <w:r>
              <w:t>50</w:t>
            </w:r>
          </w:p>
        </w:tc>
      </w:tr>
      <w:tr w:rsidR="00000000" w14:paraId="78963825" w14:textId="77777777">
        <w:tc>
          <w:tcPr>
            <w:tcW w:w="4648" w:type="dxa"/>
            <w:tcBorders>
              <w:top w:val="single" w:sz="4" w:space="0" w:color="auto"/>
              <w:left w:val="single" w:sz="4" w:space="0" w:color="auto"/>
              <w:bottom w:val="single" w:sz="4" w:space="0" w:color="auto"/>
              <w:right w:val="single" w:sz="4" w:space="0" w:color="auto"/>
            </w:tcBorders>
          </w:tcPr>
          <w:p w14:paraId="58B53228" w14:textId="77777777" w:rsidR="00000000" w:rsidRDefault="00000000">
            <w:pPr>
              <w:pStyle w:val="ConsPlusNormal"/>
            </w:pPr>
            <w:r>
              <w:t>Собака</w:t>
            </w:r>
          </w:p>
        </w:tc>
        <w:tc>
          <w:tcPr>
            <w:tcW w:w="4422" w:type="dxa"/>
            <w:tcBorders>
              <w:top w:val="single" w:sz="4" w:space="0" w:color="auto"/>
              <w:left w:val="single" w:sz="4" w:space="0" w:color="auto"/>
              <w:bottom w:val="single" w:sz="4" w:space="0" w:color="auto"/>
              <w:right w:val="single" w:sz="4" w:space="0" w:color="auto"/>
            </w:tcBorders>
          </w:tcPr>
          <w:p w14:paraId="3A520BA9" w14:textId="77777777" w:rsidR="00000000" w:rsidRDefault="00000000">
            <w:pPr>
              <w:pStyle w:val="ConsPlusNormal"/>
              <w:jc w:val="center"/>
            </w:pPr>
            <w:r>
              <w:t>50</w:t>
            </w:r>
          </w:p>
        </w:tc>
      </w:tr>
      <w:tr w:rsidR="00000000" w14:paraId="5587A8E2" w14:textId="77777777">
        <w:tc>
          <w:tcPr>
            <w:tcW w:w="4648" w:type="dxa"/>
            <w:tcBorders>
              <w:top w:val="single" w:sz="4" w:space="0" w:color="auto"/>
              <w:left w:val="single" w:sz="4" w:space="0" w:color="auto"/>
              <w:bottom w:val="single" w:sz="4" w:space="0" w:color="auto"/>
              <w:right w:val="single" w:sz="4" w:space="0" w:color="auto"/>
            </w:tcBorders>
          </w:tcPr>
          <w:p w14:paraId="35F4D6E8" w14:textId="77777777" w:rsidR="00000000" w:rsidRDefault="00000000">
            <w:pPr>
              <w:pStyle w:val="ConsPlusNormal"/>
            </w:pPr>
            <w:r>
              <w:t>Кошка</w:t>
            </w:r>
          </w:p>
        </w:tc>
        <w:tc>
          <w:tcPr>
            <w:tcW w:w="4422" w:type="dxa"/>
            <w:tcBorders>
              <w:top w:val="single" w:sz="4" w:space="0" w:color="auto"/>
              <w:left w:val="single" w:sz="4" w:space="0" w:color="auto"/>
              <w:bottom w:val="single" w:sz="4" w:space="0" w:color="auto"/>
              <w:right w:val="single" w:sz="4" w:space="0" w:color="auto"/>
            </w:tcBorders>
          </w:tcPr>
          <w:p w14:paraId="0CE558AD" w14:textId="77777777" w:rsidR="00000000" w:rsidRDefault="00000000">
            <w:pPr>
              <w:pStyle w:val="ConsPlusNormal"/>
              <w:jc w:val="center"/>
            </w:pPr>
            <w:r>
              <w:t>50</w:t>
            </w:r>
          </w:p>
        </w:tc>
      </w:tr>
    </w:tbl>
    <w:p w14:paraId="5066BD3E" w14:textId="77777777" w:rsidR="00000000" w:rsidRDefault="00000000">
      <w:pPr>
        <w:pStyle w:val="ConsPlusNormal"/>
        <w:jc w:val="both"/>
      </w:pPr>
    </w:p>
    <w:p w14:paraId="1076D6E2" w14:textId="77777777" w:rsidR="00000000" w:rsidRDefault="00000000">
      <w:pPr>
        <w:pStyle w:val="ConsPlusNormal"/>
        <w:jc w:val="right"/>
      </w:pPr>
      <w:r>
        <w:t>Таблица 46</w:t>
      </w:r>
    </w:p>
    <w:p w14:paraId="3A1E4A09" w14:textId="77777777" w:rsidR="00000000" w:rsidRDefault="00000000">
      <w:pPr>
        <w:pStyle w:val="ConsPlusNormal"/>
        <w:jc w:val="both"/>
      </w:pPr>
    </w:p>
    <w:p w14:paraId="370AFC02" w14:textId="77777777" w:rsidR="00000000" w:rsidRDefault="00000000">
      <w:pPr>
        <w:pStyle w:val="ConsPlusNormal"/>
        <w:jc w:val="center"/>
      </w:pPr>
      <w:r>
        <w:t>Рекомендованные объемы для интравитреального введения</w:t>
      </w:r>
    </w:p>
    <w:p w14:paraId="3B72B02B"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000000" w14:paraId="2AE4F9F2" w14:textId="77777777">
        <w:tc>
          <w:tcPr>
            <w:tcW w:w="4648" w:type="dxa"/>
            <w:tcBorders>
              <w:top w:val="single" w:sz="4" w:space="0" w:color="auto"/>
              <w:left w:val="single" w:sz="4" w:space="0" w:color="auto"/>
              <w:bottom w:val="single" w:sz="4" w:space="0" w:color="auto"/>
              <w:right w:val="single" w:sz="4" w:space="0" w:color="auto"/>
            </w:tcBorders>
          </w:tcPr>
          <w:p w14:paraId="39DD3A7D" w14:textId="77777777" w:rsidR="00000000" w:rsidRDefault="00000000">
            <w:pPr>
              <w:pStyle w:val="ConsPlusNormal"/>
              <w:jc w:val="center"/>
            </w:pPr>
            <w:r>
              <w:lastRenderedPageBreak/>
              <w:t>Вид животных</w:t>
            </w:r>
          </w:p>
        </w:tc>
        <w:tc>
          <w:tcPr>
            <w:tcW w:w="4422" w:type="dxa"/>
            <w:tcBorders>
              <w:top w:val="single" w:sz="4" w:space="0" w:color="auto"/>
              <w:left w:val="single" w:sz="4" w:space="0" w:color="auto"/>
              <w:bottom w:val="single" w:sz="4" w:space="0" w:color="auto"/>
              <w:right w:val="single" w:sz="4" w:space="0" w:color="auto"/>
            </w:tcBorders>
          </w:tcPr>
          <w:p w14:paraId="77199138" w14:textId="77777777" w:rsidR="00000000" w:rsidRDefault="00000000">
            <w:pPr>
              <w:pStyle w:val="ConsPlusNormal"/>
              <w:jc w:val="center"/>
            </w:pPr>
            <w:r>
              <w:t>Рекомендованный объем введения (мкл/глаз)</w:t>
            </w:r>
          </w:p>
        </w:tc>
      </w:tr>
      <w:tr w:rsidR="00000000" w14:paraId="19D94377" w14:textId="77777777">
        <w:tc>
          <w:tcPr>
            <w:tcW w:w="4648" w:type="dxa"/>
            <w:tcBorders>
              <w:top w:val="single" w:sz="4" w:space="0" w:color="auto"/>
              <w:left w:val="single" w:sz="4" w:space="0" w:color="auto"/>
              <w:bottom w:val="single" w:sz="4" w:space="0" w:color="auto"/>
              <w:right w:val="single" w:sz="4" w:space="0" w:color="auto"/>
            </w:tcBorders>
          </w:tcPr>
          <w:p w14:paraId="2D558245" w14:textId="77777777" w:rsidR="00000000" w:rsidRDefault="00000000">
            <w:pPr>
              <w:pStyle w:val="ConsPlusNormal"/>
            </w:pPr>
            <w:r>
              <w:t>Мышь</w:t>
            </w:r>
          </w:p>
        </w:tc>
        <w:tc>
          <w:tcPr>
            <w:tcW w:w="4422" w:type="dxa"/>
            <w:tcBorders>
              <w:top w:val="single" w:sz="4" w:space="0" w:color="auto"/>
              <w:left w:val="single" w:sz="4" w:space="0" w:color="auto"/>
              <w:bottom w:val="single" w:sz="4" w:space="0" w:color="auto"/>
              <w:right w:val="single" w:sz="4" w:space="0" w:color="auto"/>
            </w:tcBorders>
          </w:tcPr>
          <w:p w14:paraId="4473643D" w14:textId="77777777" w:rsidR="00000000" w:rsidRDefault="00000000">
            <w:pPr>
              <w:pStyle w:val="ConsPlusNormal"/>
              <w:jc w:val="center"/>
            </w:pPr>
            <w:r>
              <w:t>2</w:t>
            </w:r>
          </w:p>
        </w:tc>
      </w:tr>
      <w:tr w:rsidR="00000000" w14:paraId="35A70E44" w14:textId="77777777">
        <w:tc>
          <w:tcPr>
            <w:tcW w:w="4648" w:type="dxa"/>
            <w:tcBorders>
              <w:top w:val="single" w:sz="4" w:space="0" w:color="auto"/>
              <w:left w:val="single" w:sz="4" w:space="0" w:color="auto"/>
              <w:bottom w:val="single" w:sz="4" w:space="0" w:color="auto"/>
              <w:right w:val="single" w:sz="4" w:space="0" w:color="auto"/>
            </w:tcBorders>
          </w:tcPr>
          <w:p w14:paraId="3EFDF4C3" w14:textId="77777777" w:rsidR="00000000" w:rsidRDefault="00000000">
            <w:pPr>
              <w:pStyle w:val="ConsPlusNormal"/>
            </w:pPr>
            <w:r>
              <w:t>Крыса</w:t>
            </w:r>
          </w:p>
        </w:tc>
        <w:tc>
          <w:tcPr>
            <w:tcW w:w="4422" w:type="dxa"/>
            <w:tcBorders>
              <w:top w:val="single" w:sz="4" w:space="0" w:color="auto"/>
              <w:left w:val="single" w:sz="4" w:space="0" w:color="auto"/>
              <w:bottom w:val="single" w:sz="4" w:space="0" w:color="auto"/>
              <w:right w:val="single" w:sz="4" w:space="0" w:color="auto"/>
            </w:tcBorders>
          </w:tcPr>
          <w:p w14:paraId="2FA3B016" w14:textId="77777777" w:rsidR="00000000" w:rsidRDefault="00000000">
            <w:pPr>
              <w:pStyle w:val="ConsPlusNormal"/>
              <w:jc w:val="center"/>
            </w:pPr>
            <w:r>
              <w:t>5</w:t>
            </w:r>
          </w:p>
        </w:tc>
      </w:tr>
      <w:tr w:rsidR="00000000" w14:paraId="18F26C49" w14:textId="77777777">
        <w:tc>
          <w:tcPr>
            <w:tcW w:w="4648" w:type="dxa"/>
            <w:tcBorders>
              <w:top w:val="single" w:sz="4" w:space="0" w:color="auto"/>
              <w:left w:val="single" w:sz="4" w:space="0" w:color="auto"/>
              <w:bottom w:val="single" w:sz="4" w:space="0" w:color="auto"/>
              <w:right w:val="single" w:sz="4" w:space="0" w:color="auto"/>
            </w:tcBorders>
          </w:tcPr>
          <w:p w14:paraId="64DB0B1C" w14:textId="77777777" w:rsidR="00000000" w:rsidRDefault="00000000">
            <w:pPr>
              <w:pStyle w:val="ConsPlusNormal"/>
            </w:pPr>
            <w:r>
              <w:t>Кролик</w:t>
            </w:r>
          </w:p>
        </w:tc>
        <w:tc>
          <w:tcPr>
            <w:tcW w:w="4422" w:type="dxa"/>
            <w:tcBorders>
              <w:top w:val="single" w:sz="4" w:space="0" w:color="auto"/>
              <w:left w:val="single" w:sz="4" w:space="0" w:color="auto"/>
              <w:bottom w:val="single" w:sz="4" w:space="0" w:color="auto"/>
              <w:right w:val="single" w:sz="4" w:space="0" w:color="auto"/>
            </w:tcBorders>
          </w:tcPr>
          <w:p w14:paraId="42462B28" w14:textId="77777777" w:rsidR="00000000" w:rsidRDefault="00000000">
            <w:pPr>
              <w:pStyle w:val="ConsPlusNormal"/>
              <w:jc w:val="center"/>
            </w:pPr>
            <w:r>
              <w:t>100</w:t>
            </w:r>
          </w:p>
        </w:tc>
      </w:tr>
      <w:tr w:rsidR="00000000" w14:paraId="2F5A6A73" w14:textId="77777777">
        <w:tc>
          <w:tcPr>
            <w:tcW w:w="4648" w:type="dxa"/>
            <w:tcBorders>
              <w:top w:val="single" w:sz="4" w:space="0" w:color="auto"/>
              <w:left w:val="single" w:sz="4" w:space="0" w:color="auto"/>
              <w:bottom w:val="single" w:sz="4" w:space="0" w:color="auto"/>
              <w:right w:val="single" w:sz="4" w:space="0" w:color="auto"/>
            </w:tcBorders>
          </w:tcPr>
          <w:p w14:paraId="2730DC53" w14:textId="77777777" w:rsidR="00000000" w:rsidRDefault="00000000">
            <w:pPr>
              <w:pStyle w:val="ConsPlusNormal"/>
            </w:pPr>
            <w:r>
              <w:t>Собака</w:t>
            </w:r>
          </w:p>
        </w:tc>
        <w:tc>
          <w:tcPr>
            <w:tcW w:w="4422" w:type="dxa"/>
            <w:tcBorders>
              <w:top w:val="single" w:sz="4" w:space="0" w:color="auto"/>
              <w:left w:val="single" w:sz="4" w:space="0" w:color="auto"/>
              <w:bottom w:val="single" w:sz="4" w:space="0" w:color="auto"/>
              <w:right w:val="single" w:sz="4" w:space="0" w:color="auto"/>
            </w:tcBorders>
          </w:tcPr>
          <w:p w14:paraId="188131A6" w14:textId="77777777" w:rsidR="00000000" w:rsidRDefault="00000000">
            <w:pPr>
              <w:pStyle w:val="ConsPlusNormal"/>
              <w:jc w:val="center"/>
            </w:pPr>
            <w:r>
              <w:t>100</w:t>
            </w:r>
          </w:p>
        </w:tc>
      </w:tr>
      <w:tr w:rsidR="00000000" w14:paraId="2CD9C9AA" w14:textId="77777777">
        <w:tc>
          <w:tcPr>
            <w:tcW w:w="4648" w:type="dxa"/>
            <w:tcBorders>
              <w:top w:val="single" w:sz="4" w:space="0" w:color="auto"/>
              <w:left w:val="single" w:sz="4" w:space="0" w:color="auto"/>
              <w:bottom w:val="single" w:sz="4" w:space="0" w:color="auto"/>
              <w:right w:val="single" w:sz="4" w:space="0" w:color="auto"/>
            </w:tcBorders>
          </w:tcPr>
          <w:p w14:paraId="3AB279A5" w14:textId="77777777" w:rsidR="00000000" w:rsidRDefault="00000000">
            <w:pPr>
              <w:pStyle w:val="ConsPlusNormal"/>
            </w:pPr>
            <w:r>
              <w:t>Нечеловекообразная обезьяна</w:t>
            </w:r>
          </w:p>
        </w:tc>
        <w:tc>
          <w:tcPr>
            <w:tcW w:w="4422" w:type="dxa"/>
            <w:tcBorders>
              <w:top w:val="single" w:sz="4" w:space="0" w:color="auto"/>
              <w:left w:val="single" w:sz="4" w:space="0" w:color="auto"/>
              <w:bottom w:val="single" w:sz="4" w:space="0" w:color="auto"/>
              <w:right w:val="single" w:sz="4" w:space="0" w:color="auto"/>
            </w:tcBorders>
          </w:tcPr>
          <w:p w14:paraId="6BF18DCC" w14:textId="77777777" w:rsidR="00000000" w:rsidRDefault="00000000">
            <w:pPr>
              <w:pStyle w:val="ConsPlusNormal"/>
              <w:jc w:val="center"/>
            </w:pPr>
            <w:r>
              <w:t>50</w:t>
            </w:r>
          </w:p>
        </w:tc>
      </w:tr>
    </w:tbl>
    <w:p w14:paraId="3A1A50A8" w14:textId="77777777" w:rsidR="00000000" w:rsidRDefault="00000000">
      <w:pPr>
        <w:pStyle w:val="ConsPlusNormal"/>
        <w:jc w:val="both"/>
      </w:pPr>
    </w:p>
    <w:p w14:paraId="1E9504F7" w14:textId="77777777" w:rsidR="00000000" w:rsidRDefault="00000000">
      <w:pPr>
        <w:pStyle w:val="ConsPlusNormal"/>
        <w:jc w:val="right"/>
      </w:pPr>
      <w:r>
        <w:t>Таблица 47</w:t>
      </w:r>
    </w:p>
    <w:p w14:paraId="55EC3997" w14:textId="77777777" w:rsidR="00000000" w:rsidRDefault="00000000">
      <w:pPr>
        <w:pStyle w:val="ConsPlusNormal"/>
        <w:jc w:val="both"/>
      </w:pPr>
    </w:p>
    <w:p w14:paraId="626A4918" w14:textId="77777777" w:rsidR="00000000" w:rsidRDefault="00000000">
      <w:pPr>
        <w:pStyle w:val="ConsPlusNormal"/>
        <w:jc w:val="center"/>
      </w:pPr>
      <w:r>
        <w:t>Рекомендованные объемы для интраназального введения</w:t>
      </w:r>
    </w:p>
    <w:p w14:paraId="2283057F"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000000" w14:paraId="78730F1B" w14:textId="77777777">
        <w:tc>
          <w:tcPr>
            <w:tcW w:w="4648" w:type="dxa"/>
            <w:tcBorders>
              <w:top w:val="single" w:sz="4" w:space="0" w:color="auto"/>
              <w:left w:val="single" w:sz="4" w:space="0" w:color="auto"/>
              <w:bottom w:val="single" w:sz="4" w:space="0" w:color="auto"/>
              <w:right w:val="single" w:sz="4" w:space="0" w:color="auto"/>
            </w:tcBorders>
          </w:tcPr>
          <w:p w14:paraId="1776A292" w14:textId="77777777" w:rsidR="00000000" w:rsidRDefault="00000000">
            <w:pPr>
              <w:pStyle w:val="ConsPlusNormal"/>
              <w:jc w:val="center"/>
            </w:pPr>
            <w:r>
              <w:t>Вид животных</w:t>
            </w:r>
          </w:p>
        </w:tc>
        <w:tc>
          <w:tcPr>
            <w:tcW w:w="4422" w:type="dxa"/>
            <w:tcBorders>
              <w:top w:val="single" w:sz="4" w:space="0" w:color="auto"/>
              <w:left w:val="single" w:sz="4" w:space="0" w:color="auto"/>
              <w:bottom w:val="single" w:sz="4" w:space="0" w:color="auto"/>
              <w:right w:val="single" w:sz="4" w:space="0" w:color="auto"/>
            </w:tcBorders>
          </w:tcPr>
          <w:p w14:paraId="3D476ED1" w14:textId="77777777" w:rsidR="00000000" w:rsidRDefault="00000000">
            <w:pPr>
              <w:pStyle w:val="ConsPlusNormal"/>
              <w:jc w:val="center"/>
            </w:pPr>
            <w:r>
              <w:t>Объем введения в одну ноздрю (мкл)</w:t>
            </w:r>
          </w:p>
        </w:tc>
      </w:tr>
      <w:tr w:rsidR="00000000" w14:paraId="7222E1E2" w14:textId="77777777">
        <w:tc>
          <w:tcPr>
            <w:tcW w:w="4648" w:type="dxa"/>
            <w:tcBorders>
              <w:top w:val="single" w:sz="4" w:space="0" w:color="auto"/>
              <w:left w:val="single" w:sz="4" w:space="0" w:color="auto"/>
              <w:bottom w:val="single" w:sz="4" w:space="0" w:color="auto"/>
              <w:right w:val="single" w:sz="4" w:space="0" w:color="auto"/>
            </w:tcBorders>
          </w:tcPr>
          <w:p w14:paraId="71176E13" w14:textId="77777777" w:rsidR="00000000" w:rsidRDefault="00000000">
            <w:pPr>
              <w:pStyle w:val="ConsPlusNormal"/>
            </w:pPr>
            <w:r>
              <w:t>Мышь, песчанка, хомяк (хомячок)</w:t>
            </w:r>
          </w:p>
        </w:tc>
        <w:tc>
          <w:tcPr>
            <w:tcW w:w="4422" w:type="dxa"/>
            <w:tcBorders>
              <w:top w:val="single" w:sz="4" w:space="0" w:color="auto"/>
              <w:left w:val="single" w:sz="4" w:space="0" w:color="auto"/>
              <w:bottom w:val="single" w:sz="4" w:space="0" w:color="auto"/>
              <w:right w:val="single" w:sz="4" w:space="0" w:color="auto"/>
            </w:tcBorders>
          </w:tcPr>
          <w:p w14:paraId="2AE6C511" w14:textId="77777777" w:rsidR="00000000" w:rsidRDefault="00000000">
            <w:pPr>
              <w:pStyle w:val="ConsPlusNormal"/>
              <w:jc w:val="center"/>
            </w:pPr>
            <w:r>
              <w:t>5</w:t>
            </w:r>
          </w:p>
        </w:tc>
      </w:tr>
      <w:tr w:rsidR="00000000" w14:paraId="0812D580" w14:textId="77777777">
        <w:tc>
          <w:tcPr>
            <w:tcW w:w="4648" w:type="dxa"/>
            <w:tcBorders>
              <w:top w:val="single" w:sz="4" w:space="0" w:color="auto"/>
              <w:left w:val="single" w:sz="4" w:space="0" w:color="auto"/>
              <w:bottom w:val="single" w:sz="4" w:space="0" w:color="auto"/>
              <w:right w:val="single" w:sz="4" w:space="0" w:color="auto"/>
            </w:tcBorders>
          </w:tcPr>
          <w:p w14:paraId="3F408A98" w14:textId="77777777" w:rsidR="00000000" w:rsidRDefault="00000000">
            <w:pPr>
              <w:pStyle w:val="ConsPlusNormal"/>
            </w:pPr>
            <w:r>
              <w:t>Крыса</w:t>
            </w:r>
          </w:p>
        </w:tc>
        <w:tc>
          <w:tcPr>
            <w:tcW w:w="4422" w:type="dxa"/>
            <w:tcBorders>
              <w:top w:val="single" w:sz="4" w:space="0" w:color="auto"/>
              <w:left w:val="single" w:sz="4" w:space="0" w:color="auto"/>
              <w:bottom w:val="single" w:sz="4" w:space="0" w:color="auto"/>
              <w:right w:val="single" w:sz="4" w:space="0" w:color="auto"/>
            </w:tcBorders>
          </w:tcPr>
          <w:p w14:paraId="2A11CDD9" w14:textId="77777777" w:rsidR="00000000" w:rsidRDefault="00000000">
            <w:pPr>
              <w:pStyle w:val="ConsPlusNormal"/>
              <w:jc w:val="center"/>
            </w:pPr>
            <w:r>
              <w:t>50</w:t>
            </w:r>
          </w:p>
        </w:tc>
      </w:tr>
      <w:tr w:rsidR="00000000" w14:paraId="2A28BC15" w14:textId="77777777">
        <w:tc>
          <w:tcPr>
            <w:tcW w:w="4648" w:type="dxa"/>
            <w:tcBorders>
              <w:top w:val="single" w:sz="4" w:space="0" w:color="auto"/>
              <w:left w:val="single" w:sz="4" w:space="0" w:color="auto"/>
              <w:bottom w:val="single" w:sz="4" w:space="0" w:color="auto"/>
              <w:right w:val="single" w:sz="4" w:space="0" w:color="auto"/>
            </w:tcBorders>
          </w:tcPr>
          <w:p w14:paraId="559556E8" w14:textId="77777777" w:rsidR="00000000" w:rsidRDefault="00000000">
            <w:pPr>
              <w:pStyle w:val="ConsPlusNormal"/>
            </w:pPr>
            <w:r>
              <w:t>Дегу</w:t>
            </w:r>
          </w:p>
        </w:tc>
        <w:tc>
          <w:tcPr>
            <w:tcW w:w="4422" w:type="dxa"/>
            <w:tcBorders>
              <w:top w:val="single" w:sz="4" w:space="0" w:color="auto"/>
              <w:left w:val="single" w:sz="4" w:space="0" w:color="auto"/>
              <w:bottom w:val="single" w:sz="4" w:space="0" w:color="auto"/>
              <w:right w:val="single" w:sz="4" w:space="0" w:color="auto"/>
            </w:tcBorders>
          </w:tcPr>
          <w:p w14:paraId="5D33E017" w14:textId="77777777" w:rsidR="00000000" w:rsidRDefault="00000000">
            <w:pPr>
              <w:pStyle w:val="ConsPlusNormal"/>
              <w:jc w:val="center"/>
            </w:pPr>
            <w:r>
              <w:t>75</w:t>
            </w:r>
          </w:p>
        </w:tc>
      </w:tr>
      <w:tr w:rsidR="00000000" w14:paraId="6FE813A3" w14:textId="77777777">
        <w:tc>
          <w:tcPr>
            <w:tcW w:w="4648" w:type="dxa"/>
            <w:tcBorders>
              <w:top w:val="single" w:sz="4" w:space="0" w:color="auto"/>
              <w:left w:val="single" w:sz="4" w:space="0" w:color="auto"/>
              <w:bottom w:val="single" w:sz="4" w:space="0" w:color="auto"/>
              <w:right w:val="single" w:sz="4" w:space="0" w:color="auto"/>
            </w:tcBorders>
          </w:tcPr>
          <w:p w14:paraId="77C4306A" w14:textId="77777777" w:rsidR="00000000" w:rsidRDefault="00000000">
            <w:pPr>
              <w:pStyle w:val="ConsPlusNormal"/>
            </w:pPr>
            <w:r>
              <w:t>Морская свинка</w:t>
            </w:r>
          </w:p>
        </w:tc>
        <w:tc>
          <w:tcPr>
            <w:tcW w:w="4422" w:type="dxa"/>
            <w:tcBorders>
              <w:top w:val="single" w:sz="4" w:space="0" w:color="auto"/>
              <w:left w:val="single" w:sz="4" w:space="0" w:color="auto"/>
              <w:bottom w:val="single" w:sz="4" w:space="0" w:color="auto"/>
              <w:right w:val="single" w:sz="4" w:space="0" w:color="auto"/>
            </w:tcBorders>
          </w:tcPr>
          <w:p w14:paraId="3C825AF4" w14:textId="77777777" w:rsidR="00000000" w:rsidRDefault="00000000">
            <w:pPr>
              <w:pStyle w:val="ConsPlusNormal"/>
              <w:jc w:val="center"/>
            </w:pPr>
            <w:r>
              <w:t>100</w:t>
            </w:r>
          </w:p>
        </w:tc>
      </w:tr>
      <w:tr w:rsidR="00000000" w14:paraId="1429EA14" w14:textId="77777777">
        <w:tc>
          <w:tcPr>
            <w:tcW w:w="4648" w:type="dxa"/>
            <w:tcBorders>
              <w:top w:val="single" w:sz="4" w:space="0" w:color="auto"/>
              <w:left w:val="single" w:sz="4" w:space="0" w:color="auto"/>
              <w:bottom w:val="single" w:sz="4" w:space="0" w:color="auto"/>
              <w:right w:val="single" w:sz="4" w:space="0" w:color="auto"/>
            </w:tcBorders>
          </w:tcPr>
          <w:p w14:paraId="35463B9E" w14:textId="77777777" w:rsidR="00000000" w:rsidRDefault="00000000">
            <w:pPr>
              <w:pStyle w:val="ConsPlusNormal"/>
            </w:pPr>
            <w:r>
              <w:t>Кролик</w:t>
            </w:r>
          </w:p>
        </w:tc>
        <w:tc>
          <w:tcPr>
            <w:tcW w:w="4422" w:type="dxa"/>
            <w:tcBorders>
              <w:top w:val="single" w:sz="4" w:space="0" w:color="auto"/>
              <w:left w:val="single" w:sz="4" w:space="0" w:color="auto"/>
              <w:bottom w:val="single" w:sz="4" w:space="0" w:color="auto"/>
              <w:right w:val="single" w:sz="4" w:space="0" w:color="auto"/>
            </w:tcBorders>
          </w:tcPr>
          <w:p w14:paraId="6269E959" w14:textId="77777777" w:rsidR="00000000" w:rsidRDefault="00000000">
            <w:pPr>
              <w:pStyle w:val="ConsPlusNormal"/>
              <w:jc w:val="center"/>
            </w:pPr>
            <w:r>
              <w:t>200</w:t>
            </w:r>
          </w:p>
        </w:tc>
      </w:tr>
      <w:tr w:rsidR="00000000" w14:paraId="44F82E08" w14:textId="77777777">
        <w:tc>
          <w:tcPr>
            <w:tcW w:w="4648" w:type="dxa"/>
            <w:tcBorders>
              <w:top w:val="single" w:sz="4" w:space="0" w:color="auto"/>
              <w:left w:val="single" w:sz="4" w:space="0" w:color="auto"/>
              <w:bottom w:val="single" w:sz="4" w:space="0" w:color="auto"/>
              <w:right w:val="single" w:sz="4" w:space="0" w:color="auto"/>
            </w:tcBorders>
          </w:tcPr>
          <w:p w14:paraId="2705C693" w14:textId="77777777" w:rsidR="00000000" w:rsidRDefault="00000000">
            <w:pPr>
              <w:pStyle w:val="ConsPlusNormal"/>
            </w:pPr>
            <w:r>
              <w:t>Хорек</w:t>
            </w:r>
          </w:p>
        </w:tc>
        <w:tc>
          <w:tcPr>
            <w:tcW w:w="4422" w:type="dxa"/>
            <w:tcBorders>
              <w:top w:val="single" w:sz="4" w:space="0" w:color="auto"/>
              <w:left w:val="single" w:sz="4" w:space="0" w:color="auto"/>
              <w:bottom w:val="single" w:sz="4" w:space="0" w:color="auto"/>
              <w:right w:val="single" w:sz="4" w:space="0" w:color="auto"/>
            </w:tcBorders>
          </w:tcPr>
          <w:p w14:paraId="239FCFEB" w14:textId="77777777" w:rsidR="00000000" w:rsidRDefault="00000000">
            <w:pPr>
              <w:pStyle w:val="ConsPlusNormal"/>
              <w:jc w:val="center"/>
            </w:pPr>
            <w:r>
              <w:t>150</w:t>
            </w:r>
          </w:p>
        </w:tc>
      </w:tr>
      <w:tr w:rsidR="00000000" w14:paraId="149604A4" w14:textId="77777777">
        <w:tc>
          <w:tcPr>
            <w:tcW w:w="4648" w:type="dxa"/>
            <w:tcBorders>
              <w:top w:val="single" w:sz="4" w:space="0" w:color="auto"/>
              <w:left w:val="single" w:sz="4" w:space="0" w:color="auto"/>
              <w:bottom w:val="single" w:sz="4" w:space="0" w:color="auto"/>
              <w:right w:val="single" w:sz="4" w:space="0" w:color="auto"/>
            </w:tcBorders>
          </w:tcPr>
          <w:p w14:paraId="000AC393" w14:textId="77777777" w:rsidR="00000000" w:rsidRDefault="00000000">
            <w:pPr>
              <w:pStyle w:val="ConsPlusNormal"/>
            </w:pPr>
            <w:r>
              <w:t>Карликовая домашняя свинья (минипиг)</w:t>
            </w:r>
          </w:p>
        </w:tc>
        <w:tc>
          <w:tcPr>
            <w:tcW w:w="4422" w:type="dxa"/>
            <w:tcBorders>
              <w:top w:val="single" w:sz="4" w:space="0" w:color="auto"/>
              <w:left w:val="single" w:sz="4" w:space="0" w:color="auto"/>
              <w:bottom w:val="single" w:sz="4" w:space="0" w:color="auto"/>
              <w:right w:val="single" w:sz="4" w:space="0" w:color="auto"/>
            </w:tcBorders>
          </w:tcPr>
          <w:p w14:paraId="37FD89A3" w14:textId="77777777" w:rsidR="00000000" w:rsidRDefault="00000000">
            <w:pPr>
              <w:pStyle w:val="ConsPlusNormal"/>
              <w:jc w:val="center"/>
            </w:pPr>
            <w:r>
              <w:t>1 000</w:t>
            </w:r>
          </w:p>
        </w:tc>
      </w:tr>
      <w:tr w:rsidR="00000000" w14:paraId="2D9CABE7" w14:textId="77777777">
        <w:tc>
          <w:tcPr>
            <w:tcW w:w="4648" w:type="dxa"/>
            <w:tcBorders>
              <w:top w:val="single" w:sz="4" w:space="0" w:color="auto"/>
              <w:left w:val="single" w:sz="4" w:space="0" w:color="auto"/>
              <w:bottom w:val="single" w:sz="4" w:space="0" w:color="auto"/>
              <w:right w:val="single" w:sz="4" w:space="0" w:color="auto"/>
            </w:tcBorders>
          </w:tcPr>
          <w:p w14:paraId="5A3CC132" w14:textId="77777777" w:rsidR="00000000" w:rsidRDefault="00000000">
            <w:pPr>
              <w:pStyle w:val="ConsPlusNormal"/>
            </w:pPr>
            <w:r>
              <w:t>Собака</w:t>
            </w:r>
          </w:p>
        </w:tc>
        <w:tc>
          <w:tcPr>
            <w:tcW w:w="4422" w:type="dxa"/>
            <w:tcBorders>
              <w:top w:val="single" w:sz="4" w:space="0" w:color="auto"/>
              <w:left w:val="single" w:sz="4" w:space="0" w:color="auto"/>
              <w:bottom w:val="single" w:sz="4" w:space="0" w:color="auto"/>
              <w:right w:val="single" w:sz="4" w:space="0" w:color="auto"/>
            </w:tcBorders>
          </w:tcPr>
          <w:p w14:paraId="67CC8F27" w14:textId="77777777" w:rsidR="00000000" w:rsidRDefault="00000000">
            <w:pPr>
              <w:pStyle w:val="ConsPlusNormal"/>
              <w:jc w:val="center"/>
            </w:pPr>
            <w:r>
              <w:t>500</w:t>
            </w:r>
          </w:p>
        </w:tc>
      </w:tr>
      <w:tr w:rsidR="00000000" w14:paraId="6338D75E" w14:textId="77777777">
        <w:tc>
          <w:tcPr>
            <w:tcW w:w="4648" w:type="dxa"/>
            <w:tcBorders>
              <w:top w:val="single" w:sz="4" w:space="0" w:color="auto"/>
              <w:left w:val="single" w:sz="4" w:space="0" w:color="auto"/>
              <w:bottom w:val="single" w:sz="4" w:space="0" w:color="auto"/>
              <w:right w:val="single" w:sz="4" w:space="0" w:color="auto"/>
            </w:tcBorders>
          </w:tcPr>
          <w:p w14:paraId="6E7B837F" w14:textId="77777777" w:rsidR="00000000" w:rsidRDefault="00000000">
            <w:pPr>
              <w:pStyle w:val="ConsPlusNormal"/>
            </w:pPr>
            <w:r>
              <w:t>Кошка</w:t>
            </w:r>
          </w:p>
        </w:tc>
        <w:tc>
          <w:tcPr>
            <w:tcW w:w="4422" w:type="dxa"/>
            <w:tcBorders>
              <w:top w:val="single" w:sz="4" w:space="0" w:color="auto"/>
              <w:left w:val="single" w:sz="4" w:space="0" w:color="auto"/>
              <w:bottom w:val="single" w:sz="4" w:space="0" w:color="auto"/>
              <w:right w:val="single" w:sz="4" w:space="0" w:color="auto"/>
            </w:tcBorders>
          </w:tcPr>
          <w:p w14:paraId="1370A363" w14:textId="77777777" w:rsidR="00000000" w:rsidRDefault="00000000">
            <w:pPr>
              <w:pStyle w:val="ConsPlusNormal"/>
              <w:jc w:val="center"/>
            </w:pPr>
            <w:r>
              <w:t>200</w:t>
            </w:r>
          </w:p>
        </w:tc>
      </w:tr>
      <w:tr w:rsidR="00000000" w14:paraId="76FC23DA" w14:textId="77777777">
        <w:tc>
          <w:tcPr>
            <w:tcW w:w="4648" w:type="dxa"/>
            <w:tcBorders>
              <w:top w:val="single" w:sz="4" w:space="0" w:color="auto"/>
              <w:left w:val="single" w:sz="4" w:space="0" w:color="auto"/>
              <w:bottom w:val="single" w:sz="4" w:space="0" w:color="auto"/>
              <w:right w:val="single" w:sz="4" w:space="0" w:color="auto"/>
            </w:tcBorders>
          </w:tcPr>
          <w:p w14:paraId="16AB1927" w14:textId="77777777" w:rsidR="00000000" w:rsidRDefault="00000000">
            <w:pPr>
              <w:pStyle w:val="ConsPlusNormal"/>
            </w:pPr>
            <w:r>
              <w:t>Нечеловекообразная обезьяна</w:t>
            </w:r>
          </w:p>
        </w:tc>
        <w:tc>
          <w:tcPr>
            <w:tcW w:w="4422" w:type="dxa"/>
            <w:tcBorders>
              <w:top w:val="single" w:sz="4" w:space="0" w:color="auto"/>
              <w:left w:val="single" w:sz="4" w:space="0" w:color="auto"/>
              <w:bottom w:val="single" w:sz="4" w:space="0" w:color="auto"/>
              <w:right w:val="single" w:sz="4" w:space="0" w:color="auto"/>
            </w:tcBorders>
          </w:tcPr>
          <w:p w14:paraId="3CF0A524" w14:textId="77777777" w:rsidR="00000000" w:rsidRDefault="00000000">
            <w:pPr>
              <w:pStyle w:val="ConsPlusNormal"/>
              <w:jc w:val="center"/>
            </w:pPr>
            <w:r>
              <w:t>200</w:t>
            </w:r>
          </w:p>
        </w:tc>
      </w:tr>
    </w:tbl>
    <w:p w14:paraId="41F850DD" w14:textId="77777777" w:rsidR="00000000" w:rsidRDefault="00000000">
      <w:pPr>
        <w:pStyle w:val="ConsPlusNormal"/>
        <w:jc w:val="both"/>
      </w:pPr>
    </w:p>
    <w:p w14:paraId="6E431310" w14:textId="77777777" w:rsidR="00000000" w:rsidRDefault="00000000">
      <w:pPr>
        <w:pStyle w:val="ConsPlusNormal"/>
        <w:jc w:val="right"/>
      </w:pPr>
      <w:r>
        <w:t>Таблица 48</w:t>
      </w:r>
    </w:p>
    <w:p w14:paraId="1E3F326B" w14:textId="77777777" w:rsidR="00000000" w:rsidRDefault="00000000">
      <w:pPr>
        <w:pStyle w:val="ConsPlusNormal"/>
        <w:jc w:val="both"/>
      </w:pPr>
    </w:p>
    <w:p w14:paraId="797DF208" w14:textId="77777777" w:rsidR="00000000" w:rsidRDefault="00000000">
      <w:pPr>
        <w:pStyle w:val="ConsPlusNormal"/>
        <w:jc w:val="center"/>
      </w:pPr>
      <w:r>
        <w:t>Рекомендованные объемы для внутримышечного введения</w:t>
      </w:r>
    </w:p>
    <w:p w14:paraId="6FBB21D4"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2154"/>
        <w:gridCol w:w="2437"/>
        <w:gridCol w:w="2324"/>
      </w:tblGrid>
      <w:tr w:rsidR="00000000" w14:paraId="6BFD57DD" w14:textId="77777777">
        <w:tc>
          <w:tcPr>
            <w:tcW w:w="2154" w:type="dxa"/>
            <w:tcBorders>
              <w:top w:val="single" w:sz="4" w:space="0" w:color="auto"/>
              <w:left w:val="single" w:sz="4" w:space="0" w:color="auto"/>
              <w:bottom w:val="single" w:sz="4" w:space="0" w:color="auto"/>
              <w:right w:val="single" w:sz="4" w:space="0" w:color="auto"/>
            </w:tcBorders>
          </w:tcPr>
          <w:p w14:paraId="790DA4D8" w14:textId="77777777" w:rsidR="00000000" w:rsidRDefault="00000000">
            <w:pPr>
              <w:pStyle w:val="ConsPlusNormal"/>
              <w:jc w:val="center"/>
            </w:pPr>
            <w:r>
              <w:t>Вид животных</w:t>
            </w:r>
          </w:p>
        </w:tc>
        <w:tc>
          <w:tcPr>
            <w:tcW w:w="2154" w:type="dxa"/>
            <w:tcBorders>
              <w:top w:val="single" w:sz="4" w:space="0" w:color="auto"/>
              <w:left w:val="single" w:sz="4" w:space="0" w:color="auto"/>
              <w:bottom w:val="single" w:sz="4" w:space="0" w:color="auto"/>
              <w:right w:val="single" w:sz="4" w:space="0" w:color="auto"/>
            </w:tcBorders>
          </w:tcPr>
          <w:p w14:paraId="1B79E2CA" w14:textId="77777777" w:rsidR="00000000" w:rsidRDefault="00000000">
            <w:pPr>
              <w:pStyle w:val="ConsPlusNormal"/>
              <w:jc w:val="center"/>
            </w:pPr>
            <w:r>
              <w:t>Рекомендованный объем, мл/кг</w:t>
            </w:r>
          </w:p>
        </w:tc>
        <w:tc>
          <w:tcPr>
            <w:tcW w:w="2437" w:type="dxa"/>
            <w:tcBorders>
              <w:top w:val="single" w:sz="4" w:space="0" w:color="auto"/>
              <w:left w:val="single" w:sz="4" w:space="0" w:color="auto"/>
              <w:bottom w:val="single" w:sz="4" w:space="0" w:color="auto"/>
              <w:right w:val="single" w:sz="4" w:space="0" w:color="auto"/>
            </w:tcBorders>
          </w:tcPr>
          <w:p w14:paraId="2DFE1DA6" w14:textId="77777777" w:rsidR="00000000" w:rsidRDefault="00000000">
            <w:pPr>
              <w:pStyle w:val="ConsPlusNormal"/>
              <w:jc w:val="center"/>
            </w:pPr>
            <w:r>
              <w:t>Максимальный разовый объем введения на один участок введения</w:t>
            </w:r>
          </w:p>
        </w:tc>
        <w:tc>
          <w:tcPr>
            <w:tcW w:w="2324" w:type="dxa"/>
            <w:tcBorders>
              <w:top w:val="single" w:sz="4" w:space="0" w:color="auto"/>
              <w:left w:val="single" w:sz="4" w:space="0" w:color="auto"/>
              <w:bottom w:val="single" w:sz="4" w:space="0" w:color="auto"/>
              <w:right w:val="single" w:sz="4" w:space="0" w:color="auto"/>
            </w:tcBorders>
          </w:tcPr>
          <w:p w14:paraId="08C440F9" w14:textId="77777777" w:rsidR="00000000" w:rsidRDefault="00000000">
            <w:pPr>
              <w:pStyle w:val="ConsPlusNormal"/>
              <w:jc w:val="center"/>
            </w:pPr>
            <w:r>
              <w:t>Размеры игл, G</w:t>
            </w:r>
          </w:p>
        </w:tc>
      </w:tr>
      <w:tr w:rsidR="00000000" w14:paraId="58B14C6B" w14:textId="77777777">
        <w:tc>
          <w:tcPr>
            <w:tcW w:w="2154" w:type="dxa"/>
            <w:tcBorders>
              <w:top w:val="single" w:sz="4" w:space="0" w:color="auto"/>
              <w:left w:val="single" w:sz="4" w:space="0" w:color="auto"/>
              <w:bottom w:val="single" w:sz="4" w:space="0" w:color="auto"/>
              <w:right w:val="single" w:sz="4" w:space="0" w:color="auto"/>
            </w:tcBorders>
          </w:tcPr>
          <w:p w14:paraId="71209718" w14:textId="77777777" w:rsidR="00000000" w:rsidRDefault="00000000">
            <w:pPr>
              <w:pStyle w:val="ConsPlusNormal"/>
            </w:pPr>
            <w:r>
              <w:lastRenderedPageBreak/>
              <w:t>Мышь</w:t>
            </w:r>
          </w:p>
        </w:tc>
        <w:tc>
          <w:tcPr>
            <w:tcW w:w="2154" w:type="dxa"/>
            <w:tcBorders>
              <w:top w:val="single" w:sz="4" w:space="0" w:color="auto"/>
              <w:left w:val="single" w:sz="4" w:space="0" w:color="auto"/>
              <w:bottom w:val="single" w:sz="4" w:space="0" w:color="auto"/>
              <w:right w:val="single" w:sz="4" w:space="0" w:color="auto"/>
            </w:tcBorders>
          </w:tcPr>
          <w:p w14:paraId="0A515D72" w14:textId="77777777" w:rsidR="00000000" w:rsidRDefault="00000000">
            <w:pPr>
              <w:pStyle w:val="ConsPlusNormal"/>
              <w:jc w:val="center"/>
            </w:pPr>
            <w:r>
              <w:t>2 - 4</w:t>
            </w:r>
          </w:p>
        </w:tc>
        <w:tc>
          <w:tcPr>
            <w:tcW w:w="2437" w:type="dxa"/>
            <w:tcBorders>
              <w:top w:val="single" w:sz="4" w:space="0" w:color="auto"/>
              <w:left w:val="single" w:sz="4" w:space="0" w:color="auto"/>
              <w:bottom w:val="single" w:sz="4" w:space="0" w:color="auto"/>
              <w:right w:val="single" w:sz="4" w:space="0" w:color="auto"/>
            </w:tcBorders>
          </w:tcPr>
          <w:p w14:paraId="6E7A9D47" w14:textId="77777777" w:rsidR="00000000" w:rsidRDefault="00000000">
            <w:pPr>
              <w:pStyle w:val="ConsPlusNormal"/>
              <w:jc w:val="center"/>
            </w:pPr>
            <w:r>
              <w:t xml:space="preserve">0,05 мл/участок </w:t>
            </w:r>
            <w:hyperlink w:anchor="Par2304" w:tooltip="&lt;1&gt; Допускается использовать при разделении на несколько участков и чередовании лап, максимум 5 участков на лапу. Конечный объем не должен превышать 0,25 мл на лапу." w:history="1">
              <w:r>
                <w:rPr>
                  <w:color w:val="0000FF"/>
                </w:rPr>
                <w:t>&lt;1&gt;</w:t>
              </w:r>
            </w:hyperlink>
          </w:p>
        </w:tc>
        <w:tc>
          <w:tcPr>
            <w:tcW w:w="2324" w:type="dxa"/>
            <w:tcBorders>
              <w:top w:val="single" w:sz="4" w:space="0" w:color="auto"/>
              <w:left w:val="single" w:sz="4" w:space="0" w:color="auto"/>
              <w:bottom w:val="single" w:sz="4" w:space="0" w:color="auto"/>
              <w:right w:val="single" w:sz="4" w:space="0" w:color="auto"/>
            </w:tcBorders>
          </w:tcPr>
          <w:p w14:paraId="70F095D7" w14:textId="77777777" w:rsidR="00000000" w:rsidRDefault="00000000">
            <w:pPr>
              <w:pStyle w:val="ConsPlusNormal"/>
              <w:jc w:val="center"/>
            </w:pPr>
            <w:r>
              <w:t>&lt;= 23</w:t>
            </w:r>
          </w:p>
        </w:tc>
      </w:tr>
      <w:tr w:rsidR="00000000" w14:paraId="5BC26A79" w14:textId="77777777">
        <w:tc>
          <w:tcPr>
            <w:tcW w:w="2154" w:type="dxa"/>
            <w:tcBorders>
              <w:top w:val="single" w:sz="4" w:space="0" w:color="auto"/>
              <w:left w:val="single" w:sz="4" w:space="0" w:color="auto"/>
              <w:bottom w:val="single" w:sz="4" w:space="0" w:color="auto"/>
              <w:right w:val="single" w:sz="4" w:space="0" w:color="auto"/>
            </w:tcBorders>
          </w:tcPr>
          <w:p w14:paraId="24CD93B1" w14:textId="77777777" w:rsidR="00000000" w:rsidRDefault="00000000">
            <w:pPr>
              <w:pStyle w:val="ConsPlusNormal"/>
            </w:pPr>
            <w:r>
              <w:t>Крыса</w:t>
            </w:r>
          </w:p>
        </w:tc>
        <w:tc>
          <w:tcPr>
            <w:tcW w:w="2154" w:type="dxa"/>
            <w:tcBorders>
              <w:top w:val="single" w:sz="4" w:space="0" w:color="auto"/>
              <w:left w:val="single" w:sz="4" w:space="0" w:color="auto"/>
              <w:bottom w:val="single" w:sz="4" w:space="0" w:color="auto"/>
              <w:right w:val="single" w:sz="4" w:space="0" w:color="auto"/>
            </w:tcBorders>
          </w:tcPr>
          <w:p w14:paraId="7DA7B993" w14:textId="77777777" w:rsidR="00000000" w:rsidRDefault="00000000">
            <w:pPr>
              <w:pStyle w:val="ConsPlusNormal"/>
              <w:jc w:val="center"/>
            </w:pPr>
            <w:r>
              <w:t xml:space="preserve">0,5 - 10 </w:t>
            </w:r>
            <w:hyperlink w:anchor="Par2305" w:tooltip="&lt;2&gt; Допускается введение до 20 мл/кг при разделении на несколько участков." w:history="1">
              <w:r>
                <w:rPr>
                  <w:color w:val="0000FF"/>
                </w:rPr>
                <w:t>&lt;2&gt;</w:t>
              </w:r>
            </w:hyperlink>
          </w:p>
        </w:tc>
        <w:tc>
          <w:tcPr>
            <w:tcW w:w="2437" w:type="dxa"/>
            <w:tcBorders>
              <w:top w:val="single" w:sz="4" w:space="0" w:color="auto"/>
              <w:left w:val="single" w:sz="4" w:space="0" w:color="auto"/>
              <w:bottom w:val="single" w:sz="4" w:space="0" w:color="auto"/>
              <w:right w:val="single" w:sz="4" w:space="0" w:color="auto"/>
            </w:tcBorders>
          </w:tcPr>
          <w:p w14:paraId="26873929" w14:textId="77777777" w:rsidR="00000000" w:rsidRDefault="00000000">
            <w:pPr>
              <w:pStyle w:val="ConsPlusNormal"/>
              <w:jc w:val="center"/>
            </w:pPr>
            <w:r>
              <w:t xml:space="preserve">0,2 мл/участок </w:t>
            </w:r>
            <w:hyperlink w:anchor="Par2306" w:tooltip="&lt;3&gt; Допускается использовать при разделении на несколько участков и чередовании лап, максимум 2 участка на лапу. Конечный объем не должен превышать 0,5 мл на лапу." w:history="1">
              <w:r>
                <w:rPr>
                  <w:color w:val="0000FF"/>
                </w:rPr>
                <w:t>&lt;3&gt;</w:t>
              </w:r>
            </w:hyperlink>
          </w:p>
        </w:tc>
        <w:tc>
          <w:tcPr>
            <w:tcW w:w="2324" w:type="dxa"/>
            <w:tcBorders>
              <w:top w:val="single" w:sz="4" w:space="0" w:color="auto"/>
              <w:left w:val="single" w:sz="4" w:space="0" w:color="auto"/>
              <w:bottom w:val="single" w:sz="4" w:space="0" w:color="auto"/>
              <w:right w:val="single" w:sz="4" w:space="0" w:color="auto"/>
            </w:tcBorders>
          </w:tcPr>
          <w:p w14:paraId="2CA89E01" w14:textId="77777777" w:rsidR="00000000" w:rsidRDefault="00000000">
            <w:pPr>
              <w:pStyle w:val="ConsPlusNormal"/>
              <w:jc w:val="center"/>
            </w:pPr>
            <w:r>
              <w:t>&lt;= 23</w:t>
            </w:r>
          </w:p>
        </w:tc>
      </w:tr>
      <w:tr w:rsidR="00000000" w14:paraId="5D7FA8D0" w14:textId="77777777">
        <w:tc>
          <w:tcPr>
            <w:tcW w:w="2154" w:type="dxa"/>
            <w:tcBorders>
              <w:top w:val="single" w:sz="4" w:space="0" w:color="auto"/>
              <w:left w:val="single" w:sz="4" w:space="0" w:color="auto"/>
              <w:bottom w:val="single" w:sz="4" w:space="0" w:color="auto"/>
              <w:right w:val="single" w:sz="4" w:space="0" w:color="auto"/>
            </w:tcBorders>
          </w:tcPr>
          <w:p w14:paraId="4C7B8331" w14:textId="77777777" w:rsidR="00000000" w:rsidRDefault="00000000">
            <w:pPr>
              <w:pStyle w:val="ConsPlusNormal"/>
            </w:pPr>
            <w:r>
              <w:t>Песчанка</w:t>
            </w:r>
          </w:p>
        </w:tc>
        <w:tc>
          <w:tcPr>
            <w:tcW w:w="2154" w:type="dxa"/>
            <w:tcBorders>
              <w:top w:val="single" w:sz="4" w:space="0" w:color="auto"/>
              <w:left w:val="single" w:sz="4" w:space="0" w:color="auto"/>
              <w:bottom w:val="single" w:sz="4" w:space="0" w:color="auto"/>
              <w:right w:val="single" w:sz="4" w:space="0" w:color="auto"/>
            </w:tcBorders>
          </w:tcPr>
          <w:p w14:paraId="3964C378" w14:textId="77777777" w:rsidR="00000000" w:rsidRDefault="00000000">
            <w:pPr>
              <w:pStyle w:val="ConsPlusNormal"/>
              <w:jc w:val="center"/>
            </w:pPr>
            <w:r>
              <w:t>2 - 4</w:t>
            </w:r>
          </w:p>
        </w:tc>
        <w:tc>
          <w:tcPr>
            <w:tcW w:w="2437" w:type="dxa"/>
            <w:tcBorders>
              <w:top w:val="single" w:sz="4" w:space="0" w:color="auto"/>
              <w:left w:val="single" w:sz="4" w:space="0" w:color="auto"/>
              <w:bottom w:val="single" w:sz="4" w:space="0" w:color="auto"/>
              <w:right w:val="single" w:sz="4" w:space="0" w:color="auto"/>
            </w:tcBorders>
          </w:tcPr>
          <w:p w14:paraId="69ABB62C" w14:textId="77777777" w:rsidR="00000000" w:rsidRDefault="00000000">
            <w:pPr>
              <w:pStyle w:val="ConsPlusNormal"/>
              <w:jc w:val="center"/>
            </w:pPr>
            <w:r>
              <w:t xml:space="preserve">0,2 мл/участок </w:t>
            </w:r>
            <w:hyperlink w:anchor="Par2306" w:tooltip="&lt;3&gt; Допускается использовать при разделении на несколько участков и чередовании лап, максимум 2 участка на лапу. Конечный объем не должен превышать 0,5 мл на лапу." w:history="1">
              <w:r>
                <w:rPr>
                  <w:color w:val="0000FF"/>
                </w:rPr>
                <w:t>&lt;3&gt;</w:t>
              </w:r>
            </w:hyperlink>
          </w:p>
        </w:tc>
        <w:tc>
          <w:tcPr>
            <w:tcW w:w="2324" w:type="dxa"/>
            <w:tcBorders>
              <w:top w:val="single" w:sz="4" w:space="0" w:color="auto"/>
              <w:left w:val="single" w:sz="4" w:space="0" w:color="auto"/>
              <w:bottom w:val="single" w:sz="4" w:space="0" w:color="auto"/>
              <w:right w:val="single" w:sz="4" w:space="0" w:color="auto"/>
            </w:tcBorders>
          </w:tcPr>
          <w:p w14:paraId="7B789F2E" w14:textId="77777777" w:rsidR="00000000" w:rsidRDefault="00000000">
            <w:pPr>
              <w:pStyle w:val="ConsPlusNormal"/>
              <w:jc w:val="center"/>
            </w:pPr>
            <w:r>
              <w:t>&lt;= 23</w:t>
            </w:r>
          </w:p>
        </w:tc>
      </w:tr>
      <w:tr w:rsidR="00000000" w14:paraId="225251E4" w14:textId="77777777">
        <w:tc>
          <w:tcPr>
            <w:tcW w:w="2154" w:type="dxa"/>
            <w:tcBorders>
              <w:top w:val="single" w:sz="4" w:space="0" w:color="auto"/>
              <w:left w:val="single" w:sz="4" w:space="0" w:color="auto"/>
              <w:bottom w:val="single" w:sz="4" w:space="0" w:color="auto"/>
              <w:right w:val="single" w:sz="4" w:space="0" w:color="auto"/>
            </w:tcBorders>
          </w:tcPr>
          <w:p w14:paraId="057C0C35" w14:textId="77777777" w:rsidR="00000000" w:rsidRDefault="00000000">
            <w:pPr>
              <w:pStyle w:val="ConsPlusNormal"/>
            </w:pPr>
            <w:r>
              <w:t>Хомяк (хомячок)</w:t>
            </w:r>
          </w:p>
        </w:tc>
        <w:tc>
          <w:tcPr>
            <w:tcW w:w="2154" w:type="dxa"/>
            <w:tcBorders>
              <w:top w:val="single" w:sz="4" w:space="0" w:color="auto"/>
              <w:left w:val="single" w:sz="4" w:space="0" w:color="auto"/>
              <w:bottom w:val="single" w:sz="4" w:space="0" w:color="auto"/>
              <w:right w:val="single" w:sz="4" w:space="0" w:color="auto"/>
            </w:tcBorders>
          </w:tcPr>
          <w:p w14:paraId="02ECFC2A" w14:textId="77777777" w:rsidR="00000000" w:rsidRDefault="00000000">
            <w:pPr>
              <w:pStyle w:val="ConsPlusNormal"/>
              <w:jc w:val="center"/>
            </w:pPr>
            <w:r>
              <w:t>0,5 - 1</w:t>
            </w:r>
          </w:p>
        </w:tc>
        <w:tc>
          <w:tcPr>
            <w:tcW w:w="2437" w:type="dxa"/>
            <w:tcBorders>
              <w:top w:val="single" w:sz="4" w:space="0" w:color="auto"/>
              <w:left w:val="single" w:sz="4" w:space="0" w:color="auto"/>
              <w:bottom w:val="single" w:sz="4" w:space="0" w:color="auto"/>
              <w:right w:val="single" w:sz="4" w:space="0" w:color="auto"/>
            </w:tcBorders>
          </w:tcPr>
          <w:p w14:paraId="58927F7E" w14:textId="77777777" w:rsidR="00000000" w:rsidRDefault="00000000">
            <w:pPr>
              <w:pStyle w:val="ConsPlusNormal"/>
              <w:jc w:val="center"/>
            </w:pPr>
            <w:r>
              <w:t xml:space="preserve">0,2 мл/участок </w:t>
            </w:r>
            <w:hyperlink w:anchor="Par2306" w:tooltip="&lt;3&gt; Допускается использовать при разделении на несколько участков и чередовании лап, максимум 2 участка на лапу. Конечный объем не должен превышать 0,5 мл на лапу." w:history="1">
              <w:r>
                <w:rPr>
                  <w:color w:val="0000FF"/>
                </w:rPr>
                <w:t>&lt;3&gt;</w:t>
              </w:r>
            </w:hyperlink>
          </w:p>
        </w:tc>
        <w:tc>
          <w:tcPr>
            <w:tcW w:w="2324" w:type="dxa"/>
            <w:tcBorders>
              <w:top w:val="single" w:sz="4" w:space="0" w:color="auto"/>
              <w:left w:val="single" w:sz="4" w:space="0" w:color="auto"/>
              <w:bottom w:val="single" w:sz="4" w:space="0" w:color="auto"/>
              <w:right w:val="single" w:sz="4" w:space="0" w:color="auto"/>
            </w:tcBorders>
          </w:tcPr>
          <w:p w14:paraId="0731F360" w14:textId="77777777" w:rsidR="00000000" w:rsidRDefault="00000000">
            <w:pPr>
              <w:pStyle w:val="ConsPlusNormal"/>
              <w:jc w:val="center"/>
            </w:pPr>
            <w:r>
              <w:t>&lt;= 23</w:t>
            </w:r>
          </w:p>
        </w:tc>
      </w:tr>
      <w:tr w:rsidR="00000000" w14:paraId="28387CA4" w14:textId="77777777">
        <w:tc>
          <w:tcPr>
            <w:tcW w:w="2154" w:type="dxa"/>
            <w:tcBorders>
              <w:top w:val="single" w:sz="4" w:space="0" w:color="auto"/>
              <w:left w:val="single" w:sz="4" w:space="0" w:color="auto"/>
              <w:bottom w:val="single" w:sz="4" w:space="0" w:color="auto"/>
              <w:right w:val="single" w:sz="4" w:space="0" w:color="auto"/>
            </w:tcBorders>
          </w:tcPr>
          <w:p w14:paraId="4B1C4B27" w14:textId="77777777" w:rsidR="00000000" w:rsidRDefault="00000000">
            <w:pPr>
              <w:pStyle w:val="ConsPlusNormal"/>
            </w:pPr>
            <w:r>
              <w:t>Дегу</w:t>
            </w:r>
          </w:p>
        </w:tc>
        <w:tc>
          <w:tcPr>
            <w:tcW w:w="2154" w:type="dxa"/>
            <w:tcBorders>
              <w:top w:val="single" w:sz="4" w:space="0" w:color="auto"/>
              <w:left w:val="single" w:sz="4" w:space="0" w:color="auto"/>
              <w:bottom w:val="single" w:sz="4" w:space="0" w:color="auto"/>
              <w:right w:val="single" w:sz="4" w:space="0" w:color="auto"/>
            </w:tcBorders>
          </w:tcPr>
          <w:p w14:paraId="177C0145" w14:textId="77777777" w:rsidR="00000000" w:rsidRDefault="00000000">
            <w:pPr>
              <w:pStyle w:val="ConsPlusNormal"/>
              <w:jc w:val="center"/>
            </w:pPr>
            <w:r>
              <w:t>2 - 4</w:t>
            </w:r>
          </w:p>
        </w:tc>
        <w:tc>
          <w:tcPr>
            <w:tcW w:w="2437" w:type="dxa"/>
            <w:tcBorders>
              <w:top w:val="single" w:sz="4" w:space="0" w:color="auto"/>
              <w:left w:val="single" w:sz="4" w:space="0" w:color="auto"/>
              <w:bottom w:val="single" w:sz="4" w:space="0" w:color="auto"/>
              <w:right w:val="single" w:sz="4" w:space="0" w:color="auto"/>
            </w:tcBorders>
          </w:tcPr>
          <w:p w14:paraId="0B496F57" w14:textId="77777777" w:rsidR="00000000" w:rsidRDefault="00000000">
            <w:pPr>
              <w:pStyle w:val="ConsPlusNormal"/>
              <w:jc w:val="center"/>
            </w:pPr>
            <w:r>
              <w:t xml:space="preserve">0,2 мл/участок </w:t>
            </w:r>
            <w:hyperlink w:anchor="Par2306" w:tooltip="&lt;3&gt; Допускается использовать при разделении на несколько участков и чередовании лап, максимум 2 участка на лапу. Конечный объем не должен превышать 0,5 мл на лапу." w:history="1">
              <w:r>
                <w:rPr>
                  <w:color w:val="0000FF"/>
                </w:rPr>
                <w:t>&lt;3&gt;</w:t>
              </w:r>
            </w:hyperlink>
          </w:p>
        </w:tc>
        <w:tc>
          <w:tcPr>
            <w:tcW w:w="2324" w:type="dxa"/>
            <w:tcBorders>
              <w:top w:val="single" w:sz="4" w:space="0" w:color="auto"/>
              <w:left w:val="single" w:sz="4" w:space="0" w:color="auto"/>
              <w:bottom w:val="single" w:sz="4" w:space="0" w:color="auto"/>
              <w:right w:val="single" w:sz="4" w:space="0" w:color="auto"/>
            </w:tcBorders>
          </w:tcPr>
          <w:p w14:paraId="1B4103B8" w14:textId="77777777" w:rsidR="00000000" w:rsidRDefault="00000000">
            <w:pPr>
              <w:pStyle w:val="ConsPlusNormal"/>
              <w:jc w:val="center"/>
            </w:pPr>
            <w:r>
              <w:t>&lt;= 23</w:t>
            </w:r>
          </w:p>
        </w:tc>
      </w:tr>
      <w:tr w:rsidR="00000000" w14:paraId="74C7D0CF" w14:textId="77777777">
        <w:tc>
          <w:tcPr>
            <w:tcW w:w="2154" w:type="dxa"/>
            <w:tcBorders>
              <w:top w:val="single" w:sz="4" w:space="0" w:color="auto"/>
              <w:left w:val="single" w:sz="4" w:space="0" w:color="auto"/>
              <w:bottom w:val="single" w:sz="4" w:space="0" w:color="auto"/>
              <w:right w:val="single" w:sz="4" w:space="0" w:color="auto"/>
            </w:tcBorders>
          </w:tcPr>
          <w:p w14:paraId="1A126E68" w14:textId="77777777" w:rsidR="00000000" w:rsidRDefault="00000000">
            <w:pPr>
              <w:pStyle w:val="ConsPlusNormal"/>
            </w:pPr>
            <w:r>
              <w:t>Морская свинка</w:t>
            </w:r>
          </w:p>
        </w:tc>
        <w:tc>
          <w:tcPr>
            <w:tcW w:w="2154" w:type="dxa"/>
            <w:tcBorders>
              <w:top w:val="single" w:sz="4" w:space="0" w:color="auto"/>
              <w:left w:val="single" w:sz="4" w:space="0" w:color="auto"/>
              <w:bottom w:val="single" w:sz="4" w:space="0" w:color="auto"/>
              <w:right w:val="single" w:sz="4" w:space="0" w:color="auto"/>
            </w:tcBorders>
          </w:tcPr>
          <w:p w14:paraId="5022428E" w14:textId="77777777" w:rsidR="00000000" w:rsidRDefault="00000000">
            <w:pPr>
              <w:pStyle w:val="ConsPlusNormal"/>
              <w:jc w:val="center"/>
            </w:pPr>
            <w:r>
              <w:t>0,5 - 2</w:t>
            </w:r>
          </w:p>
        </w:tc>
        <w:tc>
          <w:tcPr>
            <w:tcW w:w="2437" w:type="dxa"/>
            <w:tcBorders>
              <w:top w:val="single" w:sz="4" w:space="0" w:color="auto"/>
              <w:left w:val="single" w:sz="4" w:space="0" w:color="auto"/>
              <w:bottom w:val="single" w:sz="4" w:space="0" w:color="auto"/>
              <w:right w:val="single" w:sz="4" w:space="0" w:color="auto"/>
            </w:tcBorders>
          </w:tcPr>
          <w:p w14:paraId="4D6012F5" w14:textId="77777777" w:rsidR="00000000" w:rsidRDefault="00000000">
            <w:pPr>
              <w:pStyle w:val="ConsPlusNormal"/>
              <w:jc w:val="center"/>
            </w:pPr>
            <w:r>
              <w:t xml:space="preserve">0,25 мл/участок </w:t>
            </w:r>
            <w:hyperlink w:anchor="Par2306" w:tooltip="&lt;3&gt; Допускается использовать при разделении на несколько участков и чередовании лап, максимум 2 участка на лапу. Конечный объем не должен превышать 0,5 мл на лапу." w:history="1">
              <w:r>
                <w:rPr>
                  <w:color w:val="0000FF"/>
                </w:rPr>
                <w:t>&lt;3&gt;</w:t>
              </w:r>
            </w:hyperlink>
          </w:p>
        </w:tc>
        <w:tc>
          <w:tcPr>
            <w:tcW w:w="2324" w:type="dxa"/>
            <w:tcBorders>
              <w:top w:val="single" w:sz="4" w:space="0" w:color="auto"/>
              <w:left w:val="single" w:sz="4" w:space="0" w:color="auto"/>
              <w:bottom w:val="single" w:sz="4" w:space="0" w:color="auto"/>
              <w:right w:val="single" w:sz="4" w:space="0" w:color="auto"/>
            </w:tcBorders>
          </w:tcPr>
          <w:p w14:paraId="79C424E1" w14:textId="77777777" w:rsidR="00000000" w:rsidRDefault="00000000">
            <w:pPr>
              <w:pStyle w:val="ConsPlusNormal"/>
              <w:jc w:val="center"/>
            </w:pPr>
            <w:r>
              <w:t>&lt;= 22</w:t>
            </w:r>
          </w:p>
        </w:tc>
      </w:tr>
      <w:tr w:rsidR="00000000" w14:paraId="682A0C50" w14:textId="77777777">
        <w:tc>
          <w:tcPr>
            <w:tcW w:w="2154" w:type="dxa"/>
            <w:tcBorders>
              <w:top w:val="single" w:sz="4" w:space="0" w:color="auto"/>
              <w:left w:val="single" w:sz="4" w:space="0" w:color="auto"/>
              <w:bottom w:val="single" w:sz="4" w:space="0" w:color="auto"/>
              <w:right w:val="single" w:sz="4" w:space="0" w:color="auto"/>
            </w:tcBorders>
          </w:tcPr>
          <w:p w14:paraId="30A285D1" w14:textId="77777777" w:rsidR="00000000" w:rsidRDefault="00000000">
            <w:pPr>
              <w:pStyle w:val="ConsPlusNormal"/>
            </w:pPr>
            <w:r>
              <w:t>Кролик</w:t>
            </w:r>
          </w:p>
        </w:tc>
        <w:tc>
          <w:tcPr>
            <w:tcW w:w="2154" w:type="dxa"/>
            <w:tcBorders>
              <w:top w:val="single" w:sz="4" w:space="0" w:color="auto"/>
              <w:left w:val="single" w:sz="4" w:space="0" w:color="auto"/>
              <w:bottom w:val="single" w:sz="4" w:space="0" w:color="auto"/>
              <w:right w:val="single" w:sz="4" w:space="0" w:color="auto"/>
            </w:tcBorders>
          </w:tcPr>
          <w:p w14:paraId="65F47D10" w14:textId="77777777" w:rsidR="00000000" w:rsidRDefault="00000000">
            <w:pPr>
              <w:pStyle w:val="ConsPlusNormal"/>
              <w:jc w:val="center"/>
            </w:pPr>
            <w:r>
              <w:t>0,25 - 0,5</w:t>
            </w:r>
          </w:p>
        </w:tc>
        <w:tc>
          <w:tcPr>
            <w:tcW w:w="2437" w:type="dxa"/>
            <w:tcBorders>
              <w:top w:val="single" w:sz="4" w:space="0" w:color="auto"/>
              <w:left w:val="single" w:sz="4" w:space="0" w:color="auto"/>
              <w:bottom w:val="single" w:sz="4" w:space="0" w:color="auto"/>
              <w:right w:val="single" w:sz="4" w:space="0" w:color="auto"/>
            </w:tcBorders>
          </w:tcPr>
          <w:p w14:paraId="6F6EBC5B" w14:textId="77777777" w:rsidR="00000000" w:rsidRDefault="00000000">
            <w:pPr>
              <w:pStyle w:val="ConsPlusNormal"/>
              <w:jc w:val="center"/>
            </w:pPr>
            <w:r>
              <w:t xml:space="preserve">0,5 мл/участок </w:t>
            </w:r>
            <w:hyperlink w:anchor="Par2307" w:tooltip="&lt;4&gt; Допускается использовать при разделении на несколько участков и чередовании лап, максимум 2 участка на лапу. Конечный объем не должен превышать 1,0 мл на лапу." w:history="1">
              <w:r>
                <w:rPr>
                  <w:color w:val="0000FF"/>
                </w:rPr>
                <w:t>&lt;4&gt;</w:t>
              </w:r>
            </w:hyperlink>
          </w:p>
        </w:tc>
        <w:tc>
          <w:tcPr>
            <w:tcW w:w="2324" w:type="dxa"/>
            <w:tcBorders>
              <w:top w:val="single" w:sz="4" w:space="0" w:color="auto"/>
              <w:left w:val="single" w:sz="4" w:space="0" w:color="auto"/>
              <w:bottom w:val="single" w:sz="4" w:space="0" w:color="auto"/>
              <w:right w:val="single" w:sz="4" w:space="0" w:color="auto"/>
            </w:tcBorders>
          </w:tcPr>
          <w:p w14:paraId="063CDE55" w14:textId="77777777" w:rsidR="00000000" w:rsidRDefault="00000000">
            <w:pPr>
              <w:pStyle w:val="ConsPlusNormal"/>
              <w:jc w:val="center"/>
            </w:pPr>
            <w:r>
              <w:t>&lt;= 20</w:t>
            </w:r>
          </w:p>
        </w:tc>
      </w:tr>
      <w:tr w:rsidR="00000000" w14:paraId="1C163588" w14:textId="77777777">
        <w:tc>
          <w:tcPr>
            <w:tcW w:w="2154" w:type="dxa"/>
            <w:tcBorders>
              <w:top w:val="single" w:sz="4" w:space="0" w:color="auto"/>
              <w:left w:val="single" w:sz="4" w:space="0" w:color="auto"/>
              <w:bottom w:val="single" w:sz="4" w:space="0" w:color="auto"/>
              <w:right w:val="single" w:sz="4" w:space="0" w:color="auto"/>
            </w:tcBorders>
          </w:tcPr>
          <w:p w14:paraId="30274410" w14:textId="77777777" w:rsidR="00000000" w:rsidRDefault="00000000">
            <w:pPr>
              <w:pStyle w:val="ConsPlusNormal"/>
            </w:pPr>
            <w:r>
              <w:t>Хорек</w:t>
            </w:r>
          </w:p>
        </w:tc>
        <w:tc>
          <w:tcPr>
            <w:tcW w:w="2154" w:type="dxa"/>
            <w:tcBorders>
              <w:top w:val="single" w:sz="4" w:space="0" w:color="auto"/>
              <w:left w:val="single" w:sz="4" w:space="0" w:color="auto"/>
              <w:bottom w:val="single" w:sz="4" w:space="0" w:color="auto"/>
              <w:right w:val="single" w:sz="4" w:space="0" w:color="auto"/>
            </w:tcBorders>
          </w:tcPr>
          <w:p w14:paraId="6D6ADBF9" w14:textId="77777777" w:rsidR="00000000" w:rsidRDefault="00000000">
            <w:pPr>
              <w:pStyle w:val="ConsPlusNormal"/>
              <w:jc w:val="center"/>
            </w:pPr>
            <w:r>
              <w:t>0,25 - 1</w:t>
            </w:r>
          </w:p>
        </w:tc>
        <w:tc>
          <w:tcPr>
            <w:tcW w:w="2437" w:type="dxa"/>
            <w:tcBorders>
              <w:top w:val="single" w:sz="4" w:space="0" w:color="auto"/>
              <w:left w:val="single" w:sz="4" w:space="0" w:color="auto"/>
              <w:bottom w:val="single" w:sz="4" w:space="0" w:color="auto"/>
              <w:right w:val="single" w:sz="4" w:space="0" w:color="auto"/>
            </w:tcBorders>
          </w:tcPr>
          <w:p w14:paraId="3785C835" w14:textId="77777777" w:rsidR="00000000" w:rsidRDefault="00000000">
            <w:pPr>
              <w:pStyle w:val="ConsPlusNormal"/>
              <w:jc w:val="center"/>
            </w:pPr>
            <w:r>
              <w:t xml:space="preserve">0,5 мл/участок </w:t>
            </w:r>
            <w:hyperlink w:anchor="Par2307" w:tooltip="&lt;4&gt; Допускается использовать при разделении на несколько участков и чередовании лап, максимум 2 участка на лапу. Конечный объем не должен превышать 1,0 мл на лапу." w:history="1">
              <w:r>
                <w:rPr>
                  <w:color w:val="0000FF"/>
                </w:rPr>
                <w:t>&lt;4&gt;</w:t>
              </w:r>
            </w:hyperlink>
          </w:p>
        </w:tc>
        <w:tc>
          <w:tcPr>
            <w:tcW w:w="2324" w:type="dxa"/>
            <w:tcBorders>
              <w:top w:val="single" w:sz="4" w:space="0" w:color="auto"/>
              <w:left w:val="single" w:sz="4" w:space="0" w:color="auto"/>
              <w:bottom w:val="single" w:sz="4" w:space="0" w:color="auto"/>
              <w:right w:val="single" w:sz="4" w:space="0" w:color="auto"/>
            </w:tcBorders>
          </w:tcPr>
          <w:p w14:paraId="225E70B3" w14:textId="77777777" w:rsidR="00000000" w:rsidRDefault="00000000">
            <w:pPr>
              <w:pStyle w:val="ConsPlusNormal"/>
              <w:jc w:val="center"/>
            </w:pPr>
            <w:r>
              <w:t>&lt;= 21</w:t>
            </w:r>
          </w:p>
        </w:tc>
      </w:tr>
      <w:tr w:rsidR="00000000" w14:paraId="4D6FC0A5" w14:textId="77777777">
        <w:tc>
          <w:tcPr>
            <w:tcW w:w="2154" w:type="dxa"/>
            <w:tcBorders>
              <w:top w:val="single" w:sz="4" w:space="0" w:color="auto"/>
              <w:left w:val="single" w:sz="4" w:space="0" w:color="auto"/>
              <w:bottom w:val="single" w:sz="4" w:space="0" w:color="auto"/>
              <w:right w:val="single" w:sz="4" w:space="0" w:color="auto"/>
            </w:tcBorders>
          </w:tcPr>
          <w:p w14:paraId="1B106638" w14:textId="77777777" w:rsidR="00000000" w:rsidRDefault="00000000">
            <w:pPr>
              <w:pStyle w:val="ConsPlusNormal"/>
            </w:pPr>
            <w:r>
              <w:t>Карликовая домашняя свинья (минипиг)</w:t>
            </w:r>
          </w:p>
        </w:tc>
        <w:tc>
          <w:tcPr>
            <w:tcW w:w="2154" w:type="dxa"/>
            <w:tcBorders>
              <w:top w:val="single" w:sz="4" w:space="0" w:color="auto"/>
              <w:left w:val="single" w:sz="4" w:space="0" w:color="auto"/>
              <w:bottom w:val="single" w:sz="4" w:space="0" w:color="auto"/>
              <w:right w:val="single" w:sz="4" w:space="0" w:color="auto"/>
            </w:tcBorders>
          </w:tcPr>
          <w:p w14:paraId="5F2E3494" w14:textId="77777777" w:rsidR="00000000" w:rsidRDefault="00000000">
            <w:pPr>
              <w:pStyle w:val="ConsPlusNormal"/>
              <w:jc w:val="center"/>
            </w:pPr>
            <w:r>
              <w:t>0,25 - 0,5</w:t>
            </w:r>
          </w:p>
        </w:tc>
        <w:tc>
          <w:tcPr>
            <w:tcW w:w="2437" w:type="dxa"/>
            <w:tcBorders>
              <w:top w:val="single" w:sz="4" w:space="0" w:color="auto"/>
              <w:left w:val="single" w:sz="4" w:space="0" w:color="auto"/>
              <w:bottom w:val="single" w:sz="4" w:space="0" w:color="auto"/>
              <w:right w:val="single" w:sz="4" w:space="0" w:color="auto"/>
            </w:tcBorders>
          </w:tcPr>
          <w:p w14:paraId="0AA4017D" w14:textId="77777777" w:rsidR="00000000" w:rsidRDefault="00000000">
            <w:pPr>
              <w:pStyle w:val="ConsPlusNormal"/>
              <w:jc w:val="center"/>
            </w:pPr>
            <w:r>
              <w:t xml:space="preserve">5,0 мл/участок </w:t>
            </w:r>
            <w:hyperlink w:anchor="Par2308" w:tooltip="&lt;5&gt; Допускается 1 участок на каждую заднюю лапу, 2 участка на шею, Суммарный объем введения не должен превышать 20 мл." w:history="1">
              <w:r>
                <w:rPr>
                  <w:color w:val="0000FF"/>
                </w:rPr>
                <w:t>&lt;5&gt;</w:t>
              </w:r>
            </w:hyperlink>
          </w:p>
        </w:tc>
        <w:tc>
          <w:tcPr>
            <w:tcW w:w="2324" w:type="dxa"/>
            <w:tcBorders>
              <w:top w:val="single" w:sz="4" w:space="0" w:color="auto"/>
              <w:left w:val="single" w:sz="4" w:space="0" w:color="auto"/>
              <w:bottom w:val="single" w:sz="4" w:space="0" w:color="auto"/>
              <w:right w:val="single" w:sz="4" w:space="0" w:color="auto"/>
            </w:tcBorders>
          </w:tcPr>
          <w:p w14:paraId="50D9C537" w14:textId="77777777" w:rsidR="00000000" w:rsidRDefault="00000000">
            <w:pPr>
              <w:pStyle w:val="ConsPlusNormal"/>
              <w:jc w:val="center"/>
            </w:pPr>
            <w:r>
              <w:t>&lt;= 20</w:t>
            </w:r>
          </w:p>
        </w:tc>
      </w:tr>
      <w:tr w:rsidR="00000000" w14:paraId="0D7893AC" w14:textId="77777777">
        <w:tc>
          <w:tcPr>
            <w:tcW w:w="2154" w:type="dxa"/>
            <w:tcBorders>
              <w:top w:val="single" w:sz="4" w:space="0" w:color="auto"/>
              <w:left w:val="single" w:sz="4" w:space="0" w:color="auto"/>
              <w:bottom w:val="single" w:sz="4" w:space="0" w:color="auto"/>
              <w:right w:val="single" w:sz="4" w:space="0" w:color="auto"/>
            </w:tcBorders>
          </w:tcPr>
          <w:p w14:paraId="533E68D6" w14:textId="77777777" w:rsidR="00000000" w:rsidRDefault="00000000">
            <w:pPr>
              <w:pStyle w:val="ConsPlusNormal"/>
            </w:pPr>
            <w:r>
              <w:t>Собака</w:t>
            </w:r>
          </w:p>
        </w:tc>
        <w:tc>
          <w:tcPr>
            <w:tcW w:w="2154" w:type="dxa"/>
            <w:tcBorders>
              <w:top w:val="single" w:sz="4" w:space="0" w:color="auto"/>
              <w:left w:val="single" w:sz="4" w:space="0" w:color="auto"/>
              <w:bottom w:val="single" w:sz="4" w:space="0" w:color="auto"/>
              <w:right w:val="single" w:sz="4" w:space="0" w:color="auto"/>
            </w:tcBorders>
          </w:tcPr>
          <w:p w14:paraId="1C48ACFD" w14:textId="77777777" w:rsidR="00000000" w:rsidRDefault="00000000">
            <w:pPr>
              <w:pStyle w:val="ConsPlusNormal"/>
              <w:jc w:val="center"/>
            </w:pPr>
            <w:r>
              <w:t>0,1 - 1</w:t>
            </w:r>
          </w:p>
        </w:tc>
        <w:tc>
          <w:tcPr>
            <w:tcW w:w="2437" w:type="dxa"/>
            <w:tcBorders>
              <w:top w:val="single" w:sz="4" w:space="0" w:color="auto"/>
              <w:left w:val="single" w:sz="4" w:space="0" w:color="auto"/>
              <w:bottom w:val="single" w:sz="4" w:space="0" w:color="auto"/>
              <w:right w:val="single" w:sz="4" w:space="0" w:color="auto"/>
            </w:tcBorders>
          </w:tcPr>
          <w:p w14:paraId="2B21382F" w14:textId="77777777" w:rsidR="00000000" w:rsidRDefault="00000000">
            <w:pPr>
              <w:pStyle w:val="ConsPlusNormal"/>
              <w:jc w:val="center"/>
            </w:pPr>
            <w:r>
              <w:t xml:space="preserve">3 мл/участок </w:t>
            </w:r>
            <w:hyperlink w:anchor="Par2309" w:tooltip="&lt;6&gt; Допускается 2 участка на каждую из задних лап, и 1 участок на каждую переднюю лапу." w:history="1">
              <w:r>
                <w:rPr>
                  <w:color w:val="0000FF"/>
                </w:rPr>
                <w:t>&lt;6&gt;</w:t>
              </w:r>
            </w:hyperlink>
          </w:p>
        </w:tc>
        <w:tc>
          <w:tcPr>
            <w:tcW w:w="2324" w:type="dxa"/>
            <w:tcBorders>
              <w:top w:val="single" w:sz="4" w:space="0" w:color="auto"/>
              <w:left w:val="single" w:sz="4" w:space="0" w:color="auto"/>
              <w:bottom w:val="single" w:sz="4" w:space="0" w:color="auto"/>
              <w:right w:val="single" w:sz="4" w:space="0" w:color="auto"/>
            </w:tcBorders>
          </w:tcPr>
          <w:p w14:paraId="3475277C" w14:textId="77777777" w:rsidR="00000000" w:rsidRDefault="00000000">
            <w:pPr>
              <w:pStyle w:val="ConsPlusNormal"/>
              <w:jc w:val="center"/>
            </w:pPr>
            <w:r>
              <w:t>&lt;= 21</w:t>
            </w:r>
          </w:p>
        </w:tc>
      </w:tr>
      <w:tr w:rsidR="00000000" w14:paraId="292A4ECB" w14:textId="77777777">
        <w:tc>
          <w:tcPr>
            <w:tcW w:w="2154" w:type="dxa"/>
            <w:tcBorders>
              <w:top w:val="single" w:sz="4" w:space="0" w:color="auto"/>
              <w:left w:val="single" w:sz="4" w:space="0" w:color="auto"/>
              <w:bottom w:val="single" w:sz="4" w:space="0" w:color="auto"/>
              <w:right w:val="single" w:sz="4" w:space="0" w:color="auto"/>
            </w:tcBorders>
          </w:tcPr>
          <w:p w14:paraId="65C5D5DE" w14:textId="77777777" w:rsidR="00000000" w:rsidRDefault="00000000">
            <w:pPr>
              <w:pStyle w:val="ConsPlusNormal"/>
            </w:pPr>
            <w:r>
              <w:t>Кошка</w:t>
            </w:r>
          </w:p>
        </w:tc>
        <w:tc>
          <w:tcPr>
            <w:tcW w:w="2154" w:type="dxa"/>
            <w:tcBorders>
              <w:top w:val="single" w:sz="4" w:space="0" w:color="auto"/>
              <w:left w:val="single" w:sz="4" w:space="0" w:color="auto"/>
              <w:bottom w:val="single" w:sz="4" w:space="0" w:color="auto"/>
              <w:right w:val="single" w:sz="4" w:space="0" w:color="auto"/>
            </w:tcBorders>
          </w:tcPr>
          <w:p w14:paraId="71AAA22D" w14:textId="77777777" w:rsidR="00000000" w:rsidRDefault="00000000">
            <w:pPr>
              <w:pStyle w:val="ConsPlusNormal"/>
              <w:jc w:val="center"/>
            </w:pPr>
            <w:r>
              <w:t>0,25 - 1</w:t>
            </w:r>
          </w:p>
        </w:tc>
        <w:tc>
          <w:tcPr>
            <w:tcW w:w="2437" w:type="dxa"/>
            <w:tcBorders>
              <w:top w:val="single" w:sz="4" w:space="0" w:color="auto"/>
              <w:left w:val="single" w:sz="4" w:space="0" w:color="auto"/>
              <w:bottom w:val="single" w:sz="4" w:space="0" w:color="auto"/>
              <w:right w:val="single" w:sz="4" w:space="0" w:color="auto"/>
            </w:tcBorders>
          </w:tcPr>
          <w:p w14:paraId="3A1C9434" w14:textId="77777777" w:rsidR="00000000" w:rsidRDefault="00000000">
            <w:pPr>
              <w:pStyle w:val="ConsPlusNormal"/>
              <w:jc w:val="center"/>
            </w:pPr>
            <w:r>
              <w:t xml:space="preserve">0,5 мл/участок </w:t>
            </w:r>
            <w:hyperlink w:anchor="Par2307" w:tooltip="&lt;4&gt; Допускается использовать при разделении на несколько участков и чередовании лап, максимум 2 участка на лапу. Конечный объем не должен превышать 1,0 мл на лапу." w:history="1">
              <w:r>
                <w:rPr>
                  <w:color w:val="0000FF"/>
                </w:rPr>
                <w:t>&lt;4&gt;</w:t>
              </w:r>
            </w:hyperlink>
          </w:p>
        </w:tc>
        <w:tc>
          <w:tcPr>
            <w:tcW w:w="2324" w:type="dxa"/>
            <w:tcBorders>
              <w:top w:val="single" w:sz="4" w:space="0" w:color="auto"/>
              <w:left w:val="single" w:sz="4" w:space="0" w:color="auto"/>
              <w:bottom w:val="single" w:sz="4" w:space="0" w:color="auto"/>
              <w:right w:val="single" w:sz="4" w:space="0" w:color="auto"/>
            </w:tcBorders>
          </w:tcPr>
          <w:p w14:paraId="756E7278" w14:textId="77777777" w:rsidR="00000000" w:rsidRDefault="00000000">
            <w:pPr>
              <w:pStyle w:val="ConsPlusNormal"/>
              <w:jc w:val="center"/>
            </w:pPr>
            <w:r>
              <w:t>&lt;= 21</w:t>
            </w:r>
          </w:p>
        </w:tc>
      </w:tr>
    </w:tbl>
    <w:p w14:paraId="571D9C7C" w14:textId="77777777" w:rsidR="00000000" w:rsidRDefault="00000000">
      <w:pPr>
        <w:pStyle w:val="ConsPlusNormal"/>
        <w:jc w:val="both"/>
      </w:pPr>
    </w:p>
    <w:p w14:paraId="2609199D" w14:textId="77777777" w:rsidR="00000000" w:rsidRDefault="00000000">
      <w:pPr>
        <w:pStyle w:val="ConsPlusNormal"/>
        <w:ind w:firstLine="540"/>
        <w:jc w:val="both"/>
      </w:pPr>
      <w:r>
        <w:t>--------------------------------</w:t>
      </w:r>
    </w:p>
    <w:p w14:paraId="46286A56" w14:textId="77777777" w:rsidR="00000000" w:rsidRDefault="00000000">
      <w:pPr>
        <w:pStyle w:val="ConsPlusNormal"/>
        <w:spacing w:before="240"/>
        <w:ind w:firstLine="540"/>
        <w:jc w:val="both"/>
      </w:pPr>
      <w:bookmarkStart w:id="57" w:name="Par2304"/>
      <w:bookmarkEnd w:id="57"/>
      <w:r>
        <w:t>&lt;1&gt; Допускается использовать при разделении на несколько участков и чередовании лап, максимум 5 участков на лапу. Конечный объем не должен превышать 0,25 мл на лапу.</w:t>
      </w:r>
    </w:p>
    <w:p w14:paraId="178437F7" w14:textId="77777777" w:rsidR="00000000" w:rsidRDefault="00000000">
      <w:pPr>
        <w:pStyle w:val="ConsPlusNormal"/>
        <w:spacing w:before="240"/>
        <w:ind w:firstLine="540"/>
        <w:jc w:val="both"/>
      </w:pPr>
      <w:bookmarkStart w:id="58" w:name="Par2305"/>
      <w:bookmarkEnd w:id="58"/>
      <w:r>
        <w:t>&lt;2&gt; Допускается введение до 20 мл/кг при разделении на несколько участков.</w:t>
      </w:r>
    </w:p>
    <w:p w14:paraId="4663C696" w14:textId="77777777" w:rsidR="00000000" w:rsidRDefault="00000000">
      <w:pPr>
        <w:pStyle w:val="ConsPlusNormal"/>
        <w:spacing w:before="240"/>
        <w:ind w:firstLine="540"/>
        <w:jc w:val="both"/>
      </w:pPr>
      <w:bookmarkStart w:id="59" w:name="Par2306"/>
      <w:bookmarkEnd w:id="59"/>
      <w:r>
        <w:t>&lt;3&gt; Допускается использовать при разделении на несколько участков и чередовании лап, максимум 2 участка на лапу. Конечный объем не должен превышать 0,5 мл на лапу.</w:t>
      </w:r>
    </w:p>
    <w:p w14:paraId="7CC649BF" w14:textId="77777777" w:rsidR="00000000" w:rsidRDefault="00000000">
      <w:pPr>
        <w:pStyle w:val="ConsPlusNormal"/>
        <w:spacing w:before="240"/>
        <w:ind w:firstLine="540"/>
        <w:jc w:val="both"/>
      </w:pPr>
      <w:bookmarkStart w:id="60" w:name="Par2307"/>
      <w:bookmarkEnd w:id="60"/>
      <w:r>
        <w:t>&lt;4&gt; Допускается использовать при разделении на несколько участков и чередовании лап, максимум 2 участка на лапу. Конечный объем не должен превышать 1,0 мл на лапу.</w:t>
      </w:r>
    </w:p>
    <w:p w14:paraId="5E081BBF" w14:textId="77777777" w:rsidR="00000000" w:rsidRDefault="00000000">
      <w:pPr>
        <w:pStyle w:val="ConsPlusNormal"/>
        <w:spacing w:before="240"/>
        <w:ind w:firstLine="540"/>
        <w:jc w:val="both"/>
      </w:pPr>
      <w:bookmarkStart w:id="61" w:name="Par2308"/>
      <w:bookmarkEnd w:id="61"/>
      <w:r>
        <w:t>&lt;5&gt; Допускается 1 участок на каждую заднюю лапу, 2 участка на шею, Суммарный объем введения не должен превышать 20 мл.</w:t>
      </w:r>
    </w:p>
    <w:p w14:paraId="781D55DC" w14:textId="77777777" w:rsidR="00000000" w:rsidRDefault="00000000">
      <w:pPr>
        <w:pStyle w:val="ConsPlusNormal"/>
        <w:spacing w:before="240"/>
        <w:ind w:firstLine="540"/>
        <w:jc w:val="both"/>
      </w:pPr>
      <w:bookmarkStart w:id="62" w:name="Par2309"/>
      <w:bookmarkEnd w:id="62"/>
      <w:r>
        <w:t>&lt;6&gt; Допускается 2 участка на каждую из задних лап, и 1 участок на каждую переднюю лапу.</w:t>
      </w:r>
    </w:p>
    <w:p w14:paraId="1873D335" w14:textId="77777777" w:rsidR="00000000" w:rsidRDefault="00000000">
      <w:pPr>
        <w:pStyle w:val="ConsPlusNormal"/>
        <w:jc w:val="both"/>
      </w:pPr>
    </w:p>
    <w:p w14:paraId="2E7A5C84" w14:textId="77777777" w:rsidR="00000000" w:rsidRDefault="00000000">
      <w:pPr>
        <w:pStyle w:val="ConsPlusNormal"/>
        <w:jc w:val="right"/>
      </w:pPr>
      <w:r>
        <w:t>Таблица 49</w:t>
      </w:r>
    </w:p>
    <w:p w14:paraId="273BF9A3" w14:textId="77777777" w:rsidR="00000000" w:rsidRDefault="00000000">
      <w:pPr>
        <w:pStyle w:val="ConsPlusNormal"/>
        <w:jc w:val="both"/>
      </w:pPr>
    </w:p>
    <w:p w14:paraId="42E4B935" w14:textId="77777777" w:rsidR="00000000" w:rsidRDefault="00000000">
      <w:pPr>
        <w:pStyle w:val="ConsPlusNormal"/>
        <w:jc w:val="center"/>
      </w:pPr>
      <w:r>
        <w:t>Рекомендованные объемы для внутрибрюшинного введения</w:t>
      </w:r>
    </w:p>
    <w:p w14:paraId="5BA1FBAC"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7"/>
        <w:gridCol w:w="3798"/>
        <w:gridCol w:w="2664"/>
      </w:tblGrid>
      <w:tr w:rsidR="00000000" w14:paraId="65942743" w14:textId="77777777">
        <w:tc>
          <w:tcPr>
            <w:tcW w:w="2607" w:type="dxa"/>
            <w:tcBorders>
              <w:top w:val="single" w:sz="4" w:space="0" w:color="auto"/>
              <w:left w:val="single" w:sz="4" w:space="0" w:color="auto"/>
              <w:bottom w:val="single" w:sz="4" w:space="0" w:color="auto"/>
              <w:right w:val="single" w:sz="4" w:space="0" w:color="auto"/>
            </w:tcBorders>
          </w:tcPr>
          <w:p w14:paraId="7040D205" w14:textId="77777777" w:rsidR="00000000" w:rsidRDefault="00000000">
            <w:pPr>
              <w:pStyle w:val="ConsPlusNormal"/>
              <w:jc w:val="center"/>
            </w:pPr>
            <w:r>
              <w:t>Вид животных</w:t>
            </w:r>
          </w:p>
        </w:tc>
        <w:tc>
          <w:tcPr>
            <w:tcW w:w="3798" w:type="dxa"/>
            <w:tcBorders>
              <w:top w:val="single" w:sz="4" w:space="0" w:color="auto"/>
              <w:left w:val="single" w:sz="4" w:space="0" w:color="auto"/>
              <w:bottom w:val="single" w:sz="4" w:space="0" w:color="auto"/>
              <w:right w:val="single" w:sz="4" w:space="0" w:color="auto"/>
            </w:tcBorders>
          </w:tcPr>
          <w:p w14:paraId="01C5F02C" w14:textId="77777777" w:rsidR="00000000" w:rsidRDefault="00000000">
            <w:pPr>
              <w:pStyle w:val="ConsPlusNormal"/>
              <w:jc w:val="center"/>
            </w:pPr>
            <w:r>
              <w:t>Рекомендованный объем, мл/кг</w:t>
            </w:r>
          </w:p>
        </w:tc>
        <w:tc>
          <w:tcPr>
            <w:tcW w:w="2664" w:type="dxa"/>
            <w:tcBorders>
              <w:top w:val="single" w:sz="4" w:space="0" w:color="auto"/>
              <w:left w:val="single" w:sz="4" w:space="0" w:color="auto"/>
              <w:bottom w:val="single" w:sz="4" w:space="0" w:color="auto"/>
              <w:right w:val="single" w:sz="4" w:space="0" w:color="auto"/>
            </w:tcBorders>
          </w:tcPr>
          <w:p w14:paraId="219B8042" w14:textId="77777777" w:rsidR="00000000" w:rsidRDefault="00000000">
            <w:pPr>
              <w:pStyle w:val="ConsPlusNormal"/>
              <w:jc w:val="center"/>
            </w:pPr>
            <w:r>
              <w:t>Размеры игл, G</w:t>
            </w:r>
          </w:p>
        </w:tc>
      </w:tr>
      <w:tr w:rsidR="00000000" w14:paraId="1743B162" w14:textId="77777777">
        <w:tc>
          <w:tcPr>
            <w:tcW w:w="2607" w:type="dxa"/>
            <w:tcBorders>
              <w:top w:val="single" w:sz="4" w:space="0" w:color="auto"/>
              <w:left w:val="single" w:sz="4" w:space="0" w:color="auto"/>
              <w:bottom w:val="single" w:sz="4" w:space="0" w:color="auto"/>
              <w:right w:val="single" w:sz="4" w:space="0" w:color="auto"/>
            </w:tcBorders>
          </w:tcPr>
          <w:p w14:paraId="7FB32A86" w14:textId="77777777" w:rsidR="00000000" w:rsidRDefault="00000000">
            <w:pPr>
              <w:pStyle w:val="ConsPlusNormal"/>
            </w:pPr>
            <w:r>
              <w:t>Мышь</w:t>
            </w:r>
          </w:p>
        </w:tc>
        <w:tc>
          <w:tcPr>
            <w:tcW w:w="3798" w:type="dxa"/>
            <w:tcBorders>
              <w:top w:val="single" w:sz="4" w:space="0" w:color="auto"/>
              <w:left w:val="single" w:sz="4" w:space="0" w:color="auto"/>
              <w:bottom w:val="single" w:sz="4" w:space="0" w:color="auto"/>
              <w:right w:val="single" w:sz="4" w:space="0" w:color="auto"/>
            </w:tcBorders>
          </w:tcPr>
          <w:p w14:paraId="17735A2F" w14:textId="77777777" w:rsidR="00000000" w:rsidRDefault="00000000">
            <w:pPr>
              <w:pStyle w:val="ConsPlusNormal"/>
              <w:jc w:val="center"/>
            </w:pPr>
            <w:r>
              <w:t>5 - 50</w:t>
            </w:r>
          </w:p>
        </w:tc>
        <w:tc>
          <w:tcPr>
            <w:tcW w:w="2664" w:type="dxa"/>
            <w:tcBorders>
              <w:top w:val="single" w:sz="4" w:space="0" w:color="auto"/>
              <w:left w:val="single" w:sz="4" w:space="0" w:color="auto"/>
              <w:bottom w:val="single" w:sz="4" w:space="0" w:color="auto"/>
              <w:right w:val="single" w:sz="4" w:space="0" w:color="auto"/>
            </w:tcBorders>
          </w:tcPr>
          <w:p w14:paraId="3F576829" w14:textId="77777777" w:rsidR="00000000" w:rsidRDefault="00000000">
            <w:pPr>
              <w:pStyle w:val="ConsPlusNormal"/>
              <w:jc w:val="center"/>
            </w:pPr>
            <w:r>
              <w:t>&lt;= 23</w:t>
            </w:r>
          </w:p>
        </w:tc>
      </w:tr>
      <w:tr w:rsidR="00000000" w14:paraId="580F6E04" w14:textId="77777777">
        <w:tc>
          <w:tcPr>
            <w:tcW w:w="2607" w:type="dxa"/>
            <w:tcBorders>
              <w:top w:val="single" w:sz="4" w:space="0" w:color="auto"/>
              <w:left w:val="single" w:sz="4" w:space="0" w:color="auto"/>
              <w:bottom w:val="single" w:sz="4" w:space="0" w:color="auto"/>
              <w:right w:val="single" w:sz="4" w:space="0" w:color="auto"/>
            </w:tcBorders>
          </w:tcPr>
          <w:p w14:paraId="1AF8B0D4" w14:textId="77777777" w:rsidR="00000000" w:rsidRDefault="00000000">
            <w:pPr>
              <w:pStyle w:val="ConsPlusNormal"/>
            </w:pPr>
            <w:r>
              <w:t>Крыса</w:t>
            </w:r>
          </w:p>
        </w:tc>
        <w:tc>
          <w:tcPr>
            <w:tcW w:w="3798" w:type="dxa"/>
            <w:tcBorders>
              <w:top w:val="single" w:sz="4" w:space="0" w:color="auto"/>
              <w:left w:val="single" w:sz="4" w:space="0" w:color="auto"/>
              <w:bottom w:val="single" w:sz="4" w:space="0" w:color="auto"/>
              <w:right w:val="single" w:sz="4" w:space="0" w:color="auto"/>
            </w:tcBorders>
          </w:tcPr>
          <w:p w14:paraId="51A47FA5" w14:textId="77777777" w:rsidR="00000000" w:rsidRDefault="00000000">
            <w:pPr>
              <w:pStyle w:val="ConsPlusNormal"/>
              <w:jc w:val="center"/>
            </w:pPr>
            <w:r>
              <w:t>10 - 20</w:t>
            </w:r>
          </w:p>
        </w:tc>
        <w:tc>
          <w:tcPr>
            <w:tcW w:w="2664" w:type="dxa"/>
            <w:tcBorders>
              <w:top w:val="single" w:sz="4" w:space="0" w:color="auto"/>
              <w:left w:val="single" w:sz="4" w:space="0" w:color="auto"/>
              <w:bottom w:val="single" w:sz="4" w:space="0" w:color="auto"/>
              <w:right w:val="single" w:sz="4" w:space="0" w:color="auto"/>
            </w:tcBorders>
          </w:tcPr>
          <w:p w14:paraId="2EC1B37C" w14:textId="77777777" w:rsidR="00000000" w:rsidRDefault="00000000">
            <w:pPr>
              <w:pStyle w:val="ConsPlusNormal"/>
              <w:jc w:val="center"/>
            </w:pPr>
            <w:r>
              <w:t>&lt;= 23</w:t>
            </w:r>
          </w:p>
        </w:tc>
      </w:tr>
      <w:tr w:rsidR="00000000" w14:paraId="7B498C46" w14:textId="77777777">
        <w:tc>
          <w:tcPr>
            <w:tcW w:w="2607" w:type="dxa"/>
            <w:tcBorders>
              <w:top w:val="single" w:sz="4" w:space="0" w:color="auto"/>
              <w:left w:val="single" w:sz="4" w:space="0" w:color="auto"/>
              <w:bottom w:val="single" w:sz="4" w:space="0" w:color="auto"/>
              <w:right w:val="single" w:sz="4" w:space="0" w:color="auto"/>
            </w:tcBorders>
          </w:tcPr>
          <w:p w14:paraId="62FC84B7" w14:textId="77777777" w:rsidR="00000000" w:rsidRDefault="00000000">
            <w:pPr>
              <w:pStyle w:val="ConsPlusNormal"/>
            </w:pPr>
            <w:r>
              <w:t>Песчанка</w:t>
            </w:r>
          </w:p>
        </w:tc>
        <w:tc>
          <w:tcPr>
            <w:tcW w:w="3798" w:type="dxa"/>
            <w:tcBorders>
              <w:top w:val="single" w:sz="4" w:space="0" w:color="auto"/>
              <w:left w:val="single" w:sz="4" w:space="0" w:color="auto"/>
              <w:bottom w:val="single" w:sz="4" w:space="0" w:color="auto"/>
              <w:right w:val="single" w:sz="4" w:space="0" w:color="auto"/>
            </w:tcBorders>
          </w:tcPr>
          <w:p w14:paraId="0C7C4497" w14:textId="77777777" w:rsidR="00000000" w:rsidRDefault="00000000">
            <w:pPr>
              <w:pStyle w:val="ConsPlusNormal"/>
              <w:jc w:val="center"/>
            </w:pPr>
            <w:r>
              <w:t>20 - 80</w:t>
            </w:r>
          </w:p>
        </w:tc>
        <w:tc>
          <w:tcPr>
            <w:tcW w:w="2664" w:type="dxa"/>
            <w:tcBorders>
              <w:top w:val="single" w:sz="4" w:space="0" w:color="auto"/>
              <w:left w:val="single" w:sz="4" w:space="0" w:color="auto"/>
              <w:bottom w:val="single" w:sz="4" w:space="0" w:color="auto"/>
              <w:right w:val="single" w:sz="4" w:space="0" w:color="auto"/>
            </w:tcBorders>
          </w:tcPr>
          <w:p w14:paraId="165FFBBF" w14:textId="77777777" w:rsidR="00000000" w:rsidRDefault="00000000">
            <w:pPr>
              <w:pStyle w:val="ConsPlusNormal"/>
              <w:jc w:val="center"/>
            </w:pPr>
            <w:r>
              <w:t>&lt;= 23</w:t>
            </w:r>
          </w:p>
        </w:tc>
      </w:tr>
      <w:tr w:rsidR="00000000" w14:paraId="4452994E" w14:textId="77777777">
        <w:tc>
          <w:tcPr>
            <w:tcW w:w="2607" w:type="dxa"/>
            <w:tcBorders>
              <w:top w:val="single" w:sz="4" w:space="0" w:color="auto"/>
              <w:left w:val="single" w:sz="4" w:space="0" w:color="auto"/>
              <w:bottom w:val="single" w:sz="4" w:space="0" w:color="auto"/>
              <w:right w:val="single" w:sz="4" w:space="0" w:color="auto"/>
            </w:tcBorders>
          </w:tcPr>
          <w:p w14:paraId="4F975AFB" w14:textId="77777777" w:rsidR="00000000" w:rsidRDefault="00000000">
            <w:pPr>
              <w:pStyle w:val="ConsPlusNormal"/>
            </w:pPr>
            <w:r>
              <w:t>Хомяк (хомячок)</w:t>
            </w:r>
          </w:p>
        </w:tc>
        <w:tc>
          <w:tcPr>
            <w:tcW w:w="3798" w:type="dxa"/>
            <w:tcBorders>
              <w:top w:val="single" w:sz="4" w:space="0" w:color="auto"/>
              <w:left w:val="single" w:sz="4" w:space="0" w:color="auto"/>
              <w:bottom w:val="single" w:sz="4" w:space="0" w:color="auto"/>
              <w:right w:val="single" w:sz="4" w:space="0" w:color="auto"/>
            </w:tcBorders>
          </w:tcPr>
          <w:p w14:paraId="7C8A2B44" w14:textId="77777777" w:rsidR="00000000" w:rsidRDefault="00000000">
            <w:pPr>
              <w:pStyle w:val="ConsPlusNormal"/>
              <w:jc w:val="center"/>
            </w:pPr>
            <w:r>
              <w:t>10 - 20</w:t>
            </w:r>
          </w:p>
        </w:tc>
        <w:tc>
          <w:tcPr>
            <w:tcW w:w="2664" w:type="dxa"/>
            <w:tcBorders>
              <w:top w:val="single" w:sz="4" w:space="0" w:color="auto"/>
              <w:left w:val="single" w:sz="4" w:space="0" w:color="auto"/>
              <w:bottom w:val="single" w:sz="4" w:space="0" w:color="auto"/>
              <w:right w:val="single" w:sz="4" w:space="0" w:color="auto"/>
            </w:tcBorders>
          </w:tcPr>
          <w:p w14:paraId="5BAAD8F8" w14:textId="77777777" w:rsidR="00000000" w:rsidRDefault="00000000">
            <w:pPr>
              <w:pStyle w:val="ConsPlusNormal"/>
              <w:jc w:val="center"/>
            </w:pPr>
            <w:r>
              <w:t>&lt;= 23</w:t>
            </w:r>
          </w:p>
        </w:tc>
      </w:tr>
      <w:tr w:rsidR="00000000" w14:paraId="1B326E78" w14:textId="77777777">
        <w:tc>
          <w:tcPr>
            <w:tcW w:w="2607" w:type="dxa"/>
            <w:tcBorders>
              <w:top w:val="single" w:sz="4" w:space="0" w:color="auto"/>
              <w:left w:val="single" w:sz="4" w:space="0" w:color="auto"/>
              <w:bottom w:val="single" w:sz="4" w:space="0" w:color="auto"/>
              <w:right w:val="single" w:sz="4" w:space="0" w:color="auto"/>
            </w:tcBorders>
          </w:tcPr>
          <w:p w14:paraId="2FD01ECD" w14:textId="77777777" w:rsidR="00000000" w:rsidRDefault="00000000">
            <w:pPr>
              <w:pStyle w:val="ConsPlusNormal"/>
            </w:pPr>
            <w:r>
              <w:t>Дегу</w:t>
            </w:r>
          </w:p>
        </w:tc>
        <w:tc>
          <w:tcPr>
            <w:tcW w:w="3798" w:type="dxa"/>
            <w:tcBorders>
              <w:top w:val="single" w:sz="4" w:space="0" w:color="auto"/>
              <w:left w:val="single" w:sz="4" w:space="0" w:color="auto"/>
              <w:bottom w:val="single" w:sz="4" w:space="0" w:color="auto"/>
              <w:right w:val="single" w:sz="4" w:space="0" w:color="auto"/>
            </w:tcBorders>
          </w:tcPr>
          <w:p w14:paraId="5E3A73AA" w14:textId="77777777" w:rsidR="00000000" w:rsidRDefault="00000000">
            <w:pPr>
              <w:pStyle w:val="ConsPlusNormal"/>
              <w:jc w:val="center"/>
            </w:pPr>
            <w:r>
              <w:t>10 - 20</w:t>
            </w:r>
          </w:p>
        </w:tc>
        <w:tc>
          <w:tcPr>
            <w:tcW w:w="2664" w:type="dxa"/>
            <w:tcBorders>
              <w:top w:val="single" w:sz="4" w:space="0" w:color="auto"/>
              <w:left w:val="single" w:sz="4" w:space="0" w:color="auto"/>
              <w:bottom w:val="single" w:sz="4" w:space="0" w:color="auto"/>
              <w:right w:val="single" w:sz="4" w:space="0" w:color="auto"/>
            </w:tcBorders>
          </w:tcPr>
          <w:p w14:paraId="03742EC2" w14:textId="77777777" w:rsidR="00000000" w:rsidRDefault="00000000">
            <w:pPr>
              <w:pStyle w:val="ConsPlusNormal"/>
              <w:jc w:val="center"/>
            </w:pPr>
            <w:r>
              <w:t>&lt;= 23</w:t>
            </w:r>
          </w:p>
        </w:tc>
      </w:tr>
      <w:tr w:rsidR="00000000" w14:paraId="53D61E5A" w14:textId="77777777">
        <w:tc>
          <w:tcPr>
            <w:tcW w:w="2607" w:type="dxa"/>
            <w:tcBorders>
              <w:top w:val="single" w:sz="4" w:space="0" w:color="auto"/>
              <w:left w:val="single" w:sz="4" w:space="0" w:color="auto"/>
              <w:bottom w:val="single" w:sz="4" w:space="0" w:color="auto"/>
              <w:right w:val="single" w:sz="4" w:space="0" w:color="auto"/>
            </w:tcBorders>
          </w:tcPr>
          <w:p w14:paraId="78C4A897" w14:textId="77777777" w:rsidR="00000000" w:rsidRDefault="00000000">
            <w:pPr>
              <w:pStyle w:val="ConsPlusNormal"/>
            </w:pPr>
            <w:r>
              <w:t>Морская свинка</w:t>
            </w:r>
          </w:p>
        </w:tc>
        <w:tc>
          <w:tcPr>
            <w:tcW w:w="3798" w:type="dxa"/>
            <w:tcBorders>
              <w:top w:val="single" w:sz="4" w:space="0" w:color="auto"/>
              <w:left w:val="single" w:sz="4" w:space="0" w:color="auto"/>
              <w:bottom w:val="single" w:sz="4" w:space="0" w:color="auto"/>
              <w:right w:val="single" w:sz="4" w:space="0" w:color="auto"/>
            </w:tcBorders>
          </w:tcPr>
          <w:p w14:paraId="2B848F22" w14:textId="77777777" w:rsidR="00000000" w:rsidRDefault="00000000">
            <w:pPr>
              <w:pStyle w:val="ConsPlusNormal"/>
              <w:jc w:val="center"/>
            </w:pPr>
            <w:r>
              <w:t>10 - 20</w:t>
            </w:r>
          </w:p>
        </w:tc>
        <w:tc>
          <w:tcPr>
            <w:tcW w:w="2664" w:type="dxa"/>
            <w:tcBorders>
              <w:top w:val="single" w:sz="4" w:space="0" w:color="auto"/>
              <w:left w:val="single" w:sz="4" w:space="0" w:color="auto"/>
              <w:bottom w:val="single" w:sz="4" w:space="0" w:color="auto"/>
              <w:right w:val="single" w:sz="4" w:space="0" w:color="auto"/>
            </w:tcBorders>
          </w:tcPr>
          <w:p w14:paraId="1773E2F2" w14:textId="77777777" w:rsidR="00000000" w:rsidRDefault="00000000">
            <w:pPr>
              <w:pStyle w:val="ConsPlusNormal"/>
              <w:jc w:val="center"/>
            </w:pPr>
            <w:r>
              <w:t>&lt;= 22</w:t>
            </w:r>
          </w:p>
        </w:tc>
      </w:tr>
      <w:tr w:rsidR="00000000" w14:paraId="6C49482C" w14:textId="77777777">
        <w:tc>
          <w:tcPr>
            <w:tcW w:w="2607" w:type="dxa"/>
            <w:tcBorders>
              <w:top w:val="single" w:sz="4" w:space="0" w:color="auto"/>
              <w:left w:val="single" w:sz="4" w:space="0" w:color="auto"/>
              <w:bottom w:val="single" w:sz="4" w:space="0" w:color="auto"/>
              <w:right w:val="single" w:sz="4" w:space="0" w:color="auto"/>
            </w:tcBorders>
          </w:tcPr>
          <w:p w14:paraId="585744A0" w14:textId="77777777" w:rsidR="00000000" w:rsidRDefault="00000000">
            <w:pPr>
              <w:pStyle w:val="ConsPlusNormal"/>
            </w:pPr>
            <w:r>
              <w:t>Кролик</w:t>
            </w:r>
          </w:p>
        </w:tc>
        <w:tc>
          <w:tcPr>
            <w:tcW w:w="3798" w:type="dxa"/>
            <w:tcBorders>
              <w:top w:val="single" w:sz="4" w:space="0" w:color="auto"/>
              <w:left w:val="single" w:sz="4" w:space="0" w:color="auto"/>
              <w:bottom w:val="single" w:sz="4" w:space="0" w:color="auto"/>
              <w:right w:val="single" w:sz="4" w:space="0" w:color="auto"/>
            </w:tcBorders>
          </w:tcPr>
          <w:p w14:paraId="26F0977A" w14:textId="77777777" w:rsidR="00000000" w:rsidRDefault="00000000">
            <w:pPr>
              <w:pStyle w:val="ConsPlusNormal"/>
              <w:jc w:val="center"/>
            </w:pPr>
            <w:r>
              <w:t>5 - 20</w:t>
            </w:r>
          </w:p>
        </w:tc>
        <w:tc>
          <w:tcPr>
            <w:tcW w:w="2664" w:type="dxa"/>
            <w:tcBorders>
              <w:top w:val="single" w:sz="4" w:space="0" w:color="auto"/>
              <w:left w:val="single" w:sz="4" w:space="0" w:color="auto"/>
              <w:bottom w:val="single" w:sz="4" w:space="0" w:color="auto"/>
              <w:right w:val="single" w:sz="4" w:space="0" w:color="auto"/>
            </w:tcBorders>
          </w:tcPr>
          <w:p w14:paraId="76EFE5A1" w14:textId="77777777" w:rsidR="00000000" w:rsidRDefault="00000000">
            <w:pPr>
              <w:pStyle w:val="ConsPlusNormal"/>
              <w:jc w:val="center"/>
            </w:pPr>
            <w:r>
              <w:t>&lt;= 20</w:t>
            </w:r>
          </w:p>
        </w:tc>
      </w:tr>
      <w:tr w:rsidR="00000000" w14:paraId="5329C93B" w14:textId="77777777">
        <w:tc>
          <w:tcPr>
            <w:tcW w:w="2607" w:type="dxa"/>
            <w:tcBorders>
              <w:top w:val="single" w:sz="4" w:space="0" w:color="auto"/>
              <w:left w:val="single" w:sz="4" w:space="0" w:color="auto"/>
              <w:bottom w:val="single" w:sz="4" w:space="0" w:color="auto"/>
              <w:right w:val="single" w:sz="4" w:space="0" w:color="auto"/>
            </w:tcBorders>
          </w:tcPr>
          <w:p w14:paraId="5262B565" w14:textId="77777777" w:rsidR="00000000" w:rsidRDefault="00000000">
            <w:pPr>
              <w:pStyle w:val="ConsPlusNormal"/>
            </w:pPr>
            <w:r>
              <w:t>Хорек</w:t>
            </w:r>
          </w:p>
        </w:tc>
        <w:tc>
          <w:tcPr>
            <w:tcW w:w="3798" w:type="dxa"/>
            <w:tcBorders>
              <w:top w:val="single" w:sz="4" w:space="0" w:color="auto"/>
              <w:left w:val="single" w:sz="4" w:space="0" w:color="auto"/>
              <w:bottom w:val="single" w:sz="4" w:space="0" w:color="auto"/>
              <w:right w:val="single" w:sz="4" w:space="0" w:color="auto"/>
            </w:tcBorders>
          </w:tcPr>
          <w:p w14:paraId="2FD5D5CF" w14:textId="77777777" w:rsidR="00000000" w:rsidRDefault="00000000">
            <w:pPr>
              <w:pStyle w:val="ConsPlusNormal"/>
              <w:jc w:val="center"/>
            </w:pPr>
            <w:r>
              <w:t>5 - 20</w:t>
            </w:r>
          </w:p>
        </w:tc>
        <w:tc>
          <w:tcPr>
            <w:tcW w:w="2664" w:type="dxa"/>
            <w:tcBorders>
              <w:top w:val="single" w:sz="4" w:space="0" w:color="auto"/>
              <w:left w:val="single" w:sz="4" w:space="0" w:color="auto"/>
              <w:bottom w:val="single" w:sz="4" w:space="0" w:color="auto"/>
              <w:right w:val="single" w:sz="4" w:space="0" w:color="auto"/>
            </w:tcBorders>
          </w:tcPr>
          <w:p w14:paraId="3978322D" w14:textId="77777777" w:rsidR="00000000" w:rsidRDefault="00000000">
            <w:pPr>
              <w:pStyle w:val="ConsPlusNormal"/>
              <w:jc w:val="center"/>
            </w:pPr>
            <w:r>
              <w:t>&lt;= 21</w:t>
            </w:r>
          </w:p>
        </w:tc>
      </w:tr>
      <w:tr w:rsidR="00000000" w14:paraId="1F9C3C93" w14:textId="77777777">
        <w:tc>
          <w:tcPr>
            <w:tcW w:w="2607" w:type="dxa"/>
            <w:tcBorders>
              <w:top w:val="single" w:sz="4" w:space="0" w:color="auto"/>
              <w:left w:val="single" w:sz="4" w:space="0" w:color="auto"/>
              <w:bottom w:val="single" w:sz="4" w:space="0" w:color="auto"/>
              <w:right w:val="single" w:sz="4" w:space="0" w:color="auto"/>
            </w:tcBorders>
          </w:tcPr>
          <w:p w14:paraId="0519B0F5" w14:textId="77777777" w:rsidR="00000000" w:rsidRDefault="00000000">
            <w:pPr>
              <w:pStyle w:val="ConsPlusNormal"/>
            </w:pPr>
            <w:r>
              <w:t>Карликовая домашняя свинья (минипиг)</w:t>
            </w:r>
          </w:p>
        </w:tc>
        <w:tc>
          <w:tcPr>
            <w:tcW w:w="3798" w:type="dxa"/>
            <w:tcBorders>
              <w:top w:val="single" w:sz="4" w:space="0" w:color="auto"/>
              <w:left w:val="single" w:sz="4" w:space="0" w:color="auto"/>
              <w:bottom w:val="single" w:sz="4" w:space="0" w:color="auto"/>
              <w:right w:val="single" w:sz="4" w:space="0" w:color="auto"/>
            </w:tcBorders>
          </w:tcPr>
          <w:p w14:paraId="45A65649" w14:textId="77777777" w:rsidR="00000000" w:rsidRDefault="00000000">
            <w:pPr>
              <w:pStyle w:val="ConsPlusNormal"/>
              <w:jc w:val="center"/>
            </w:pPr>
            <w:r>
              <w:t>1 - 10</w:t>
            </w:r>
          </w:p>
        </w:tc>
        <w:tc>
          <w:tcPr>
            <w:tcW w:w="2664" w:type="dxa"/>
            <w:tcBorders>
              <w:top w:val="single" w:sz="4" w:space="0" w:color="auto"/>
              <w:left w:val="single" w:sz="4" w:space="0" w:color="auto"/>
              <w:bottom w:val="single" w:sz="4" w:space="0" w:color="auto"/>
              <w:right w:val="single" w:sz="4" w:space="0" w:color="auto"/>
            </w:tcBorders>
          </w:tcPr>
          <w:p w14:paraId="1948F99A" w14:textId="77777777" w:rsidR="00000000" w:rsidRDefault="00000000">
            <w:pPr>
              <w:pStyle w:val="ConsPlusNormal"/>
              <w:jc w:val="center"/>
            </w:pPr>
            <w:r>
              <w:t>&lt;= 20</w:t>
            </w:r>
          </w:p>
        </w:tc>
      </w:tr>
      <w:tr w:rsidR="00000000" w14:paraId="3BF2C59C" w14:textId="77777777">
        <w:tc>
          <w:tcPr>
            <w:tcW w:w="2607" w:type="dxa"/>
            <w:tcBorders>
              <w:top w:val="single" w:sz="4" w:space="0" w:color="auto"/>
              <w:left w:val="single" w:sz="4" w:space="0" w:color="auto"/>
              <w:bottom w:val="single" w:sz="4" w:space="0" w:color="auto"/>
              <w:right w:val="single" w:sz="4" w:space="0" w:color="auto"/>
            </w:tcBorders>
          </w:tcPr>
          <w:p w14:paraId="47CC8CA6" w14:textId="77777777" w:rsidR="00000000" w:rsidRDefault="00000000">
            <w:pPr>
              <w:pStyle w:val="ConsPlusNormal"/>
            </w:pPr>
            <w:r>
              <w:t>Собака</w:t>
            </w:r>
          </w:p>
        </w:tc>
        <w:tc>
          <w:tcPr>
            <w:tcW w:w="3798" w:type="dxa"/>
            <w:tcBorders>
              <w:top w:val="single" w:sz="4" w:space="0" w:color="auto"/>
              <w:left w:val="single" w:sz="4" w:space="0" w:color="auto"/>
              <w:bottom w:val="single" w:sz="4" w:space="0" w:color="auto"/>
              <w:right w:val="single" w:sz="4" w:space="0" w:color="auto"/>
            </w:tcBorders>
          </w:tcPr>
          <w:p w14:paraId="0D3C8D75" w14:textId="77777777" w:rsidR="00000000" w:rsidRDefault="00000000">
            <w:pPr>
              <w:pStyle w:val="ConsPlusNormal"/>
              <w:jc w:val="center"/>
            </w:pPr>
            <w:r>
              <w:t>1 - 20</w:t>
            </w:r>
          </w:p>
        </w:tc>
        <w:tc>
          <w:tcPr>
            <w:tcW w:w="2664" w:type="dxa"/>
            <w:tcBorders>
              <w:top w:val="single" w:sz="4" w:space="0" w:color="auto"/>
              <w:left w:val="single" w:sz="4" w:space="0" w:color="auto"/>
              <w:bottom w:val="single" w:sz="4" w:space="0" w:color="auto"/>
              <w:right w:val="single" w:sz="4" w:space="0" w:color="auto"/>
            </w:tcBorders>
          </w:tcPr>
          <w:p w14:paraId="670B6A1D" w14:textId="77777777" w:rsidR="00000000" w:rsidRDefault="00000000">
            <w:pPr>
              <w:pStyle w:val="ConsPlusNormal"/>
              <w:jc w:val="center"/>
            </w:pPr>
            <w:r>
              <w:t>&lt;= 21</w:t>
            </w:r>
          </w:p>
        </w:tc>
      </w:tr>
      <w:tr w:rsidR="00000000" w14:paraId="68908FCF" w14:textId="77777777">
        <w:tc>
          <w:tcPr>
            <w:tcW w:w="2607" w:type="dxa"/>
            <w:tcBorders>
              <w:top w:val="single" w:sz="4" w:space="0" w:color="auto"/>
              <w:left w:val="single" w:sz="4" w:space="0" w:color="auto"/>
              <w:bottom w:val="single" w:sz="4" w:space="0" w:color="auto"/>
              <w:right w:val="single" w:sz="4" w:space="0" w:color="auto"/>
            </w:tcBorders>
          </w:tcPr>
          <w:p w14:paraId="6B93BACD" w14:textId="77777777" w:rsidR="00000000" w:rsidRDefault="00000000">
            <w:pPr>
              <w:pStyle w:val="ConsPlusNormal"/>
            </w:pPr>
            <w:r>
              <w:t>Кошка</w:t>
            </w:r>
          </w:p>
        </w:tc>
        <w:tc>
          <w:tcPr>
            <w:tcW w:w="3798" w:type="dxa"/>
            <w:tcBorders>
              <w:top w:val="single" w:sz="4" w:space="0" w:color="auto"/>
              <w:left w:val="single" w:sz="4" w:space="0" w:color="auto"/>
              <w:bottom w:val="single" w:sz="4" w:space="0" w:color="auto"/>
              <w:right w:val="single" w:sz="4" w:space="0" w:color="auto"/>
            </w:tcBorders>
          </w:tcPr>
          <w:p w14:paraId="1D722F1B" w14:textId="77777777" w:rsidR="00000000" w:rsidRDefault="00000000">
            <w:pPr>
              <w:pStyle w:val="ConsPlusNormal"/>
              <w:jc w:val="center"/>
            </w:pPr>
            <w:r>
              <w:t>5 - 20</w:t>
            </w:r>
          </w:p>
        </w:tc>
        <w:tc>
          <w:tcPr>
            <w:tcW w:w="2664" w:type="dxa"/>
            <w:tcBorders>
              <w:top w:val="single" w:sz="4" w:space="0" w:color="auto"/>
              <w:left w:val="single" w:sz="4" w:space="0" w:color="auto"/>
              <w:bottom w:val="single" w:sz="4" w:space="0" w:color="auto"/>
              <w:right w:val="single" w:sz="4" w:space="0" w:color="auto"/>
            </w:tcBorders>
          </w:tcPr>
          <w:p w14:paraId="4085D030" w14:textId="77777777" w:rsidR="00000000" w:rsidRDefault="00000000">
            <w:pPr>
              <w:pStyle w:val="ConsPlusNormal"/>
              <w:jc w:val="center"/>
            </w:pPr>
            <w:r>
              <w:t>&lt;= 21</w:t>
            </w:r>
          </w:p>
        </w:tc>
      </w:tr>
    </w:tbl>
    <w:p w14:paraId="0CE9F841" w14:textId="77777777" w:rsidR="00000000" w:rsidRDefault="00000000">
      <w:pPr>
        <w:pStyle w:val="ConsPlusNormal"/>
        <w:jc w:val="both"/>
      </w:pPr>
    </w:p>
    <w:p w14:paraId="06E5995A" w14:textId="77777777" w:rsidR="00000000" w:rsidRDefault="00000000">
      <w:pPr>
        <w:pStyle w:val="ConsPlusNormal"/>
        <w:jc w:val="right"/>
      </w:pPr>
      <w:r>
        <w:t>Таблица 50</w:t>
      </w:r>
    </w:p>
    <w:p w14:paraId="3138CCF7" w14:textId="77777777" w:rsidR="00000000" w:rsidRDefault="00000000">
      <w:pPr>
        <w:pStyle w:val="ConsPlusNormal"/>
        <w:jc w:val="both"/>
      </w:pPr>
    </w:p>
    <w:p w14:paraId="6B1BED34" w14:textId="77777777" w:rsidR="00000000" w:rsidRDefault="00000000">
      <w:pPr>
        <w:pStyle w:val="ConsPlusNormal"/>
        <w:jc w:val="center"/>
      </w:pPr>
      <w:r>
        <w:t xml:space="preserve">Рекомендованные объемы для внутривенного введения </w:t>
      </w:r>
      <w:hyperlink w:anchor="Par2435" w:tooltip="&lt;1&gt; Эти объемы также могут быть использованы для внутриартериальной инъекции." w:history="1">
        <w:r>
          <w:rPr>
            <w:color w:val="0000FF"/>
          </w:rPr>
          <w:t>&lt;1&gt;</w:t>
        </w:r>
      </w:hyperlink>
    </w:p>
    <w:p w14:paraId="2967DD0D"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7"/>
        <w:gridCol w:w="1077"/>
        <w:gridCol w:w="1134"/>
        <w:gridCol w:w="850"/>
        <w:gridCol w:w="1190"/>
        <w:gridCol w:w="1190"/>
        <w:gridCol w:w="1191"/>
      </w:tblGrid>
      <w:tr w:rsidR="00000000" w14:paraId="1E2869D0" w14:textId="77777777">
        <w:tc>
          <w:tcPr>
            <w:tcW w:w="2437" w:type="dxa"/>
            <w:vMerge w:val="restart"/>
            <w:tcBorders>
              <w:top w:val="single" w:sz="4" w:space="0" w:color="auto"/>
              <w:left w:val="single" w:sz="4" w:space="0" w:color="auto"/>
              <w:bottom w:val="single" w:sz="4" w:space="0" w:color="auto"/>
              <w:right w:val="single" w:sz="4" w:space="0" w:color="auto"/>
            </w:tcBorders>
          </w:tcPr>
          <w:p w14:paraId="10980AA0" w14:textId="77777777" w:rsidR="00000000" w:rsidRDefault="00000000">
            <w:pPr>
              <w:pStyle w:val="ConsPlusNormal"/>
              <w:jc w:val="center"/>
            </w:pPr>
            <w:r>
              <w:t>Вид животных</w:t>
            </w:r>
          </w:p>
        </w:tc>
        <w:tc>
          <w:tcPr>
            <w:tcW w:w="5441" w:type="dxa"/>
            <w:gridSpan w:val="5"/>
            <w:tcBorders>
              <w:top w:val="single" w:sz="4" w:space="0" w:color="auto"/>
              <w:left w:val="single" w:sz="4" w:space="0" w:color="auto"/>
              <w:bottom w:val="single" w:sz="4" w:space="0" w:color="auto"/>
              <w:right w:val="single" w:sz="4" w:space="0" w:color="auto"/>
            </w:tcBorders>
          </w:tcPr>
          <w:p w14:paraId="33DC59DE" w14:textId="77777777" w:rsidR="00000000" w:rsidRDefault="00000000">
            <w:pPr>
              <w:pStyle w:val="ConsPlusNormal"/>
              <w:jc w:val="center"/>
            </w:pPr>
            <w:r>
              <w:t>Рекомендованный объем, мл/кг</w:t>
            </w:r>
          </w:p>
        </w:tc>
        <w:tc>
          <w:tcPr>
            <w:tcW w:w="1191" w:type="dxa"/>
            <w:vMerge w:val="restart"/>
            <w:tcBorders>
              <w:top w:val="single" w:sz="4" w:space="0" w:color="auto"/>
              <w:left w:val="single" w:sz="4" w:space="0" w:color="auto"/>
              <w:bottom w:val="single" w:sz="4" w:space="0" w:color="auto"/>
              <w:right w:val="single" w:sz="4" w:space="0" w:color="auto"/>
            </w:tcBorders>
          </w:tcPr>
          <w:p w14:paraId="277066E7" w14:textId="77777777" w:rsidR="00000000" w:rsidRDefault="00000000">
            <w:pPr>
              <w:pStyle w:val="ConsPlusNormal"/>
              <w:jc w:val="center"/>
            </w:pPr>
            <w:r>
              <w:t>Размеры игл, G</w:t>
            </w:r>
          </w:p>
        </w:tc>
      </w:tr>
      <w:tr w:rsidR="00000000" w14:paraId="39F6C581" w14:textId="77777777">
        <w:tc>
          <w:tcPr>
            <w:tcW w:w="2437" w:type="dxa"/>
            <w:vMerge/>
            <w:tcBorders>
              <w:top w:val="single" w:sz="4" w:space="0" w:color="auto"/>
              <w:left w:val="single" w:sz="4" w:space="0" w:color="auto"/>
              <w:bottom w:val="single" w:sz="4" w:space="0" w:color="auto"/>
              <w:right w:val="single" w:sz="4" w:space="0" w:color="auto"/>
            </w:tcBorders>
          </w:tcPr>
          <w:p w14:paraId="0F700564" w14:textId="77777777" w:rsidR="00000000" w:rsidRDefault="00000000">
            <w:pPr>
              <w:pStyle w:val="ConsPlusNormal"/>
              <w:jc w:val="center"/>
            </w:pPr>
          </w:p>
        </w:tc>
        <w:tc>
          <w:tcPr>
            <w:tcW w:w="2211" w:type="dxa"/>
            <w:gridSpan w:val="2"/>
            <w:tcBorders>
              <w:top w:val="single" w:sz="4" w:space="0" w:color="auto"/>
              <w:left w:val="single" w:sz="4" w:space="0" w:color="auto"/>
              <w:bottom w:val="single" w:sz="4" w:space="0" w:color="auto"/>
              <w:right w:val="single" w:sz="4" w:space="0" w:color="auto"/>
            </w:tcBorders>
          </w:tcPr>
          <w:p w14:paraId="578B82FA" w14:textId="77777777" w:rsidR="00000000" w:rsidRDefault="00000000">
            <w:pPr>
              <w:pStyle w:val="ConsPlusNormal"/>
              <w:jc w:val="center"/>
            </w:pPr>
            <w:r>
              <w:t>струйно</w:t>
            </w:r>
          </w:p>
        </w:tc>
        <w:tc>
          <w:tcPr>
            <w:tcW w:w="3230" w:type="dxa"/>
            <w:gridSpan w:val="3"/>
            <w:tcBorders>
              <w:top w:val="single" w:sz="4" w:space="0" w:color="auto"/>
              <w:left w:val="single" w:sz="4" w:space="0" w:color="auto"/>
              <w:bottom w:val="single" w:sz="4" w:space="0" w:color="auto"/>
              <w:right w:val="single" w:sz="4" w:space="0" w:color="auto"/>
            </w:tcBorders>
          </w:tcPr>
          <w:p w14:paraId="1E2C8CC2" w14:textId="77777777" w:rsidR="00000000" w:rsidRDefault="00000000">
            <w:pPr>
              <w:pStyle w:val="ConsPlusNormal"/>
              <w:jc w:val="center"/>
            </w:pPr>
            <w:r>
              <w:t>инфузия</w:t>
            </w:r>
          </w:p>
        </w:tc>
        <w:tc>
          <w:tcPr>
            <w:tcW w:w="1191" w:type="dxa"/>
            <w:vMerge/>
            <w:tcBorders>
              <w:top w:val="single" w:sz="4" w:space="0" w:color="auto"/>
              <w:left w:val="single" w:sz="4" w:space="0" w:color="auto"/>
              <w:bottom w:val="single" w:sz="4" w:space="0" w:color="auto"/>
              <w:right w:val="single" w:sz="4" w:space="0" w:color="auto"/>
            </w:tcBorders>
          </w:tcPr>
          <w:p w14:paraId="2E20C372" w14:textId="77777777" w:rsidR="00000000" w:rsidRDefault="00000000">
            <w:pPr>
              <w:pStyle w:val="ConsPlusNormal"/>
              <w:jc w:val="center"/>
            </w:pPr>
          </w:p>
        </w:tc>
      </w:tr>
      <w:tr w:rsidR="00000000" w14:paraId="717C5152" w14:textId="77777777">
        <w:tc>
          <w:tcPr>
            <w:tcW w:w="2437" w:type="dxa"/>
            <w:vMerge/>
            <w:tcBorders>
              <w:top w:val="single" w:sz="4" w:space="0" w:color="auto"/>
              <w:left w:val="single" w:sz="4" w:space="0" w:color="auto"/>
              <w:bottom w:val="single" w:sz="4" w:space="0" w:color="auto"/>
              <w:right w:val="single" w:sz="4" w:space="0" w:color="auto"/>
            </w:tcBorders>
          </w:tcPr>
          <w:p w14:paraId="4B03BE94" w14:textId="77777777" w:rsidR="00000000" w:rsidRDefault="00000000">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tcPr>
          <w:p w14:paraId="69B31000" w14:textId="77777777" w:rsidR="00000000" w:rsidRDefault="00000000">
            <w:pPr>
              <w:pStyle w:val="ConsPlusNormal"/>
              <w:jc w:val="center"/>
            </w:pPr>
            <w:r>
              <w:t>быстро</w:t>
            </w:r>
          </w:p>
        </w:tc>
        <w:tc>
          <w:tcPr>
            <w:tcW w:w="1134" w:type="dxa"/>
            <w:tcBorders>
              <w:top w:val="single" w:sz="4" w:space="0" w:color="auto"/>
              <w:left w:val="single" w:sz="4" w:space="0" w:color="auto"/>
              <w:bottom w:val="single" w:sz="4" w:space="0" w:color="auto"/>
              <w:right w:val="single" w:sz="4" w:space="0" w:color="auto"/>
            </w:tcBorders>
          </w:tcPr>
          <w:p w14:paraId="1579C0D8" w14:textId="77777777" w:rsidR="00000000" w:rsidRDefault="00000000">
            <w:pPr>
              <w:pStyle w:val="ConsPlusNormal"/>
              <w:jc w:val="center"/>
            </w:pPr>
            <w:r>
              <w:t xml:space="preserve">медленно </w:t>
            </w:r>
            <w:hyperlink w:anchor="Par2436" w:tooltip="&lt;2&gt; В виде медленной инъекции." w:history="1">
              <w:r>
                <w:rPr>
                  <w:color w:val="0000FF"/>
                </w:rPr>
                <w:t>&lt;2&gt;</w:t>
              </w:r>
            </w:hyperlink>
          </w:p>
        </w:tc>
        <w:tc>
          <w:tcPr>
            <w:tcW w:w="850" w:type="dxa"/>
            <w:tcBorders>
              <w:top w:val="single" w:sz="4" w:space="0" w:color="auto"/>
              <w:left w:val="single" w:sz="4" w:space="0" w:color="auto"/>
              <w:bottom w:val="single" w:sz="4" w:space="0" w:color="auto"/>
              <w:right w:val="single" w:sz="4" w:space="0" w:color="auto"/>
            </w:tcBorders>
          </w:tcPr>
          <w:p w14:paraId="7AE7E712" w14:textId="77777777" w:rsidR="00000000" w:rsidRDefault="00000000">
            <w:pPr>
              <w:pStyle w:val="ConsPlusNormal"/>
              <w:jc w:val="center"/>
            </w:pPr>
            <w:r>
              <w:t>объем мл/кг</w:t>
            </w:r>
          </w:p>
        </w:tc>
        <w:tc>
          <w:tcPr>
            <w:tcW w:w="1190" w:type="dxa"/>
            <w:tcBorders>
              <w:top w:val="single" w:sz="4" w:space="0" w:color="auto"/>
              <w:left w:val="single" w:sz="4" w:space="0" w:color="auto"/>
              <w:bottom w:val="single" w:sz="4" w:space="0" w:color="auto"/>
              <w:right w:val="single" w:sz="4" w:space="0" w:color="auto"/>
            </w:tcBorders>
          </w:tcPr>
          <w:p w14:paraId="2D989E1E" w14:textId="77777777" w:rsidR="00000000" w:rsidRDefault="00000000">
            <w:pPr>
              <w:pStyle w:val="ConsPlusNormal"/>
              <w:jc w:val="center"/>
            </w:pPr>
            <w:r>
              <w:t>рекомендованная скорость, мл/мин</w:t>
            </w:r>
          </w:p>
        </w:tc>
        <w:tc>
          <w:tcPr>
            <w:tcW w:w="1190" w:type="dxa"/>
            <w:tcBorders>
              <w:top w:val="single" w:sz="4" w:space="0" w:color="auto"/>
              <w:left w:val="single" w:sz="4" w:space="0" w:color="auto"/>
              <w:bottom w:val="single" w:sz="4" w:space="0" w:color="auto"/>
              <w:right w:val="single" w:sz="4" w:space="0" w:color="auto"/>
            </w:tcBorders>
          </w:tcPr>
          <w:p w14:paraId="52F6B30C" w14:textId="77777777" w:rsidR="00000000" w:rsidRDefault="00000000">
            <w:pPr>
              <w:pStyle w:val="ConsPlusNormal"/>
              <w:jc w:val="center"/>
            </w:pPr>
            <w:r>
              <w:t>максимальная скорость, мл/мин</w:t>
            </w:r>
          </w:p>
        </w:tc>
        <w:tc>
          <w:tcPr>
            <w:tcW w:w="1191" w:type="dxa"/>
            <w:vMerge/>
            <w:tcBorders>
              <w:top w:val="single" w:sz="4" w:space="0" w:color="auto"/>
              <w:left w:val="single" w:sz="4" w:space="0" w:color="auto"/>
              <w:bottom w:val="single" w:sz="4" w:space="0" w:color="auto"/>
              <w:right w:val="single" w:sz="4" w:space="0" w:color="auto"/>
            </w:tcBorders>
          </w:tcPr>
          <w:p w14:paraId="5D3FBE81" w14:textId="77777777" w:rsidR="00000000" w:rsidRDefault="00000000">
            <w:pPr>
              <w:pStyle w:val="ConsPlusNormal"/>
              <w:jc w:val="center"/>
            </w:pPr>
          </w:p>
        </w:tc>
      </w:tr>
      <w:tr w:rsidR="00000000" w14:paraId="12D2B067" w14:textId="77777777">
        <w:tc>
          <w:tcPr>
            <w:tcW w:w="2437" w:type="dxa"/>
            <w:tcBorders>
              <w:top w:val="single" w:sz="4" w:space="0" w:color="auto"/>
              <w:left w:val="single" w:sz="4" w:space="0" w:color="auto"/>
              <w:bottom w:val="single" w:sz="4" w:space="0" w:color="auto"/>
              <w:right w:val="single" w:sz="4" w:space="0" w:color="auto"/>
            </w:tcBorders>
          </w:tcPr>
          <w:p w14:paraId="4948BDA9" w14:textId="77777777" w:rsidR="00000000" w:rsidRDefault="00000000">
            <w:pPr>
              <w:pStyle w:val="ConsPlusNormal"/>
            </w:pPr>
            <w:r>
              <w:t>Мышь</w:t>
            </w:r>
          </w:p>
        </w:tc>
        <w:tc>
          <w:tcPr>
            <w:tcW w:w="1077" w:type="dxa"/>
            <w:tcBorders>
              <w:top w:val="single" w:sz="4" w:space="0" w:color="auto"/>
              <w:left w:val="single" w:sz="4" w:space="0" w:color="auto"/>
              <w:bottom w:val="single" w:sz="4" w:space="0" w:color="auto"/>
              <w:right w:val="single" w:sz="4" w:space="0" w:color="auto"/>
            </w:tcBorders>
          </w:tcPr>
          <w:p w14:paraId="06A0D470" w14:textId="77777777" w:rsidR="00000000" w:rsidRDefault="00000000">
            <w:pPr>
              <w:pStyle w:val="ConsPlusNormal"/>
              <w:jc w:val="center"/>
            </w:pPr>
            <w:r>
              <w:t>5</w:t>
            </w:r>
          </w:p>
        </w:tc>
        <w:tc>
          <w:tcPr>
            <w:tcW w:w="1134" w:type="dxa"/>
            <w:tcBorders>
              <w:top w:val="single" w:sz="4" w:space="0" w:color="auto"/>
              <w:left w:val="single" w:sz="4" w:space="0" w:color="auto"/>
              <w:bottom w:val="single" w:sz="4" w:space="0" w:color="auto"/>
              <w:right w:val="single" w:sz="4" w:space="0" w:color="auto"/>
            </w:tcBorders>
          </w:tcPr>
          <w:p w14:paraId="63029092" w14:textId="77777777" w:rsidR="00000000" w:rsidRDefault="00000000">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14:paraId="7471209B" w14:textId="77777777" w:rsidR="00000000" w:rsidRDefault="00000000">
            <w:pPr>
              <w:pStyle w:val="ConsPlusNormal"/>
              <w:jc w:val="center"/>
            </w:pPr>
            <w:r>
              <w:t>50</w:t>
            </w:r>
          </w:p>
        </w:tc>
        <w:tc>
          <w:tcPr>
            <w:tcW w:w="1190" w:type="dxa"/>
            <w:tcBorders>
              <w:top w:val="single" w:sz="4" w:space="0" w:color="auto"/>
              <w:left w:val="single" w:sz="4" w:space="0" w:color="auto"/>
              <w:bottom w:val="single" w:sz="4" w:space="0" w:color="auto"/>
              <w:right w:val="single" w:sz="4" w:space="0" w:color="auto"/>
            </w:tcBorders>
          </w:tcPr>
          <w:p w14:paraId="32FCC5E8" w14:textId="77777777" w:rsidR="00000000" w:rsidRDefault="00000000">
            <w:pPr>
              <w:pStyle w:val="ConsPlusNormal"/>
              <w:jc w:val="center"/>
            </w:pPr>
            <w:r>
              <w:t>1</w:t>
            </w:r>
          </w:p>
        </w:tc>
        <w:tc>
          <w:tcPr>
            <w:tcW w:w="1190" w:type="dxa"/>
            <w:vMerge w:val="restart"/>
            <w:tcBorders>
              <w:top w:val="single" w:sz="4" w:space="0" w:color="auto"/>
              <w:left w:val="single" w:sz="4" w:space="0" w:color="auto"/>
              <w:bottom w:val="single" w:sz="4" w:space="0" w:color="auto"/>
              <w:right w:val="single" w:sz="4" w:space="0" w:color="auto"/>
            </w:tcBorders>
            <w:vAlign w:val="center"/>
          </w:tcPr>
          <w:p w14:paraId="264128D4" w14:textId="77777777" w:rsidR="00000000" w:rsidRDefault="00000000">
            <w:pPr>
              <w:pStyle w:val="ConsPlusNormal"/>
              <w:jc w:val="center"/>
            </w:pPr>
            <w:r>
              <w:t>2 - 4</w:t>
            </w:r>
          </w:p>
        </w:tc>
        <w:tc>
          <w:tcPr>
            <w:tcW w:w="1191" w:type="dxa"/>
            <w:tcBorders>
              <w:top w:val="single" w:sz="4" w:space="0" w:color="auto"/>
              <w:left w:val="single" w:sz="4" w:space="0" w:color="auto"/>
              <w:bottom w:val="single" w:sz="4" w:space="0" w:color="auto"/>
              <w:right w:val="single" w:sz="4" w:space="0" w:color="auto"/>
            </w:tcBorders>
          </w:tcPr>
          <w:p w14:paraId="2CC814CC" w14:textId="77777777" w:rsidR="00000000" w:rsidRDefault="00000000">
            <w:pPr>
              <w:pStyle w:val="ConsPlusNormal"/>
              <w:jc w:val="center"/>
            </w:pPr>
            <w:r>
              <w:t>&lt;= 25</w:t>
            </w:r>
          </w:p>
        </w:tc>
      </w:tr>
      <w:tr w:rsidR="00000000" w14:paraId="33A8E56C" w14:textId="77777777">
        <w:tc>
          <w:tcPr>
            <w:tcW w:w="2437" w:type="dxa"/>
            <w:tcBorders>
              <w:top w:val="single" w:sz="4" w:space="0" w:color="auto"/>
              <w:left w:val="single" w:sz="4" w:space="0" w:color="auto"/>
              <w:bottom w:val="single" w:sz="4" w:space="0" w:color="auto"/>
              <w:right w:val="single" w:sz="4" w:space="0" w:color="auto"/>
            </w:tcBorders>
          </w:tcPr>
          <w:p w14:paraId="37C60E2D" w14:textId="77777777" w:rsidR="00000000" w:rsidRDefault="00000000">
            <w:pPr>
              <w:pStyle w:val="ConsPlusNormal"/>
            </w:pPr>
            <w:r>
              <w:t>Крыса</w:t>
            </w:r>
          </w:p>
        </w:tc>
        <w:tc>
          <w:tcPr>
            <w:tcW w:w="1077" w:type="dxa"/>
            <w:tcBorders>
              <w:top w:val="single" w:sz="4" w:space="0" w:color="auto"/>
              <w:left w:val="single" w:sz="4" w:space="0" w:color="auto"/>
              <w:bottom w:val="single" w:sz="4" w:space="0" w:color="auto"/>
              <w:right w:val="single" w:sz="4" w:space="0" w:color="auto"/>
            </w:tcBorders>
          </w:tcPr>
          <w:p w14:paraId="441A9503" w14:textId="77777777" w:rsidR="00000000" w:rsidRDefault="00000000">
            <w:pPr>
              <w:pStyle w:val="ConsPlusNormal"/>
              <w:jc w:val="center"/>
            </w:pPr>
            <w:r>
              <w:t>1 - 5</w:t>
            </w:r>
          </w:p>
        </w:tc>
        <w:tc>
          <w:tcPr>
            <w:tcW w:w="1134" w:type="dxa"/>
            <w:tcBorders>
              <w:top w:val="single" w:sz="4" w:space="0" w:color="auto"/>
              <w:left w:val="single" w:sz="4" w:space="0" w:color="auto"/>
              <w:bottom w:val="single" w:sz="4" w:space="0" w:color="auto"/>
              <w:right w:val="single" w:sz="4" w:space="0" w:color="auto"/>
            </w:tcBorders>
          </w:tcPr>
          <w:p w14:paraId="4AD36490" w14:textId="77777777" w:rsidR="00000000" w:rsidRDefault="00000000">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14:paraId="2AC5C54D" w14:textId="77777777" w:rsidR="00000000" w:rsidRDefault="00000000">
            <w:pPr>
              <w:pStyle w:val="ConsPlusNormal"/>
              <w:jc w:val="center"/>
            </w:pPr>
            <w:r>
              <w:t>50</w:t>
            </w:r>
          </w:p>
        </w:tc>
        <w:tc>
          <w:tcPr>
            <w:tcW w:w="1190" w:type="dxa"/>
            <w:tcBorders>
              <w:top w:val="single" w:sz="4" w:space="0" w:color="auto"/>
              <w:left w:val="single" w:sz="4" w:space="0" w:color="auto"/>
              <w:bottom w:val="single" w:sz="4" w:space="0" w:color="auto"/>
              <w:right w:val="single" w:sz="4" w:space="0" w:color="auto"/>
            </w:tcBorders>
          </w:tcPr>
          <w:p w14:paraId="002EDE6A" w14:textId="77777777" w:rsidR="00000000" w:rsidRDefault="00000000">
            <w:pPr>
              <w:pStyle w:val="ConsPlusNormal"/>
              <w:jc w:val="center"/>
            </w:pPr>
            <w:r>
              <w:t>1</w:t>
            </w:r>
          </w:p>
        </w:tc>
        <w:tc>
          <w:tcPr>
            <w:tcW w:w="1190" w:type="dxa"/>
            <w:vMerge/>
            <w:tcBorders>
              <w:top w:val="single" w:sz="4" w:space="0" w:color="auto"/>
              <w:left w:val="single" w:sz="4" w:space="0" w:color="auto"/>
              <w:bottom w:val="single" w:sz="4" w:space="0" w:color="auto"/>
              <w:right w:val="single" w:sz="4" w:space="0" w:color="auto"/>
            </w:tcBorders>
          </w:tcPr>
          <w:p w14:paraId="211727E8" w14:textId="77777777" w:rsidR="00000000" w:rsidRDefault="00000000">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tcPr>
          <w:p w14:paraId="1062A6E2" w14:textId="77777777" w:rsidR="00000000" w:rsidRDefault="00000000">
            <w:pPr>
              <w:pStyle w:val="ConsPlusNormal"/>
              <w:jc w:val="center"/>
            </w:pPr>
            <w:r>
              <w:t>&lt;= 23</w:t>
            </w:r>
          </w:p>
        </w:tc>
      </w:tr>
      <w:tr w:rsidR="00000000" w14:paraId="49A5280B" w14:textId="77777777">
        <w:tc>
          <w:tcPr>
            <w:tcW w:w="2437" w:type="dxa"/>
            <w:tcBorders>
              <w:top w:val="single" w:sz="4" w:space="0" w:color="auto"/>
              <w:left w:val="single" w:sz="4" w:space="0" w:color="auto"/>
              <w:bottom w:val="single" w:sz="4" w:space="0" w:color="auto"/>
              <w:right w:val="single" w:sz="4" w:space="0" w:color="auto"/>
            </w:tcBorders>
          </w:tcPr>
          <w:p w14:paraId="71763859" w14:textId="77777777" w:rsidR="00000000" w:rsidRDefault="00000000">
            <w:pPr>
              <w:pStyle w:val="ConsPlusNormal"/>
            </w:pPr>
            <w:r>
              <w:t>Песчанка</w:t>
            </w:r>
          </w:p>
        </w:tc>
        <w:tc>
          <w:tcPr>
            <w:tcW w:w="1077" w:type="dxa"/>
            <w:tcBorders>
              <w:top w:val="single" w:sz="4" w:space="0" w:color="auto"/>
              <w:left w:val="single" w:sz="4" w:space="0" w:color="auto"/>
              <w:bottom w:val="single" w:sz="4" w:space="0" w:color="auto"/>
              <w:right w:val="single" w:sz="4" w:space="0" w:color="auto"/>
            </w:tcBorders>
          </w:tcPr>
          <w:p w14:paraId="5F5C9F8C" w14:textId="77777777" w:rsidR="00000000" w:rsidRDefault="00000000">
            <w:pPr>
              <w:pStyle w:val="ConsPlusNormal"/>
              <w:jc w:val="center"/>
            </w:pPr>
            <w:r>
              <w:t>5</w:t>
            </w:r>
          </w:p>
        </w:tc>
        <w:tc>
          <w:tcPr>
            <w:tcW w:w="1134" w:type="dxa"/>
            <w:tcBorders>
              <w:top w:val="single" w:sz="4" w:space="0" w:color="auto"/>
              <w:left w:val="single" w:sz="4" w:space="0" w:color="auto"/>
              <w:bottom w:val="single" w:sz="4" w:space="0" w:color="auto"/>
              <w:right w:val="single" w:sz="4" w:space="0" w:color="auto"/>
            </w:tcBorders>
          </w:tcPr>
          <w:p w14:paraId="7F61A961" w14:textId="77777777" w:rsidR="00000000" w:rsidRDefault="00000000">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14:paraId="60ABE12D" w14:textId="77777777" w:rsidR="00000000" w:rsidRDefault="00000000">
            <w:pPr>
              <w:pStyle w:val="ConsPlusNormal"/>
              <w:jc w:val="center"/>
            </w:pPr>
            <w:r>
              <w:t>50</w:t>
            </w:r>
          </w:p>
        </w:tc>
        <w:tc>
          <w:tcPr>
            <w:tcW w:w="1190" w:type="dxa"/>
            <w:tcBorders>
              <w:top w:val="single" w:sz="4" w:space="0" w:color="auto"/>
              <w:left w:val="single" w:sz="4" w:space="0" w:color="auto"/>
              <w:bottom w:val="single" w:sz="4" w:space="0" w:color="auto"/>
              <w:right w:val="single" w:sz="4" w:space="0" w:color="auto"/>
            </w:tcBorders>
          </w:tcPr>
          <w:p w14:paraId="3CEA6DC3" w14:textId="77777777" w:rsidR="00000000" w:rsidRDefault="00000000">
            <w:pPr>
              <w:pStyle w:val="ConsPlusNormal"/>
              <w:jc w:val="center"/>
            </w:pPr>
            <w:r>
              <w:t>1</w:t>
            </w:r>
          </w:p>
        </w:tc>
        <w:tc>
          <w:tcPr>
            <w:tcW w:w="1190" w:type="dxa"/>
            <w:vMerge/>
            <w:tcBorders>
              <w:top w:val="single" w:sz="4" w:space="0" w:color="auto"/>
              <w:left w:val="single" w:sz="4" w:space="0" w:color="auto"/>
              <w:bottom w:val="single" w:sz="4" w:space="0" w:color="auto"/>
              <w:right w:val="single" w:sz="4" w:space="0" w:color="auto"/>
            </w:tcBorders>
          </w:tcPr>
          <w:p w14:paraId="0881B9B2" w14:textId="77777777" w:rsidR="00000000" w:rsidRDefault="00000000">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tcPr>
          <w:p w14:paraId="73BD8BB2" w14:textId="77777777" w:rsidR="00000000" w:rsidRDefault="00000000">
            <w:pPr>
              <w:pStyle w:val="ConsPlusNormal"/>
              <w:jc w:val="center"/>
            </w:pPr>
            <w:r>
              <w:t>&lt;= 23</w:t>
            </w:r>
          </w:p>
        </w:tc>
      </w:tr>
      <w:tr w:rsidR="00000000" w14:paraId="639AE35A" w14:textId="77777777">
        <w:tc>
          <w:tcPr>
            <w:tcW w:w="2437" w:type="dxa"/>
            <w:tcBorders>
              <w:top w:val="single" w:sz="4" w:space="0" w:color="auto"/>
              <w:left w:val="single" w:sz="4" w:space="0" w:color="auto"/>
              <w:bottom w:val="single" w:sz="4" w:space="0" w:color="auto"/>
              <w:right w:val="single" w:sz="4" w:space="0" w:color="auto"/>
            </w:tcBorders>
          </w:tcPr>
          <w:p w14:paraId="5FFE1BEA" w14:textId="77777777" w:rsidR="00000000" w:rsidRDefault="00000000">
            <w:pPr>
              <w:pStyle w:val="ConsPlusNormal"/>
            </w:pPr>
            <w:r>
              <w:t>Хомяк (хомячок)</w:t>
            </w:r>
          </w:p>
        </w:tc>
        <w:tc>
          <w:tcPr>
            <w:tcW w:w="1077" w:type="dxa"/>
            <w:tcBorders>
              <w:top w:val="single" w:sz="4" w:space="0" w:color="auto"/>
              <w:left w:val="single" w:sz="4" w:space="0" w:color="auto"/>
              <w:bottom w:val="single" w:sz="4" w:space="0" w:color="auto"/>
              <w:right w:val="single" w:sz="4" w:space="0" w:color="auto"/>
            </w:tcBorders>
          </w:tcPr>
          <w:p w14:paraId="3281CBC1" w14:textId="77777777" w:rsidR="00000000" w:rsidRDefault="00000000">
            <w:pPr>
              <w:pStyle w:val="ConsPlusNormal"/>
              <w:jc w:val="center"/>
            </w:pPr>
            <w:r>
              <w:t>5</w:t>
            </w:r>
          </w:p>
        </w:tc>
        <w:tc>
          <w:tcPr>
            <w:tcW w:w="1134" w:type="dxa"/>
            <w:tcBorders>
              <w:top w:val="single" w:sz="4" w:space="0" w:color="auto"/>
              <w:left w:val="single" w:sz="4" w:space="0" w:color="auto"/>
              <w:bottom w:val="single" w:sz="4" w:space="0" w:color="auto"/>
              <w:right w:val="single" w:sz="4" w:space="0" w:color="auto"/>
            </w:tcBorders>
          </w:tcPr>
          <w:p w14:paraId="38728C99" w14:textId="77777777" w:rsidR="00000000" w:rsidRDefault="00000000">
            <w:pPr>
              <w:pStyle w:val="ConsPlusNormal"/>
              <w:jc w:val="center"/>
            </w:pPr>
            <w:r>
              <w:t>20</w:t>
            </w:r>
          </w:p>
        </w:tc>
        <w:tc>
          <w:tcPr>
            <w:tcW w:w="850" w:type="dxa"/>
            <w:tcBorders>
              <w:top w:val="single" w:sz="4" w:space="0" w:color="auto"/>
              <w:left w:val="single" w:sz="4" w:space="0" w:color="auto"/>
              <w:bottom w:val="single" w:sz="4" w:space="0" w:color="auto"/>
              <w:right w:val="single" w:sz="4" w:space="0" w:color="auto"/>
            </w:tcBorders>
          </w:tcPr>
          <w:p w14:paraId="1D888920" w14:textId="77777777" w:rsidR="00000000" w:rsidRDefault="00000000">
            <w:pPr>
              <w:pStyle w:val="ConsPlusNormal"/>
              <w:jc w:val="center"/>
            </w:pPr>
            <w:r>
              <w:t>50</w:t>
            </w:r>
          </w:p>
        </w:tc>
        <w:tc>
          <w:tcPr>
            <w:tcW w:w="1190" w:type="dxa"/>
            <w:tcBorders>
              <w:top w:val="single" w:sz="4" w:space="0" w:color="auto"/>
              <w:left w:val="single" w:sz="4" w:space="0" w:color="auto"/>
              <w:bottom w:val="single" w:sz="4" w:space="0" w:color="auto"/>
              <w:right w:val="single" w:sz="4" w:space="0" w:color="auto"/>
            </w:tcBorders>
          </w:tcPr>
          <w:p w14:paraId="1A01454D" w14:textId="77777777" w:rsidR="00000000" w:rsidRDefault="00000000">
            <w:pPr>
              <w:pStyle w:val="ConsPlusNormal"/>
              <w:jc w:val="center"/>
            </w:pPr>
            <w:r>
              <w:t>1</w:t>
            </w:r>
          </w:p>
        </w:tc>
        <w:tc>
          <w:tcPr>
            <w:tcW w:w="1190" w:type="dxa"/>
            <w:vMerge/>
            <w:tcBorders>
              <w:top w:val="single" w:sz="4" w:space="0" w:color="auto"/>
              <w:left w:val="single" w:sz="4" w:space="0" w:color="auto"/>
              <w:bottom w:val="single" w:sz="4" w:space="0" w:color="auto"/>
              <w:right w:val="single" w:sz="4" w:space="0" w:color="auto"/>
            </w:tcBorders>
          </w:tcPr>
          <w:p w14:paraId="3DCC690C" w14:textId="77777777" w:rsidR="00000000" w:rsidRDefault="00000000">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tcPr>
          <w:p w14:paraId="65E6D589" w14:textId="77777777" w:rsidR="00000000" w:rsidRDefault="00000000">
            <w:pPr>
              <w:pStyle w:val="ConsPlusNormal"/>
              <w:jc w:val="center"/>
            </w:pPr>
            <w:r>
              <w:t>&lt;= 25</w:t>
            </w:r>
          </w:p>
        </w:tc>
      </w:tr>
      <w:tr w:rsidR="00000000" w14:paraId="49630E2F" w14:textId="77777777">
        <w:tc>
          <w:tcPr>
            <w:tcW w:w="2437" w:type="dxa"/>
            <w:tcBorders>
              <w:top w:val="single" w:sz="4" w:space="0" w:color="auto"/>
              <w:left w:val="single" w:sz="4" w:space="0" w:color="auto"/>
              <w:bottom w:val="single" w:sz="4" w:space="0" w:color="auto"/>
              <w:right w:val="single" w:sz="4" w:space="0" w:color="auto"/>
            </w:tcBorders>
          </w:tcPr>
          <w:p w14:paraId="4810D3D4" w14:textId="77777777" w:rsidR="00000000" w:rsidRDefault="00000000">
            <w:pPr>
              <w:pStyle w:val="ConsPlusNormal"/>
            </w:pPr>
            <w:r>
              <w:t>Морская свинка</w:t>
            </w:r>
          </w:p>
        </w:tc>
        <w:tc>
          <w:tcPr>
            <w:tcW w:w="1077" w:type="dxa"/>
            <w:tcBorders>
              <w:top w:val="single" w:sz="4" w:space="0" w:color="auto"/>
              <w:left w:val="single" w:sz="4" w:space="0" w:color="auto"/>
              <w:bottom w:val="single" w:sz="4" w:space="0" w:color="auto"/>
              <w:right w:val="single" w:sz="4" w:space="0" w:color="auto"/>
            </w:tcBorders>
          </w:tcPr>
          <w:p w14:paraId="489B4794" w14:textId="77777777" w:rsidR="00000000" w:rsidRDefault="00000000">
            <w:pPr>
              <w:pStyle w:val="ConsPlusNormal"/>
              <w:jc w:val="center"/>
            </w:pPr>
            <w:r>
              <w:t>1</w:t>
            </w:r>
          </w:p>
        </w:tc>
        <w:tc>
          <w:tcPr>
            <w:tcW w:w="1134" w:type="dxa"/>
            <w:tcBorders>
              <w:top w:val="single" w:sz="4" w:space="0" w:color="auto"/>
              <w:left w:val="single" w:sz="4" w:space="0" w:color="auto"/>
              <w:bottom w:val="single" w:sz="4" w:space="0" w:color="auto"/>
              <w:right w:val="single" w:sz="4" w:space="0" w:color="auto"/>
            </w:tcBorders>
          </w:tcPr>
          <w:p w14:paraId="0815D142" w14:textId="77777777" w:rsidR="00000000" w:rsidRDefault="00000000">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14:paraId="4809984F" w14:textId="77777777" w:rsidR="00000000" w:rsidRDefault="00000000">
            <w:pPr>
              <w:pStyle w:val="ConsPlusNormal"/>
              <w:jc w:val="center"/>
            </w:pPr>
            <w:r>
              <w:t>10</w:t>
            </w:r>
          </w:p>
        </w:tc>
        <w:tc>
          <w:tcPr>
            <w:tcW w:w="1190" w:type="dxa"/>
            <w:tcBorders>
              <w:top w:val="single" w:sz="4" w:space="0" w:color="auto"/>
              <w:left w:val="single" w:sz="4" w:space="0" w:color="auto"/>
              <w:bottom w:val="single" w:sz="4" w:space="0" w:color="auto"/>
              <w:right w:val="single" w:sz="4" w:space="0" w:color="auto"/>
            </w:tcBorders>
          </w:tcPr>
          <w:p w14:paraId="3324E58B" w14:textId="77777777" w:rsidR="00000000" w:rsidRDefault="00000000">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tcPr>
          <w:p w14:paraId="2986CCFB" w14:textId="77777777" w:rsidR="00000000" w:rsidRDefault="00000000">
            <w:pPr>
              <w:pStyle w:val="ConsPlusNormal"/>
              <w:jc w:val="center"/>
            </w:pPr>
            <w:r>
              <w:t>2 - 4</w:t>
            </w:r>
          </w:p>
        </w:tc>
        <w:tc>
          <w:tcPr>
            <w:tcW w:w="1191" w:type="dxa"/>
            <w:tcBorders>
              <w:top w:val="single" w:sz="4" w:space="0" w:color="auto"/>
              <w:left w:val="single" w:sz="4" w:space="0" w:color="auto"/>
              <w:bottom w:val="single" w:sz="4" w:space="0" w:color="auto"/>
              <w:right w:val="single" w:sz="4" w:space="0" w:color="auto"/>
            </w:tcBorders>
          </w:tcPr>
          <w:p w14:paraId="3372779A" w14:textId="77777777" w:rsidR="00000000" w:rsidRDefault="00000000">
            <w:pPr>
              <w:pStyle w:val="ConsPlusNormal"/>
              <w:jc w:val="center"/>
            </w:pPr>
            <w:r>
              <w:t>&lt;= 23</w:t>
            </w:r>
          </w:p>
        </w:tc>
      </w:tr>
      <w:tr w:rsidR="00000000" w14:paraId="0CABDE6C" w14:textId="77777777">
        <w:tc>
          <w:tcPr>
            <w:tcW w:w="2437" w:type="dxa"/>
            <w:tcBorders>
              <w:top w:val="single" w:sz="4" w:space="0" w:color="auto"/>
              <w:left w:val="single" w:sz="4" w:space="0" w:color="auto"/>
              <w:bottom w:val="single" w:sz="4" w:space="0" w:color="auto"/>
              <w:right w:val="single" w:sz="4" w:space="0" w:color="auto"/>
            </w:tcBorders>
          </w:tcPr>
          <w:p w14:paraId="78240699" w14:textId="77777777" w:rsidR="00000000" w:rsidRDefault="00000000">
            <w:pPr>
              <w:pStyle w:val="ConsPlusNormal"/>
            </w:pPr>
            <w:r>
              <w:t>Кролик</w:t>
            </w:r>
          </w:p>
        </w:tc>
        <w:tc>
          <w:tcPr>
            <w:tcW w:w="1077" w:type="dxa"/>
            <w:tcBorders>
              <w:top w:val="single" w:sz="4" w:space="0" w:color="auto"/>
              <w:left w:val="single" w:sz="4" w:space="0" w:color="auto"/>
              <w:bottom w:val="single" w:sz="4" w:space="0" w:color="auto"/>
              <w:right w:val="single" w:sz="4" w:space="0" w:color="auto"/>
            </w:tcBorders>
          </w:tcPr>
          <w:p w14:paraId="191E2082" w14:textId="77777777" w:rsidR="00000000" w:rsidRDefault="00000000">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tcPr>
          <w:p w14:paraId="33D1D7B2" w14:textId="77777777" w:rsidR="00000000" w:rsidRDefault="00000000">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14:paraId="144C918C" w14:textId="77777777" w:rsidR="00000000" w:rsidRDefault="00000000">
            <w:pPr>
              <w:pStyle w:val="ConsPlusNormal"/>
              <w:jc w:val="center"/>
            </w:pPr>
            <w:r>
              <w:t>20</w:t>
            </w:r>
          </w:p>
        </w:tc>
        <w:tc>
          <w:tcPr>
            <w:tcW w:w="1190" w:type="dxa"/>
            <w:tcBorders>
              <w:top w:val="single" w:sz="4" w:space="0" w:color="auto"/>
              <w:left w:val="single" w:sz="4" w:space="0" w:color="auto"/>
              <w:bottom w:val="single" w:sz="4" w:space="0" w:color="auto"/>
              <w:right w:val="single" w:sz="4" w:space="0" w:color="auto"/>
            </w:tcBorders>
          </w:tcPr>
          <w:p w14:paraId="58785F15" w14:textId="77777777" w:rsidR="00000000" w:rsidRDefault="00000000">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tcPr>
          <w:p w14:paraId="1CE47D73" w14:textId="77777777" w:rsidR="00000000" w:rsidRDefault="00000000">
            <w:pPr>
              <w:pStyle w:val="ConsPlusNormal"/>
              <w:jc w:val="center"/>
            </w:pPr>
            <w:r>
              <w:t>2 - 4</w:t>
            </w:r>
          </w:p>
        </w:tc>
        <w:tc>
          <w:tcPr>
            <w:tcW w:w="1191" w:type="dxa"/>
            <w:tcBorders>
              <w:top w:val="single" w:sz="4" w:space="0" w:color="auto"/>
              <w:left w:val="single" w:sz="4" w:space="0" w:color="auto"/>
              <w:bottom w:val="single" w:sz="4" w:space="0" w:color="auto"/>
              <w:right w:val="single" w:sz="4" w:space="0" w:color="auto"/>
            </w:tcBorders>
          </w:tcPr>
          <w:p w14:paraId="04AD6FEF" w14:textId="77777777" w:rsidR="00000000" w:rsidRDefault="00000000">
            <w:pPr>
              <w:pStyle w:val="ConsPlusNormal"/>
              <w:jc w:val="center"/>
            </w:pPr>
            <w:r>
              <w:t>&lt;= 21</w:t>
            </w:r>
          </w:p>
        </w:tc>
      </w:tr>
      <w:tr w:rsidR="00000000" w14:paraId="1B046AB9" w14:textId="77777777">
        <w:tc>
          <w:tcPr>
            <w:tcW w:w="2437" w:type="dxa"/>
            <w:tcBorders>
              <w:top w:val="single" w:sz="4" w:space="0" w:color="auto"/>
              <w:left w:val="single" w:sz="4" w:space="0" w:color="auto"/>
              <w:bottom w:val="single" w:sz="4" w:space="0" w:color="auto"/>
              <w:right w:val="single" w:sz="4" w:space="0" w:color="auto"/>
            </w:tcBorders>
          </w:tcPr>
          <w:p w14:paraId="38808A5C" w14:textId="77777777" w:rsidR="00000000" w:rsidRDefault="00000000">
            <w:pPr>
              <w:pStyle w:val="ConsPlusNormal"/>
            </w:pPr>
            <w:r>
              <w:t>Хорек</w:t>
            </w:r>
          </w:p>
        </w:tc>
        <w:tc>
          <w:tcPr>
            <w:tcW w:w="1077" w:type="dxa"/>
            <w:tcBorders>
              <w:top w:val="single" w:sz="4" w:space="0" w:color="auto"/>
              <w:left w:val="single" w:sz="4" w:space="0" w:color="auto"/>
              <w:bottom w:val="single" w:sz="4" w:space="0" w:color="auto"/>
              <w:right w:val="single" w:sz="4" w:space="0" w:color="auto"/>
            </w:tcBorders>
          </w:tcPr>
          <w:p w14:paraId="3648BCF2" w14:textId="77777777" w:rsidR="00000000" w:rsidRDefault="00000000">
            <w:pPr>
              <w:pStyle w:val="ConsPlusNormal"/>
              <w:jc w:val="center"/>
            </w:pPr>
            <w:r>
              <w:t>2 - 5</w:t>
            </w:r>
          </w:p>
        </w:tc>
        <w:tc>
          <w:tcPr>
            <w:tcW w:w="1134" w:type="dxa"/>
            <w:tcBorders>
              <w:top w:val="single" w:sz="4" w:space="0" w:color="auto"/>
              <w:left w:val="single" w:sz="4" w:space="0" w:color="auto"/>
              <w:bottom w:val="single" w:sz="4" w:space="0" w:color="auto"/>
              <w:right w:val="single" w:sz="4" w:space="0" w:color="auto"/>
            </w:tcBorders>
          </w:tcPr>
          <w:p w14:paraId="1F855B5F" w14:textId="77777777" w:rsidR="00000000" w:rsidRDefault="00000000">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14:paraId="5A0EFB9D" w14:textId="77777777" w:rsidR="00000000" w:rsidRDefault="00000000">
            <w:pPr>
              <w:pStyle w:val="ConsPlusNormal"/>
              <w:jc w:val="center"/>
            </w:pPr>
            <w:r>
              <w:t>20</w:t>
            </w:r>
          </w:p>
        </w:tc>
        <w:tc>
          <w:tcPr>
            <w:tcW w:w="1190" w:type="dxa"/>
            <w:tcBorders>
              <w:top w:val="single" w:sz="4" w:space="0" w:color="auto"/>
              <w:left w:val="single" w:sz="4" w:space="0" w:color="auto"/>
              <w:bottom w:val="single" w:sz="4" w:space="0" w:color="auto"/>
              <w:right w:val="single" w:sz="4" w:space="0" w:color="auto"/>
            </w:tcBorders>
          </w:tcPr>
          <w:p w14:paraId="0BD7A768" w14:textId="77777777" w:rsidR="00000000" w:rsidRDefault="00000000">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tcPr>
          <w:p w14:paraId="6B3DED70" w14:textId="77777777" w:rsidR="00000000" w:rsidRDefault="00000000">
            <w:pPr>
              <w:pStyle w:val="ConsPlusNormal"/>
              <w:jc w:val="center"/>
            </w:pPr>
            <w:r>
              <w:t>2 - 4</w:t>
            </w:r>
          </w:p>
        </w:tc>
        <w:tc>
          <w:tcPr>
            <w:tcW w:w="1191" w:type="dxa"/>
            <w:tcBorders>
              <w:top w:val="single" w:sz="4" w:space="0" w:color="auto"/>
              <w:left w:val="single" w:sz="4" w:space="0" w:color="auto"/>
              <w:bottom w:val="single" w:sz="4" w:space="0" w:color="auto"/>
              <w:right w:val="single" w:sz="4" w:space="0" w:color="auto"/>
            </w:tcBorders>
          </w:tcPr>
          <w:p w14:paraId="41CAC56B" w14:textId="77777777" w:rsidR="00000000" w:rsidRDefault="00000000">
            <w:pPr>
              <w:pStyle w:val="ConsPlusNormal"/>
              <w:jc w:val="center"/>
            </w:pPr>
            <w:r>
              <w:t>&lt;= 23</w:t>
            </w:r>
          </w:p>
        </w:tc>
      </w:tr>
      <w:tr w:rsidR="00000000" w14:paraId="06336226" w14:textId="77777777">
        <w:tc>
          <w:tcPr>
            <w:tcW w:w="2437" w:type="dxa"/>
            <w:tcBorders>
              <w:top w:val="single" w:sz="4" w:space="0" w:color="auto"/>
              <w:left w:val="single" w:sz="4" w:space="0" w:color="auto"/>
              <w:bottom w:val="single" w:sz="4" w:space="0" w:color="auto"/>
              <w:right w:val="single" w:sz="4" w:space="0" w:color="auto"/>
            </w:tcBorders>
          </w:tcPr>
          <w:p w14:paraId="137EEE50" w14:textId="77777777" w:rsidR="00000000" w:rsidRDefault="00000000">
            <w:pPr>
              <w:pStyle w:val="ConsPlusNormal"/>
            </w:pPr>
            <w:r>
              <w:t>Карликовая домашняя свинья (минипиг)</w:t>
            </w:r>
          </w:p>
        </w:tc>
        <w:tc>
          <w:tcPr>
            <w:tcW w:w="1077" w:type="dxa"/>
            <w:tcBorders>
              <w:top w:val="single" w:sz="4" w:space="0" w:color="auto"/>
              <w:left w:val="single" w:sz="4" w:space="0" w:color="auto"/>
              <w:bottom w:val="single" w:sz="4" w:space="0" w:color="auto"/>
              <w:right w:val="single" w:sz="4" w:space="0" w:color="auto"/>
            </w:tcBorders>
            <w:vAlign w:val="center"/>
          </w:tcPr>
          <w:p w14:paraId="078921E5" w14:textId="77777777" w:rsidR="00000000" w:rsidRDefault="00000000">
            <w:pPr>
              <w:pStyle w:val="ConsPlusNormal"/>
              <w:jc w:val="center"/>
            </w:pPr>
            <w:r>
              <w:t>2,5</w:t>
            </w:r>
          </w:p>
        </w:tc>
        <w:tc>
          <w:tcPr>
            <w:tcW w:w="1134" w:type="dxa"/>
            <w:tcBorders>
              <w:top w:val="single" w:sz="4" w:space="0" w:color="auto"/>
              <w:left w:val="single" w:sz="4" w:space="0" w:color="auto"/>
              <w:bottom w:val="single" w:sz="4" w:space="0" w:color="auto"/>
              <w:right w:val="single" w:sz="4" w:space="0" w:color="auto"/>
            </w:tcBorders>
            <w:vAlign w:val="center"/>
          </w:tcPr>
          <w:p w14:paraId="32E615D3" w14:textId="77777777" w:rsidR="00000000" w:rsidRDefault="00000000">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vAlign w:val="center"/>
          </w:tcPr>
          <w:p w14:paraId="3FE00C01" w14:textId="77777777" w:rsidR="00000000" w:rsidRDefault="00000000">
            <w:pPr>
              <w:pStyle w:val="ConsPlusNormal"/>
              <w:jc w:val="center"/>
            </w:pPr>
            <w:r>
              <w:t>10</w:t>
            </w:r>
          </w:p>
        </w:tc>
        <w:tc>
          <w:tcPr>
            <w:tcW w:w="1190" w:type="dxa"/>
            <w:tcBorders>
              <w:top w:val="single" w:sz="4" w:space="0" w:color="auto"/>
              <w:left w:val="single" w:sz="4" w:space="0" w:color="auto"/>
              <w:bottom w:val="single" w:sz="4" w:space="0" w:color="auto"/>
              <w:right w:val="single" w:sz="4" w:space="0" w:color="auto"/>
            </w:tcBorders>
            <w:vAlign w:val="center"/>
          </w:tcPr>
          <w:p w14:paraId="11395FBA" w14:textId="77777777" w:rsidR="00000000" w:rsidRDefault="00000000">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vAlign w:val="center"/>
          </w:tcPr>
          <w:p w14:paraId="611A227C" w14:textId="77777777" w:rsidR="00000000" w:rsidRDefault="00000000">
            <w:pPr>
              <w:pStyle w:val="ConsPlusNormal"/>
              <w:jc w:val="center"/>
            </w:pPr>
            <w:r>
              <w:t>5</w:t>
            </w:r>
          </w:p>
        </w:tc>
        <w:tc>
          <w:tcPr>
            <w:tcW w:w="1191" w:type="dxa"/>
            <w:tcBorders>
              <w:top w:val="single" w:sz="4" w:space="0" w:color="auto"/>
              <w:left w:val="single" w:sz="4" w:space="0" w:color="auto"/>
              <w:bottom w:val="single" w:sz="4" w:space="0" w:color="auto"/>
              <w:right w:val="single" w:sz="4" w:space="0" w:color="auto"/>
            </w:tcBorders>
          </w:tcPr>
          <w:p w14:paraId="42A9C690" w14:textId="77777777" w:rsidR="00000000" w:rsidRDefault="00000000">
            <w:pPr>
              <w:pStyle w:val="ConsPlusNormal"/>
              <w:jc w:val="center"/>
            </w:pPr>
            <w:r>
              <w:t>&lt;= 20</w:t>
            </w:r>
          </w:p>
        </w:tc>
      </w:tr>
      <w:tr w:rsidR="00000000" w14:paraId="5215B3C2" w14:textId="77777777">
        <w:tc>
          <w:tcPr>
            <w:tcW w:w="2437" w:type="dxa"/>
            <w:tcBorders>
              <w:top w:val="single" w:sz="4" w:space="0" w:color="auto"/>
              <w:left w:val="single" w:sz="4" w:space="0" w:color="auto"/>
              <w:bottom w:val="single" w:sz="4" w:space="0" w:color="auto"/>
              <w:right w:val="single" w:sz="4" w:space="0" w:color="auto"/>
            </w:tcBorders>
          </w:tcPr>
          <w:p w14:paraId="7C490B7E" w14:textId="77777777" w:rsidR="00000000" w:rsidRDefault="00000000">
            <w:pPr>
              <w:pStyle w:val="ConsPlusNormal"/>
            </w:pPr>
            <w:r>
              <w:t>Собака</w:t>
            </w:r>
          </w:p>
        </w:tc>
        <w:tc>
          <w:tcPr>
            <w:tcW w:w="1077" w:type="dxa"/>
            <w:tcBorders>
              <w:top w:val="single" w:sz="4" w:space="0" w:color="auto"/>
              <w:left w:val="single" w:sz="4" w:space="0" w:color="auto"/>
              <w:bottom w:val="single" w:sz="4" w:space="0" w:color="auto"/>
              <w:right w:val="single" w:sz="4" w:space="0" w:color="auto"/>
            </w:tcBorders>
          </w:tcPr>
          <w:p w14:paraId="194AC9C0" w14:textId="77777777" w:rsidR="00000000" w:rsidRDefault="00000000">
            <w:pPr>
              <w:pStyle w:val="ConsPlusNormal"/>
              <w:jc w:val="center"/>
            </w:pPr>
            <w:r>
              <w:t>1 - 5</w:t>
            </w:r>
          </w:p>
        </w:tc>
        <w:tc>
          <w:tcPr>
            <w:tcW w:w="1134" w:type="dxa"/>
            <w:tcBorders>
              <w:top w:val="single" w:sz="4" w:space="0" w:color="auto"/>
              <w:left w:val="single" w:sz="4" w:space="0" w:color="auto"/>
              <w:bottom w:val="single" w:sz="4" w:space="0" w:color="auto"/>
              <w:right w:val="single" w:sz="4" w:space="0" w:color="auto"/>
            </w:tcBorders>
          </w:tcPr>
          <w:p w14:paraId="652A90A8" w14:textId="77777777" w:rsidR="00000000" w:rsidRDefault="00000000">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14:paraId="2CFC68EE" w14:textId="77777777" w:rsidR="00000000" w:rsidRDefault="00000000">
            <w:pPr>
              <w:pStyle w:val="ConsPlusNormal"/>
              <w:jc w:val="center"/>
            </w:pPr>
            <w:r>
              <w:t>20</w:t>
            </w:r>
          </w:p>
        </w:tc>
        <w:tc>
          <w:tcPr>
            <w:tcW w:w="1190" w:type="dxa"/>
            <w:tcBorders>
              <w:top w:val="single" w:sz="4" w:space="0" w:color="auto"/>
              <w:left w:val="single" w:sz="4" w:space="0" w:color="auto"/>
              <w:bottom w:val="single" w:sz="4" w:space="0" w:color="auto"/>
              <w:right w:val="single" w:sz="4" w:space="0" w:color="auto"/>
            </w:tcBorders>
          </w:tcPr>
          <w:p w14:paraId="6A523B84" w14:textId="77777777" w:rsidR="00000000" w:rsidRDefault="00000000">
            <w:pPr>
              <w:pStyle w:val="ConsPlusNormal"/>
              <w:jc w:val="center"/>
            </w:pPr>
            <w:r>
              <w:t>5</w:t>
            </w:r>
          </w:p>
        </w:tc>
        <w:tc>
          <w:tcPr>
            <w:tcW w:w="1190" w:type="dxa"/>
            <w:tcBorders>
              <w:top w:val="single" w:sz="4" w:space="0" w:color="auto"/>
              <w:left w:val="single" w:sz="4" w:space="0" w:color="auto"/>
              <w:bottom w:val="single" w:sz="4" w:space="0" w:color="auto"/>
              <w:right w:val="single" w:sz="4" w:space="0" w:color="auto"/>
            </w:tcBorders>
          </w:tcPr>
          <w:p w14:paraId="6FC2149C" w14:textId="77777777" w:rsidR="00000000" w:rsidRDefault="00000000">
            <w:pPr>
              <w:pStyle w:val="ConsPlusNormal"/>
              <w:jc w:val="center"/>
            </w:pPr>
            <w:r>
              <w:t>5</w:t>
            </w:r>
          </w:p>
        </w:tc>
        <w:tc>
          <w:tcPr>
            <w:tcW w:w="1191" w:type="dxa"/>
            <w:tcBorders>
              <w:top w:val="single" w:sz="4" w:space="0" w:color="auto"/>
              <w:left w:val="single" w:sz="4" w:space="0" w:color="auto"/>
              <w:bottom w:val="single" w:sz="4" w:space="0" w:color="auto"/>
              <w:right w:val="single" w:sz="4" w:space="0" w:color="auto"/>
            </w:tcBorders>
          </w:tcPr>
          <w:p w14:paraId="039DA6D4" w14:textId="77777777" w:rsidR="00000000" w:rsidRDefault="00000000">
            <w:pPr>
              <w:pStyle w:val="ConsPlusNormal"/>
              <w:jc w:val="center"/>
            </w:pPr>
            <w:r>
              <w:t>&lt;= 23</w:t>
            </w:r>
          </w:p>
        </w:tc>
      </w:tr>
      <w:tr w:rsidR="00000000" w14:paraId="664C8035" w14:textId="77777777">
        <w:tc>
          <w:tcPr>
            <w:tcW w:w="2437" w:type="dxa"/>
            <w:tcBorders>
              <w:top w:val="single" w:sz="4" w:space="0" w:color="auto"/>
              <w:left w:val="single" w:sz="4" w:space="0" w:color="auto"/>
              <w:bottom w:val="single" w:sz="4" w:space="0" w:color="auto"/>
              <w:right w:val="single" w:sz="4" w:space="0" w:color="auto"/>
            </w:tcBorders>
          </w:tcPr>
          <w:p w14:paraId="259E01C7" w14:textId="77777777" w:rsidR="00000000" w:rsidRDefault="00000000">
            <w:pPr>
              <w:pStyle w:val="ConsPlusNormal"/>
            </w:pPr>
            <w:r>
              <w:t>Кошка</w:t>
            </w:r>
          </w:p>
        </w:tc>
        <w:tc>
          <w:tcPr>
            <w:tcW w:w="1077" w:type="dxa"/>
            <w:tcBorders>
              <w:top w:val="single" w:sz="4" w:space="0" w:color="auto"/>
              <w:left w:val="single" w:sz="4" w:space="0" w:color="auto"/>
              <w:bottom w:val="single" w:sz="4" w:space="0" w:color="auto"/>
              <w:right w:val="single" w:sz="4" w:space="0" w:color="auto"/>
            </w:tcBorders>
          </w:tcPr>
          <w:p w14:paraId="39B70323" w14:textId="77777777" w:rsidR="00000000" w:rsidRDefault="00000000">
            <w:pPr>
              <w:pStyle w:val="ConsPlusNormal"/>
              <w:jc w:val="center"/>
            </w:pPr>
            <w:r>
              <w:t>5</w:t>
            </w:r>
          </w:p>
        </w:tc>
        <w:tc>
          <w:tcPr>
            <w:tcW w:w="1134" w:type="dxa"/>
            <w:tcBorders>
              <w:top w:val="single" w:sz="4" w:space="0" w:color="auto"/>
              <w:left w:val="single" w:sz="4" w:space="0" w:color="auto"/>
              <w:bottom w:val="single" w:sz="4" w:space="0" w:color="auto"/>
              <w:right w:val="single" w:sz="4" w:space="0" w:color="auto"/>
            </w:tcBorders>
          </w:tcPr>
          <w:p w14:paraId="3D00395F" w14:textId="77777777" w:rsidR="00000000" w:rsidRDefault="00000000">
            <w:pPr>
              <w:pStyle w:val="ConsPlusNormal"/>
              <w:jc w:val="center"/>
            </w:pPr>
            <w:r>
              <w:t>10</w:t>
            </w:r>
          </w:p>
        </w:tc>
        <w:tc>
          <w:tcPr>
            <w:tcW w:w="850" w:type="dxa"/>
            <w:tcBorders>
              <w:top w:val="single" w:sz="4" w:space="0" w:color="auto"/>
              <w:left w:val="single" w:sz="4" w:space="0" w:color="auto"/>
              <w:bottom w:val="single" w:sz="4" w:space="0" w:color="auto"/>
              <w:right w:val="single" w:sz="4" w:space="0" w:color="auto"/>
            </w:tcBorders>
          </w:tcPr>
          <w:p w14:paraId="4CA5BB51" w14:textId="77777777" w:rsidR="00000000" w:rsidRDefault="00000000">
            <w:pPr>
              <w:pStyle w:val="ConsPlusNormal"/>
              <w:jc w:val="center"/>
            </w:pPr>
            <w:r>
              <w:t>20</w:t>
            </w:r>
          </w:p>
        </w:tc>
        <w:tc>
          <w:tcPr>
            <w:tcW w:w="1190" w:type="dxa"/>
            <w:tcBorders>
              <w:top w:val="single" w:sz="4" w:space="0" w:color="auto"/>
              <w:left w:val="single" w:sz="4" w:space="0" w:color="auto"/>
              <w:bottom w:val="single" w:sz="4" w:space="0" w:color="auto"/>
              <w:right w:val="single" w:sz="4" w:space="0" w:color="auto"/>
            </w:tcBorders>
          </w:tcPr>
          <w:p w14:paraId="0D0FE90C" w14:textId="77777777" w:rsidR="00000000" w:rsidRDefault="00000000">
            <w:pPr>
              <w:pStyle w:val="ConsPlusNormal"/>
              <w:jc w:val="center"/>
            </w:pPr>
            <w:r>
              <w:t>1</w:t>
            </w:r>
          </w:p>
        </w:tc>
        <w:tc>
          <w:tcPr>
            <w:tcW w:w="1190" w:type="dxa"/>
            <w:tcBorders>
              <w:top w:val="single" w:sz="4" w:space="0" w:color="auto"/>
              <w:left w:val="single" w:sz="4" w:space="0" w:color="auto"/>
              <w:bottom w:val="single" w:sz="4" w:space="0" w:color="auto"/>
              <w:right w:val="single" w:sz="4" w:space="0" w:color="auto"/>
            </w:tcBorders>
          </w:tcPr>
          <w:p w14:paraId="366C23F0" w14:textId="77777777" w:rsidR="00000000" w:rsidRDefault="00000000">
            <w:pPr>
              <w:pStyle w:val="ConsPlusNormal"/>
              <w:jc w:val="center"/>
            </w:pPr>
            <w:r>
              <w:t>5</w:t>
            </w:r>
          </w:p>
        </w:tc>
        <w:tc>
          <w:tcPr>
            <w:tcW w:w="1191" w:type="dxa"/>
            <w:tcBorders>
              <w:top w:val="single" w:sz="4" w:space="0" w:color="auto"/>
              <w:left w:val="single" w:sz="4" w:space="0" w:color="auto"/>
              <w:bottom w:val="single" w:sz="4" w:space="0" w:color="auto"/>
              <w:right w:val="single" w:sz="4" w:space="0" w:color="auto"/>
            </w:tcBorders>
          </w:tcPr>
          <w:p w14:paraId="6DAB78F7" w14:textId="77777777" w:rsidR="00000000" w:rsidRDefault="00000000">
            <w:pPr>
              <w:pStyle w:val="ConsPlusNormal"/>
              <w:jc w:val="center"/>
            </w:pPr>
            <w:r>
              <w:t>&lt;= 23</w:t>
            </w:r>
          </w:p>
        </w:tc>
      </w:tr>
    </w:tbl>
    <w:p w14:paraId="1FDF616D" w14:textId="77777777" w:rsidR="00000000" w:rsidRDefault="00000000">
      <w:pPr>
        <w:pStyle w:val="ConsPlusNormal"/>
        <w:jc w:val="both"/>
      </w:pPr>
    </w:p>
    <w:p w14:paraId="57A942DA" w14:textId="77777777" w:rsidR="00000000" w:rsidRDefault="00000000">
      <w:pPr>
        <w:pStyle w:val="ConsPlusNormal"/>
        <w:ind w:firstLine="540"/>
        <w:jc w:val="both"/>
      </w:pPr>
      <w:r>
        <w:t>--------------------------------</w:t>
      </w:r>
    </w:p>
    <w:p w14:paraId="13767E23" w14:textId="77777777" w:rsidR="00000000" w:rsidRDefault="00000000">
      <w:pPr>
        <w:pStyle w:val="ConsPlusNormal"/>
        <w:spacing w:before="240"/>
        <w:ind w:firstLine="540"/>
        <w:jc w:val="both"/>
      </w:pPr>
      <w:bookmarkStart w:id="63" w:name="Par2435"/>
      <w:bookmarkEnd w:id="63"/>
      <w:r>
        <w:t>&lt;1&gt; Эти объемы также могут быть использованы для внутриартериальной инъекции.</w:t>
      </w:r>
    </w:p>
    <w:p w14:paraId="43D1CF7E" w14:textId="77777777" w:rsidR="00000000" w:rsidRDefault="00000000">
      <w:pPr>
        <w:pStyle w:val="ConsPlusNormal"/>
        <w:spacing w:before="240"/>
        <w:ind w:firstLine="540"/>
        <w:jc w:val="both"/>
      </w:pPr>
      <w:bookmarkStart w:id="64" w:name="Par2436"/>
      <w:bookmarkEnd w:id="64"/>
      <w:r>
        <w:t>&lt;2&gt; В виде медленной инъекции.</w:t>
      </w:r>
    </w:p>
    <w:p w14:paraId="6311F940" w14:textId="77777777" w:rsidR="00000000" w:rsidRDefault="00000000">
      <w:pPr>
        <w:pStyle w:val="ConsPlusNormal"/>
        <w:jc w:val="both"/>
      </w:pPr>
    </w:p>
    <w:p w14:paraId="4393FC58" w14:textId="77777777" w:rsidR="00000000" w:rsidRDefault="00000000">
      <w:pPr>
        <w:pStyle w:val="ConsPlusNormal"/>
        <w:jc w:val="right"/>
      </w:pPr>
      <w:r>
        <w:t>Таблица 51</w:t>
      </w:r>
    </w:p>
    <w:p w14:paraId="1F448B9F" w14:textId="77777777" w:rsidR="00000000" w:rsidRDefault="00000000">
      <w:pPr>
        <w:pStyle w:val="ConsPlusNormal"/>
        <w:jc w:val="both"/>
      </w:pPr>
    </w:p>
    <w:p w14:paraId="23AD0976" w14:textId="77777777" w:rsidR="00000000" w:rsidRDefault="00000000">
      <w:pPr>
        <w:pStyle w:val="ConsPlusNormal"/>
        <w:jc w:val="center"/>
      </w:pPr>
      <w:r>
        <w:t>Рекомендованные объемы для подкожного введения</w:t>
      </w:r>
    </w:p>
    <w:p w14:paraId="4050BE45"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5"/>
        <w:gridCol w:w="2607"/>
        <w:gridCol w:w="1757"/>
      </w:tblGrid>
      <w:tr w:rsidR="00000000" w14:paraId="58C5A453" w14:textId="77777777">
        <w:tc>
          <w:tcPr>
            <w:tcW w:w="4705" w:type="dxa"/>
            <w:tcBorders>
              <w:top w:val="single" w:sz="4" w:space="0" w:color="auto"/>
              <w:left w:val="single" w:sz="4" w:space="0" w:color="auto"/>
              <w:bottom w:val="single" w:sz="4" w:space="0" w:color="auto"/>
              <w:right w:val="single" w:sz="4" w:space="0" w:color="auto"/>
            </w:tcBorders>
          </w:tcPr>
          <w:p w14:paraId="74A04510" w14:textId="77777777" w:rsidR="00000000" w:rsidRDefault="00000000">
            <w:pPr>
              <w:pStyle w:val="ConsPlusNormal"/>
              <w:jc w:val="center"/>
            </w:pPr>
            <w:r>
              <w:t>Вид животных</w:t>
            </w:r>
          </w:p>
        </w:tc>
        <w:tc>
          <w:tcPr>
            <w:tcW w:w="2607" w:type="dxa"/>
            <w:tcBorders>
              <w:top w:val="single" w:sz="4" w:space="0" w:color="auto"/>
              <w:left w:val="single" w:sz="4" w:space="0" w:color="auto"/>
              <w:bottom w:val="single" w:sz="4" w:space="0" w:color="auto"/>
              <w:right w:val="single" w:sz="4" w:space="0" w:color="auto"/>
            </w:tcBorders>
          </w:tcPr>
          <w:p w14:paraId="43867B83" w14:textId="77777777" w:rsidR="00000000" w:rsidRDefault="00000000">
            <w:pPr>
              <w:pStyle w:val="ConsPlusNormal"/>
              <w:jc w:val="center"/>
            </w:pPr>
            <w:r>
              <w:t>Рекомендованный объем, мл/кг</w:t>
            </w:r>
          </w:p>
        </w:tc>
        <w:tc>
          <w:tcPr>
            <w:tcW w:w="1757" w:type="dxa"/>
            <w:tcBorders>
              <w:top w:val="single" w:sz="4" w:space="0" w:color="auto"/>
              <w:left w:val="single" w:sz="4" w:space="0" w:color="auto"/>
              <w:bottom w:val="single" w:sz="4" w:space="0" w:color="auto"/>
              <w:right w:val="single" w:sz="4" w:space="0" w:color="auto"/>
            </w:tcBorders>
          </w:tcPr>
          <w:p w14:paraId="193D1E71" w14:textId="77777777" w:rsidR="00000000" w:rsidRDefault="00000000">
            <w:pPr>
              <w:pStyle w:val="ConsPlusNormal"/>
              <w:jc w:val="center"/>
            </w:pPr>
            <w:r>
              <w:t>Размеры игл, G</w:t>
            </w:r>
          </w:p>
        </w:tc>
      </w:tr>
      <w:tr w:rsidR="00000000" w14:paraId="2AFF33D0" w14:textId="77777777">
        <w:tc>
          <w:tcPr>
            <w:tcW w:w="4705" w:type="dxa"/>
            <w:tcBorders>
              <w:top w:val="single" w:sz="4" w:space="0" w:color="auto"/>
              <w:left w:val="single" w:sz="4" w:space="0" w:color="auto"/>
              <w:bottom w:val="single" w:sz="4" w:space="0" w:color="auto"/>
              <w:right w:val="single" w:sz="4" w:space="0" w:color="auto"/>
            </w:tcBorders>
          </w:tcPr>
          <w:p w14:paraId="313DE4BC" w14:textId="77777777" w:rsidR="00000000" w:rsidRDefault="00000000">
            <w:pPr>
              <w:pStyle w:val="ConsPlusNormal"/>
            </w:pPr>
            <w:r>
              <w:t>Мышь</w:t>
            </w:r>
          </w:p>
        </w:tc>
        <w:tc>
          <w:tcPr>
            <w:tcW w:w="2607" w:type="dxa"/>
            <w:tcBorders>
              <w:top w:val="single" w:sz="4" w:space="0" w:color="auto"/>
              <w:left w:val="single" w:sz="4" w:space="0" w:color="auto"/>
              <w:bottom w:val="single" w:sz="4" w:space="0" w:color="auto"/>
              <w:right w:val="single" w:sz="4" w:space="0" w:color="auto"/>
            </w:tcBorders>
          </w:tcPr>
          <w:p w14:paraId="2E7CDF4F" w14:textId="77777777" w:rsidR="00000000" w:rsidRDefault="00000000">
            <w:pPr>
              <w:pStyle w:val="ConsPlusNormal"/>
              <w:jc w:val="center"/>
            </w:pPr>
            <w:r>
              <w:t xml:space="preserve">10 - 20 (40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078F9978" w14:textId="77777777" w:rsidR="00000000" w:rsidRDefault="00000000">
            <w:pPr>
              <w:pStyle w:val="ConsPlusNormal"/>
              <w:jc w:val="center"/>
            </w:pPr>
            <w:r>
              <w:t>&lt;= 23</w:t>
            </w:r>
          </w:p>
        </w:tc>
      </w:tr>
      <w:tr w:rsidR="00000000" w14:paraId="0C079053" w14:textId="77777777">
        <w:tc>
          <w:tcPr>
            <w:tcW w:w="4705" w:type="dxa"/>
            <w:tcBorders>
              <w:top w:val="single" w:sz="4" w:space="0" w:color="auto"/>
              <w:left w:val="single" w:sz="4" w:space="0" w:color="auto"/>
              <w:bottom w:val="single" w:sz="4" w:space="0" w:color="auto"/>
              <w:right w:val="single" w:sz="4" w:space="0" w:color="auto"/>
            </w:tcBorders>
          </w:tcPr>
          <w:p w14:paraId="1B737447" w14:textId="77777777" w:rsidR="00000000" w:rsidRDefault="00000000">
            <w:pPr>
              <w:pStyle w:val="ConsPlusNormal"/>
            </w:pPr>
            <w:r>
              <w:t>Крыса</w:t>
            </w:r>
          </w:p>
        </w:tc>
        <w:tc>
          <w:tcPr>
            <w:tcW w:w="2607" w:type="dxa"/>
            <w:tcBorders>
              <w:top w:val="single" w:sz="4" w:space="0" w:color="auto"/>
              <w:left w:val="single" w:sz="4" w:space="0" w:color="auto"/>
              <w:bottom w:val="single" w:sz="4" w:space="0" w:color="auto"/>
              <w:right w:val="single" w:sz="4" w:space="0" w:color="auto"/>
            </w:tcBorders>
          </w:tcPr>
          <w:p w14:paraId="374086BC" w14:textId="77777777" w:rsidR="00000000" w:rsidRDefault="00000000">
            <w:pPr>
              <w:pStyle w:val="ConsPlusNormal"/>
              <w:jc w:val="center"/>
            </w:pPr>
            <w:r>
              <w:t xml:space="preserve">5 - 10 (20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417DA3F4" w14:textId="77777777" w:rsidR="00000000" w:rsidRDefault="00000000">
            <w:pPr>
              <w:pStyle w:val="ConsPlusNormal"/>
              <w:jc w:val="center"/>
            </w:pPr>
            <w:r>
              <w:t>&lt;= 23</w:t>
            </w:r>
          </w:p>
        </w:tc>
      </w:tr>
      <w:tr w:rsidR="00000000" w14:paraId="0B86F99F" w14:textId="77777777">
        <w:tc>
          <w:tcPr>
            <w:tcW w:w="4705" w:type="dxa"/>
            <w:tcBorders>
              <w:top w:val="single" w:sz="4" w:space="0" w:color="auto"/>
              <w:left w:val="single" w:sz="4" w:space="0" w:color="auto"/>
              <w:bottom w:val="single" w:sz="4" w:space="0" w:color="auto"/>
              <w:right w:val="single" w:sz="4" w:space="0" w:color="auto"/>
            </w:tcBorders>
          </w:tcPr>
          <w:p w14:paraId="19387AF9" w14:textId="77777777" w:rsidR="00000000" w:rsidRDefault="00000000">
            <w:pPr>
              <w:pStyle w:val="ConsPlusNormal"/>
            </w:pPr>
            <w:r>
              <w:t>Песчанка</w:t>
            </w:r>
          </w:p>
        </w:tc>
        <w:tc>
          <w:tcPr>
            <w:tcW w:w="2607" w:type="dxa"/>
            <w:tcBorders>
              <w:top w:val="single" w:sz="4" w:space="0" w:color="auto"/>
              <w:left w:val="single" w:sz="4" w:space="0" w:color="auto"/>
              <w:bottom w:val="single" w:sz="4" w:space="0" w:color="auto"/>
              <w:right w:val="single" w:sz="4" w:space="0" w:color="auto"/>
            </w:tcBorders>
          </w:tcPr>
          <w:p w14:paraId="26D26C7D" w14:textId="77777777" w:rsidR="00000000" w:rsidRDefault="00000000">
            <w:pPr>
              <w:pStyle w:val="ConsPlusNormal"/>
              <w:jc w:val="center"/>
            </w:pPr>
            <w:r>
              <w:t xml:space="preserve">10 - 20 (40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7198BC91" w14:textId="77777777" w:rsidR="00000000" w:rsidRDefault="00000000">
            <w:pPr>
              <w:pStyle w:val="ConsPlusNormal"/>
              <w:jc w:val="center"/>
            </w:pPr>
            <w:r>
              <w:t>&lt;= 23</w:t>
            </w:r>
          </w:p>
        </w:tc>
      </w:tr>
      <w:tr w:rsidR="00000000" w14:paraId="33592B7C" w14:textId="77777777">
        <w:tc>
          <w:tcPr>
            <w:tcW w:w="4705" w:type="dxa"/>
            <w:tcBorders>
              <w:top w:val="single" w:sz="4" w:space="0" w:color="auto"/>
              <w:left w:val="single" w:sz="4" w:space="0" w:color="auto"/>
              <w:bottom w:val="single" w:sz="4" w:space="0" w:color="auto"/>
              <w:right w:val="single" w:sz="4" w:space="0" w:color="auto"/>
            </w:tcBorders>
          </w:tcPr>
          <w:p w14:paraId="5422EE73" w14:textId="77777777" w:rsidR="00000000" w:rsidRDefault="00000000">
            <w:pPr>
              <w:pStyle w:val="ConsPlusNormal"/>
            </w:pPr>
            <w:r>
              <w:t>Хомяк (хомячок)</w:t>
            </w:r>
          </w:p>
        </w:tc>
        <w:tc>
          <w:tcPr>
            <w:tcW w:w="2607" w:type="dxa"/>
            <w:tcBorders>
              <w:top w:val="single" w:sz="4" w:space="0" w:color="auto"/>
              <w:left w:val="single" w:sz="4" w:space="0" w:color="auto"/>
              <w:bottom w:val="single" w:sz="4" w:space="0" w:color="auto"/>
              <w:right w:val="single" w:sz="4" w:space="0" w:color="auto"/>
            </w:tcBorders>
          </w:tcPr>
          <w:p w14:paraId="5B2299A0" w14:textId="77777777" w:rsidR="00000000" w:rsidRDefault="00000000">
            <w:pPr>
              <w:pStyle w:val="ConsPlusNormal"/>
              <w:jc w:val="center"/>
            </w:pPr>
            <w:r>
              <w:t xml:space="preserve">5 - 10 (20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596C85E3" w14:textId="77777777" w:rsidR="00000000" w:rsidRDefault="00000000">
            <w:pPr>
              <w:pStyle w:val="ConsPlusNormal"/>
              <w:jc w:val="center"/>
            </w:pPr>
            <w:r>
              <w:t>&lt;= 23</w:t>
            </w:r>
          </w:p>
        </w:tc>
      </w:tr>
      <w:tr w:rsidR="00000000" w14:paraId="7CE7274C" w14:textId="77777777">
        <w:tc>
          <w:tcPr>
            <w:tcW w:w="4705" w:type="dxa"/>
            <w:tcBorders>
              <w:top w:val="single" w:sz="4" w:space="0" w:color="auto"/>
              <w:left w:val="single" w:sz="4" w:space="0" w:color="auto"/>
              <w:bottom w:val="single" w:sz="4" w:space="0" w:color="auto"/>
              <w:right w:val="single" w:sz="4" w:space="0" w:color="auto"/>
            </w:tcBorders>
          </w:tcPr>
          <w:p w14:paraId="7EE5FB9A" w14:textId="77777777" w:rsidR="00000000" w:rsidRDefault="00000000">
            <w:pPr>
              <w:pStyle w:val="ConsPlusNormal"/>
            </w:pPr>
            <w:r>
              <w:t>Дегу</w:t>
            </w:r>
          </w:p>
        </w:tc>
        <w:tc>
          <w:tcPr>
            <w:tcW w:w="2607" w:type="dxa"/>
            <w:tcBorders>
              <w:top w:val="single" w:sz="4" w:space="0" w:color="auto"/>
              <w:left w:val="single" w:sz="4" w:space="0" w:color="auto"/>
              <w:bottom w:val="single" w:sz="4" w:space="0" w:color="auto"/>
              <w:right w:val="single" w:sz="4" w:space="0" w:color="auto"/>
            </w:tcBorders>
          </w:tcPr>
          <w:p w14:paraId="57F22EB1" w14:textId="77777777" w:rsidR="00000000" w:rsidRDefault="00000000">
            <w:pPr>
              <w:pStyle w:val="ConsPlusNormal"/>
              <w:jc w:val="center"/>
            </w:pPr>
            <w:r>
              <w:t xml:space="preserve">5 - 10 (20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00F61DF0" w14:textId="77777777" w:rsidR="00000000" w:rsidRDefault="00000000">
            <w:pPr>
              <w:pStyle w:val="ConsPlusNormal"/>
              <w:jc w:val="center"/>
            </w:pPr>
            <w:r>
              <w:t>&lt;= 23</w:t>
            </w:r>
          </w:p>
        </w:tc>
      </w:tr>
      <w:tr w:rsidR="00000000" w14:paraId="58162FA7" w14:textId="77777777">
        <w:tc>
          <w:tcPr>
            <w:tcW w:w="4705" w:type="dxa"/>
            <w:tcBorders>
              <w:top w:val="single" w:sz="4" w:space="0" w:color="auto"/>
              <w:left w:val="single" w:sz="4" w:space="0" w:color="auto"/>
              <w:bottom w:val="single" w:sz="4" w:space="0" w:color="auto"/>
              <w:right w:val="single" w:sz="4" w:space="0" w:color="auto"/>
            </w:tcBorders>
          </w:tcPr>
          <w:p w14:paraId="4ADB87C5" w14:textId="77777777" w:rsidR="00000000" w:rsidRDefault="00000000">
            <w:pPr>
              <w:pStyle w:val="ConsPlusNormal"/>
            </w:pPr>
            <w:r>
              <w:t>Морская свинка</w:t>
            </w:r>
          </w:p>
        </w:tc>
        <w:tc>
          <w:tcPr>
            <w:tcW w:w="2607" w:type="dxa"/>
            <w:tcBorders>
              <w:top w:val="single" w:sz="4" w:space="0" w:color="auto"/>
              <w:left w:val="single" w:sz="4" w:space="0" w:color="auto"/>
              <w:bottom w:val="single" w:sz="4" w:space="0" w:color="auto"/>
              <w:right w:val="single" w:sz="4" w:space="0" w:color="auto"/>
            </w:tcBorders>
          </w:tcPr>
          <w:p w14:paraId="62F46B01" w14:textId="77777777" w:rsidR="00000000" w:rsidRDefault="00000000">
            <w:pPr>
              <w:pStyle w:val="ConsPlusNormal"/>
              <w:jc w:val="center"/>
            </w:pPr>
            <w:r>
              <w:t xml:space="preserve">5 - 10 (20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55B9E86B" w14:textId="77777777" w:rsidR="00000000" w:rsidRDefault="00000000">
            <w:pPr>
              <w:pStyle w:val="ConsPlusNormal"/>
              <w:jc w:val="center"/>
            </w:pPr>
            <w:r>
              <w:t>&lt;= 22</w:t>
            </w:r>
          </w:p>
        </w:tc>
      </w:tr>
      <w:tr w:rsidR="00000000" w14:paraId="6CD3EDA3" w14:textId="77777777">
        <w:tc>
          <w:tcPr>
            <w:tcW w:w="4705" w:type="dxa"/>
            <w:tcBorders>
              <w:top w:val="single" w:sz="4" w:space="0" w:color="auto"/>
              <w:left w:val="single" w:sz="4" w:space="0" w:color="auto"/>
              <w:bottom w:val="single" w:sz="4" w:space="0" w:color="auto"/>
              <w:right w:val="single" w:sz="4" w:space="0" w:color="auto"/>
            </w:tcBorders>
          </w:tcPr>
          <w:p w14:paraId="662F1140" w14:textId="77777777" w:rsidR="00000000" w:rsidRDefault="00000000">
            <w:pPr>
              <w:pStyle w:val="ConsPlusNormal"/>
            </w:pPr>
            <w:r>
              <w:t>Кролик</w:t>
            </w:r>
          </w:p>
        </w:tc>
        <w:tc>
          <w:tcPr>
            <w:tcW w:w="2607" w:type="dxa"/>
            <w:tcBorders>
              <w:top w:val="single" w:sz="4" w:space="0" w:color="auto"/>
              <w:left w:val="single" w:sz="4" w:space="0" w:color="auto"/>
              <w:bottom w:val="single" w:sz="4" w:space="0" w:color="auto"/>
              <w:right w:val="single" w:sz="4" w:space="0" w:color="auto"/>
            </w:tcBorders>
          </w:tcPr>
          <w:p w14:paraId="36B5C08F" w14:textId="77777777" w:rsidR="00000000" w:rsidRDefault="00000000">
            <w:pPr>
              <w:pStyle w:val="ConsPlusNormal"/>
              <w:jc w:val="center"/>
            </w:pPr>
            <w:r>
              <w:t xml:space="preserve">1 - 2,5 (15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75A8EE89" w14:textId="77777777" w:rsidR="00000000" w:rsidRDefault="00000000">
            <w:pPr>
              <w:pStyle w:val="ConsPlusNormal"/>
              <w:jc w:val="center"/>
            </w:pPr>
            <w:r>
              <w:t>&lt;= 20</w:t>
            </w:r>
          </w:p>
        </w:tc>
      </w:tr>
      <w:tr w:rsidR="00000000" w14:paraId="24D129A3" w14:textId="77777777">
        <w:tc>
          <w:tcPr>
            <w:tcW w:w="4705" w:type="dxa"/>
            <w:tcBorders>
              <w:top w:val="single" w:sz="4" w:space="0" w:color="auto"/>
              <w:left w:val="single" w:sz="4" w:space="0" w:color="auto"/>
              <w:bottom w:val="single" w:sz="4" w:space="0" w:color="auto"/>
              <w:right w:val="single" w:sz="4" w:space="0" w:color="auto"/>
            </w:tcBorders>
          </w:tcPr>
          <w:p w14:paraId="19506766" w14:textId="77777777" w:rsidR="00000000" w:rsidRDefault="00000000">
            <w:pPr>
              <w:pStyle w:val="ConsPlusNormal"/>
            </w:pPr>
            <w:r>
              <w:t xml:space="preserve">Хорек </w:t>
            </w:r>
            <w:hyperlink w:anchor="Par2480" w:tooltip="&lt;1&gt; Максимальный объем. Следует разделить на 2 - 3 участка введения." w:history="1">
              <w:r>
                <w:rPr>
                  <w:color w:val="0000FF"/>
                </w:rPr>
                <w:t>&lt;1&gt;</w:t>
              </w:r>
            </w:hyperlink>
          </w:p>
        </w:tc>
        <w:tc>
          <w:tcPr>
            <w:tcW w:w="2607" w:type="dxa"/>
            <w:tcBorders>
              <w:top w:val="single" w:sz="4" w:space="0" w:color="auto"/>
              <w:left w:val="single" w:sz="4" w:space="0" w:color="auto"/>
              <w:bottom w:val="single" w:sz="4" w:space="0" w:color="auto"/>
              <w:right w:val="single" w:sz="4" w:space="0" w:color="auto"/>
            </w:tcBorders>
          </w:tcPr>
          <w:p w14:paraId="3C9B7E29" w14:textId="77777777" w:rsidR="00000000" w:rsidRDefault="00000000">
            <w:pPr>
              <w:pStyle w:val="ConsPlusNormal"/>
              <w:jc w:val="center"/>
            </w:pPr>
            <w:r>
              <w:t>10 - 20</w:t>
            </w:r>
          </w:p>
        </w:tc>
        <w:tc>
          <w:tcPr>
            <w:tcW w:w="1757" w:type="dxa"/>
            <w:tcBorders>
              <w:top w:val="single" w:sz="4" w:space="0" w:color="auto"/>
              <w:left w:val="single" w:sz="4" w:space="0" w:color="auto"/>
              <w:bottom w:val="single" w:sz="4" w:space="0" w:color="auto"/>
              <w:right w:val="single" w:sz="4" w:space="0" w:color="auto"/>
            </w:tcBorders>
          </w:tcPr>
          <w:p w14:paraId="3443B706" w14:textId="77777777" w:rsidR="00000000" w:rsidRDefault="00000000">
            <w:pPr>
              <w:pStyle w:val="ConsPlusNormal"/>
              <w:jc w:val="center"/>
            </w:pPr>
            <w:r>
              <w:t>&lt;= 21</w:t>
            </w:r>
          </w:p>
        </w:tc>
      </w:tr>
      <w:tr w:rsidR="00000000" w14:paraId="3741532C" w14:textId="77777777">
        <w:tc>
          <w:tcPr>
            <w:tcW w:w="4705" w:type="dxa"/>
            <w:tcBorders>
              <w:top w:val="single" w:sz="4" w:space="0" w:color="auto"/>
              <w:left w:val="single" w:sz="4" w:space="0" w:color="auto"/>
              <w:bottom w:val="single" w:sz="4" w:space="0" w:color="auto"/>
              <w:right w:val="single" w:sz="4" w:space="0" w:color="auto"/>
            </w:tcBorders>
          </w:tcPr>
          <w:p w14:paraId="07371E7F" w14:textId="77777777" w:rsidR="00000000" w:rsidRDefault="00000000">
            <w:pPr>
              <w:pStyle w:val="ConsPlusNormal"/>
            </w:pPr>
            <w:r>
              <w:t>Карликовая домашняя свинья (минипиг)</w:t>
            </w:r>
          </w:p>
        </w:tc>
        <w:tc>
          <w:tcPr>
            <w:tcW w:w="2607" w:type="dxa"/>
            <w:tcBorders>
              <w:top w:val="single" w:sz="4" w:space="0" w:color="auto"/>
              <w:left w:val="single" w:sz="4" w:space="0" w:color="auto"/>
              <w:bottom w:val="single" w:sz="4" w:space="0" w:color="auto"/>
              <w:right w:val="single" w:sz="4" w:space="0" w:color="auto"/>
            </w:tcBorders>
          </w:tcPr>
          <w:p w14:paraId="68999E2A" w14:textId="77777777" w:rsidR="00000000" w:rsidRDefault="00000000">
            <w:pPr>
              <w:pStyle w:val="ConsPlusNormal"/>
              <w:jc w:val="center"/>
            </w:pPr>
            <w:r>
              <w:t xml:space="preserve">1 (3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68559BA7" w14:textId="77777777" w:rsidR="00000000" w:rsidRDefault="00000000">
            <w:pPr>
              <w:pStyle w:val="ConsPlusNormal"/>
              <w:jc w:val="center"/>
            </w:pPr>
            <w:r>
              <w:t>&lt;= 20</w:t>
            </w:r>
          </w:p>
        </w:tc>
      </w:tr>
      <w:tr w:rsidR="00000000" w14:paraId="2AF9D979" w14:textId="77777777">
        <w:tc>
          <w:tcPr>
            <w:tcW w:w="4705" w:type="dxa"/>
            <w:tcBorders>
              <w:top w:val="single" w:sz="4" w:space="0" w:color="auto"/>
              <w:left w:val="single" w:sz="4" w:space="0" w:color="auto"/>
              <w:bottom w:val="single" w:sz="4" w:space="0" w:color="auto"/>
              <w:right w:val="single" w:sz="4" w:space="0" w:color="auto"/>
            </w:tcBorders>
          </w:tcPr>
          <w:p w14:paraId="6020A256" w14:textId="77777777" w:rsidR="00000000" w:rsidRDefault="00000000">
            <w:pPr>
              <w:pStyle w:val="ConsPlusNormal"/>
            </w:pPr>
            <w:r>
              <w:t>Собака</w:t>
            </w:r>
          </w:p>
        </w:tc>
        <w:tc>
          <w:tcPr>
            <w:tcW w:w="2607" w:type="dxa"/>
            <w:tcBorders>
              <w:top w:val="single" w:sz="4" w:space="0" w:color="auto"/>
              <w:left w:val="single" w:sz="4" w:space="0" w:color="auto"/>
              <w:bottom w:val="single" w:sz="4" w:space="0" w:color="auto"/>
              <w:right w:val="single" w:sz="4" w:space="0" w:color="auto"/>
            </w:tcBorders>
          </w:tcPr>
          <w:p w14:paraId="5F00B7E6" w14:textId="77777777" w:rsidR="00000000" w:rsidRDefault="00000000">
            <w:pPr>
              <w:pStyle w:val="ConsPlusNormal"/>
              <w:jc w:val="center"/>
            </w:pPr>
            <w:r>
              <w:t xml:space="preserve">1 (2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399BD9A8" w14:textId="77777777" w:rsidR="00000000" w:rsidRDefault="00000000">
            <w:pPr>
              <w:pStyle w:val="ConsPlusNormal"/>
              <w:jc w:val="center"/>
            </w:pPr>
            <w:r>
              <w:t>&lt;= 21</w:t>
            </w:r>
          </w:p>
        </w:tc>
      </w:tr>
      <w:tr w:rsidR="00000000" w14:paraId="3D0C9CF3" w14:textId="77777777">
        <w:tc>
          <w:tcPr>
            <w:tcW w:w="4705" w:type="dxa"/>
            <w:tcBorders>
              <w:top w:val="single" w:sz="4" w:space="0" w:color="auto"/>
              <w:left w:val="single" w:sz="4" w:space="0" w:color="auto"/>
              <w:bottom w:val="single" w:sz="4" w:space="0" w:color="auto"/>
              <w:right w:val="single" w:sz="4" w:space="0" w:color="auto"/>
            </w:tcBorders>
          </w:tcPr>
          <w:p w14:paraId="4E18CFD2" w14:textId="77777777" w:rsidR="00000000" w:rsidRDefault="00000000">
            <w:pPr>
              <w:pStyle w:val="ConsPlusNormal"/>
            </w:pPr>
            <w:r>
              <w:t>Кошка</w:t>
            </w:r>
          </w:p>
        </w:tc>
        <w:tc>
          <w:tcPr>
            <w:tcW w:w="2607" w:type="dxa"/>
            <w:tcBorders>
              <w:top w:val="single" w:sz="4" w:space="0" w:color="auto"/>
              <w:left w:val="single" w:sz="4" w:space="0" w:color="auto"/>
              <w:bottom w:val="single" w:sz="4" w:space="0" w:color="auto"/>
              <w:right w:val="single" w:sz="4" w:space="0" w:color="auto"/>
            </w:tcBorders>
          </w:tcPr>
          <w:p w14:paraId="28E99577" w14:textId="77777777" w:rsidR="00000000" w:rsidRDefault="00000000">
            <w:pPr>
              <w:pStyle w:val="ConsPlusNormal"/>
              <w:jc w:val="center"/>
            </w:pPr>
            <w:r>
              <w:t xml:space="preserve">1 (3 </w:t>
            </w:r>
            <w:hyperlink w:anchor="Par2480" w:tooltip="&lt;1&gt; Максимальный объем. Следует разделить на 2 - 3 участка введения." w:history="1">
              <w:r>
                <w:rPr>
                  <w:color w:val="0000FF"/>
                </w:rPr>
                <w:t>&lt;1&gt;</w:t>
              </w:r>
            </w:hyperlink>
            <w:r>
              <w:t>)</w:t>
            </w:r>
          </w:p>
        </w:tc>
        <w:tc>
          <w:tcPr>
            <w:tcW w:w="1757" w:type="dxa"/>
            <w:tcBorders>
              <w:top w:val="single" w:sz="4" w:space="0" w:color="auto"/>
              <w:left w:val="single" w:sz="4" w:space="0" w:color="auto"/>
              <w:bottom w:val="single" w:sz="4" w:space="0" w:color="auto"/>
              <w:right w:val="single" w:sz="4" w:space="0" w:color="auto"/>
            </w:tcBorders>
          </w:tcPr>
          <w:p w14:paraId="2417B878" w14:textId="77777777" w:rsidR="00000000" w:rsidRDefault="00000000">
            <w:pPr>
              <w:pStyle w:val="ConsPlusNormal"/>
              <w:jc w:val="center"/>
            </w:pPr>
            <w:r>
              <w:t>&lt;= 21</w:t>
            </w:r>
          </w:p>
        </w:tc>
      </w:tr>
    </w:tbl>
    <w:p w14:paraId="27EDE973" w14:textId="77777777" w:rsidR="00000000" w:rsidRDefault="00000000">
      <w:pPr>
        <w:pStyle w:val="ConsPlusNormal"/>
        <w:jc w:val="both"/>
      </w:pPr>
    </w:p>
    <w:p w14:paraId="6D21AC14" w14:textId="77777777" w:rsidR="00000000" w:rsidRDefault="00000000">
      <w:pPr>
        <w:pStyle w:val="ConsPlusNormal"/>
        <w:ind w:firstLine="540"/>
        <w:jc w:val="both"/>
      </w:pPr>
      <w:r>
        <w:t>--------------------------------</w:t>
      </w:r>
    </w:p>
    <w:p w14:paraId="3FD36A29" w14:textId="77777777" w:rsidR="00000000" w:rsidRDefault="00000000">
      <w:pPr>
        <w:pStyle w:val="ConsPlusNormal"/>
        <w:spacing w:before="240"/>
        <w:ind w:firstLine="540"/>
        <w:jc w:val="both"/>
      </w:pPr>
      <w:bookmarkStart w:id="65" w:name="Par2480"/>
      <w:bookmarkEnd w:id="65"/>
      <w:r>
        <w:t>&lt;1&gt; Максимальный объем. Следует разделить на 2 - 3 участка введения.</w:t>
      </w:r>
    </w:p>
    <w:p w14:paraId="2C9C7A24" w14:textId="77777777" w:rsidR="00000000" w:rsidRDefault="00000000">
      <w:pPr>
        <w:pStyle w:val="ConsPlusNormal"/>
        <w:jc w:val="both"/>
      </w:pPr>
    </w:p>
    <w:p w14:paraId="0A06895A" w14:textId="77777777" w:rsidR="00000000" w:rsidRDefault="00000000">
      <w:pPr>
        <w:pStyle w:val="ConsPlusNormal"/>
        <w:jc w:val="right"/>
      </w:pPr>
      <w:r>
        <w:t>Таблица 52</w:t>
      </w:r>
    </w:p>
    <w:p w14:paraId="37D0061B" w14:textId="77777777" w:rsidR="00000000" w:rsidRDefault="00000000">
      <w:pPr>
        <w:pStyle w:val="ConsPlusNormal"/>
        <w:jc w:val="both"/>
      </w:pPr>
    </w:p>
    <w:p w14:paraId="42870D6E" w14:textId="77777777" w:rsidR="00000000" w:rsidRDefault="00000000">
      <w:pPr>
        <w:pStyle w:val="ConsPlusNormal"/>
        <w:jc w:val="center"/>
      </w:pPr>
      <w:r>
        <w:t>Рекомендованные объемы для внутрисуставного введения</w:t>
      </w:r>
    </w:p>
    <w:p w14:paraId="521B03B6" w14:textId="77777777" w:rsidR="00000000" w:rsidRDefault="00000000">
      <w:pPr>
        <w:pStyle w:val="ConsPlusNormal"/>
        <w:jc w:val="center"/>
      </w:pPr>
      <w:r>
        <w:t>в зависимости от вида животного и выбранного сустава</w:t>
      </w:r>
    </w:p>
    <w:p w14:paraId="716A3348"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4"/>
        <w:gridCol w:w="3458"/>
        <w:gridCol w:w="2437"/>
      </w:tblGrid>
      <w:tr w:rsidR="00000000" w14:paraId="6EC4F086" w14:textId="77777777">
        <w:tc>
          <w:tcPr>
            <w:tcW w:w="3174" w:type="dxa"/>
            <w:tcBorders>
              <w:top w:val="single" w:sz="4" w:space="0" w:color="auto"/>
              <w:left w:val="single" w:sz="4" w:space="0" w:color="auto"/>
              <w:bottom w:val="single" w:sz="4" w:space="0" w:color="auto"/>
              <w:right w:val="single" w:sz="4" w:space="0" w:color="auto"/>
            </w:tcBorders>
          </w:tcPr>
          <w:p w14:paraId="123E4D04" w14:textId="77777777" w:rsidR="00000000" w:rsidRDefault="00000000">
            <w:pPr>
              <w:pStyle w:val="ConsPlusNormal"/>
              <w:jc w:val="center"/>
            </w:pPr>
            <w:r>
              <w:t>Вид животных</w:t>
            </w:r>
          </w:p>
        </w:tc>
        <w:tc>
          <w:tcPr>
            <w:tcW w:w="3458" w:type="dxa"/>
            <w:tcBorders>
              <w:top w:val="single" w:sz="4" w:space="0" w:color="auto"/>
              <w:left w:val="single" w:sz="4" w:space="0" w:color="auto"/>
              <w:bottom w:val="single" w:sz="4" w:space="0" w:color="auto"/>
              <w:right w:val="single" w:sz="4" w:space="0" w:color="auto"/>
            </w:tcBorders>
          </w:tcPr>
          <w:p w14:paraId="7B1D4FAB" w14:textId="77777777" w:rsidR="00000000" w:rsidRDefault="00000000">
            <w:pPr>
              <w:pStyle w:val="ConsPlusNormal"/>
              <w:jc w:val="center"/>
            </w:pPr>
            <w:r>
              <w:t>Место введения</w:t>
            </w:r>
          </w:p>
        </w:tc>
        <w:tc>
          <w:tcPr>
            <w:tcW w:w="2437" w:type="dxa"/>
            <w:tcBorders>
              <w:top w:val="single" w:sz="4" w:space="0" w:color="auto"/>
              <w:left w:val="single" w:sz="4" w:space="0" w:color="auto"/>
              <w:bottom w:val="single" w:sz="4" w:space="0" w:color="auto"/>
              <w:right w:val="single" w:sz="4" w:space="0" w:color="auto"/>
            </w:tcBorders>
          </w:tcPr>
          <w:p w14:paraId="2E863C52" w14:textId="77777777" w:rsidR="00000000" w:rsidRDefault="00000000">
            <w:pPr>
              <w:pStyle w:val="ConsPlusNormal"/>
              <w:jc w:val="center"/>
            </w:pPr>
            <w:r>
              <w:t>Объем введения, мл/сустав</w:t>
            </w:r>
          </w:p>
        </w:tc>
      </w:tr>
      <w:tr w:rsidR="00000000" w14:paraId="543CA459" w14:textId="77777777">
        <w:tc>
          <w:tcPr>
            <w:tcW w:w="3174" w:type="dxa"/>
            <w:vMerge w:val="restart"/>
            <w:tcBorders>
              <w:top w:val="single" w:sz="4" w:space="0" w:color="auto"/>
              <w:left w:val="single" w:sz="4" w:space="0" w:color="auto"/>
              <w:bottom w:val="single" w:sz="4" w:space="0" w:color="auto"/>
              <w:right w:val="single" w:sz="4" w:space="0" w:color="auto"/>
            </w:tcBorders>
            <w:vAlign w:val="center"/>
          </w:tcPr>
          <w:p w14:paraId="144C439C" w14:textId="77777777" w:rsidR="00000000" w:rsidRDefault="00000000">
            <w:pPr>
              <w:pStyle w:val="ConsPlusNormal"/>
            </w:pPr>
            <w:r>
              <w:t>Крыса</w:t>
            </w:r>
          </w:p>
        </w:tc>
        <w:tc>
          <w:tcPr>
            <w:tcW w:w="3458" w:type="dxa"/>
            <w:tcBorders>
              <w:top w:val="single" w:sz="4" w:space="0" w:color="auto"/>
              <w:left w:val="single" w:sz="4" w:space="0" w:color="auto"/>
              <w:bottom w:val="single" w:sz="4" w:space="0" w:color="auto"/>
              <w:right w:val="single" w:sz="4" w:space="0" w:color="auto"/>
            </w:tcBorders>
            <w:vAlign w:val="center"/>
          </w:tcPr>
          <w:p w14:paraId="4CCA861F" w14:textId="77777777" w:rsidR="00000000" w:rsidRDefault="00000000">
            <w:pPr>
              <w:pStyle w:val="ConsPlusNormal"/>
              <w:jc w:val="center"/>
            </w:pPr>
            <w:r>
              <w:t>коленный сустав</w:t>
            </w:r>
          </w:p>
        </w:tc>
        <w:tc>
          <w:tcPr>
            <w:tcW w:w="2437" w:type="dxa"/>
            <w:tcBorders>
              <w:top w:val="single" w:sz="4" w:space="0" w:color="auto"/>
              <w:left w:val="single" w:sz="4" w:space="0" w:color="auto"/>
              <w:bottom w:val="single" w:sz="4" w:space="0" w:color="auto"/>
              <w:right w:val="single" w:sz="4" w:space="0" w:color="auto"/>
            </w:tcBorders>
            <w:vAlign w:val="center"/>
          </w:tcPr>
          <w:p w14:paraId="108833EC" w14:textId="77777777" w:rsidR="00000000" w:rsidRDefault="00000000">
            <w:pPr>
              <w:pStyle w:val="ConsPlusNormal"/>
              <w:jc w:val="center"/>
            </w:pPr>
            <w:r>
              <w:t>0,1</w:t>
            </w:r>
          </w:p>
        </w:tc>
      </w:tr>
      <w:tr w:rsidR="00000000" w14:paraId="2A929690" w14:textId="77777777">
        <w:tc>
          <w:tcPr>
            <w:tcW w:w="3174" w:type="dxa"/>
            <w:vMerge/>
            <w:tcBorders>
              <w:top w:val="single" w:sz="4" w:space="0" w:color="auto"/>
              <w:left w:val="single" w:sz="4" w:space="0" w:color="auto"/>
              <w:bottom w:val="single" w:sz="4" w:space="0" w:color="auto"/>
              <w:right w:val="single" w:sz="4" w:space="0" w:color="auto"/>
            </w:tcBorders>
          </w:tcPr>
          <w:p w14:paraId="3579CC57" w14:textId="77777777" w:rsidR="00000000" w:rsidRDefault="00000000">
            <w:pPr>
              <w:pStyle w:val="ConsPlusNormal"/>
              <w:jc w:val="center"/>
            </w:pPr>
          </w:p>
        </w:tc>
        <w:tc>
          <w:tcPr>
            <w:tcW w:w="3458" w:type="dxa"/>
            <w:tcBorders>
              <w:top w:val="single" w:sz="4" w:space="0" w:color="auto"/>
              <w:left w:val="single" w:sz="4" w:space="0" w:color="auto"/>
              <w:bottom w:val="single" w:sz="4" w:space="0" w:color="auto"/>
              <w:right w:val="single" w:sz="4" w:space="0" w:color="auto"/>
            </w:tcBorders>
            <w:vAlign w:val="center"/>
          </w:tcPr>
          <w:p w14:paraId="1CA0EF90" w14:textId="77777777" w:rsidR="00000000" w:rsidRDefault="00000000">
            <w:pPr>
              <w:pStyle w:val="ConsPlusNormal"/>
              <w:jc w:val="center"/>
            </w:pPr>
            <w:r>
              <w:t>предплюсневой сустав</w:t>
            </w:r>
          </w:p>
        </w:tc>
        <w:tc>
          <w:tcPr>
            <w:tcW w:w="2437" w:type="dxa"/>
            <w:tcBorders>
              <w:top w:val="single" w:sz="4" w:space="0" w:color="auto"/>
              <w:left w:val="single" w:sz="4" w:space="0" w:color="auto"/>
              <w:bottom w:val="single" w:sz="4" w:space="0" w:color="auto"/>
              <w:right w:val="single" w:sz="4" w:space="0" w:color="auto"/>
            </w:tcBorders>
            <w:vAlign w:val="center"/>
          </w:tcPr>
          <w:p w14:paraId="65132580" w14:textId="77777777" w:rsidR="00000000" w:rsidRDefault="00000000">
            <w:pPr>
              <w:pStyle w:val="ConsPlusNormal"/>
              <w:jc w:val="center"/>
            </w:pPr>
            <w:r>
              <w:t>0,05</w:t>
            </w:r>
          </w:p>
        </w:tc>
      </w:tr>
      <w:tr w:rsidR="00000000" w14:paraId="682379A2" w14:textId="77777777">
        <w:tc>
          <w:tcPr>
            <w:tcW w:w="3174" w:type="dxa"/>
            <w:tcBorders>
              <w:top w:val="single" w:sz="4" w:space="0" w:color="auto"/>
              <w:left w:val="single" w:sz="4" w:space="0" w:color="auto"/>
              <w:bottom w:val="single" w:sz="4" w:space="0" w:color="auto"/>
              <w:right w:val="single" w:sz="4" w:space="0" w:color="auto"/>
            </w:tcBorders>
            <w:vAlign w:val="center"/>
          </w:tcPr>
          <w:p w14:paraId="54A6DDD7" w14:textId="77777777" w:rsidR="00000000" w:rsidRDefault="00000000">
            <w:pPr>
              <w:pStyle w:val="ConsPlusNormal"/>
            </w:pPr>
            <w:r>
              <w:t>Кролик</w:t>
            </w:r>
          </w:p>
        </w:tc>
        <w:tc>
          <w:tcPr>
            <w:tcW w:w="3458" w:type="dxa"/>
            <w:tcBorders>
              <w:top w:val="single" w:sz="4" w:space="0" w:color="auto"/>
              <w:left w:val="single" w:sz="4" w:space="0" w:color="auto"/>
              <w:bottom w:val="single" w:sz="4" w:space="0" w:color="auto"/>
              <w:right w:val="single" w:sz="4" w:space="0" w:color="auto"/>
            </w:tcBorders>
            <w:vAlign w:val="center"/>
          </w:tcPr>
          <w:p w14:paraId="20995E8B" w14:textId="77777777" w:rsidR="00000000" w:rsidRDefault="00000000">
            <w:pPr>
              <w:pStyle w:val="ConsPlusNormal"/>
              <w:jc w:val="center"/>
            </w:pPr>
            <w:r>
              <w:t>коленный сустав</w:t>
            </w:r>
          </w:p>
        </w:tc>
        <w:tc>
          <w:tcPr>
            <w:tcW w:w="2437" w:type="dxa"/>
            <w:tcBorders>
              <w:top w:val="single" w:sz="4" w:space="0" w:color="auto"/>
              <w:left w:val="single" w:sz="4" w:space="0" w:color="auto"/>
              <w:bottom w:val="single" w:sz="4" w:space="0" w:color="auto"/>
              <w:right w:val="single" w:sz="4" w:space="0" w:color="auto"/>
            </w:tcBorders>
            <w:vAlign w:val="center"/>
          </w:tcPr>
          <w:p w14:paraId="36CCC161" w14:textId="77777777" w:rsidR="00000000" w:rsidRDefault="00000000">
            <w:pPr>
              <w:pStyle w:val="ConsPlusNormal"/>
              <w:jc w:val="center"/>
            </w:pPr>
            <w:r>
              <w:t>0,5</w:t>
            </w:r>
          </w:p>
        </w:tc>
      </w:tr>
      <w:tr w:rsidR="00000000" w14:paraId="204F914B" w14:textId="77777777">
        <w:tc>
          <w:tcPr>
            <w:tcW w:w="3174" w:type="dxa"/>
            <w:tcBorders>
              <w:top w:val="single" w:sz="4" w:space="0" w:color="auto"/>
              <w:left w:val="single" w:sz="4" w:space="0" w:color="auto"/>
              <w:bottom w:val="single" w:sz="4" w:space="0" w:color="auto"/>
              <w:right w:val="single" w:sz="4" w:space="0" w:color="auto"/>
            </w:tcBorders>
            <w:vAlign w:val="center"/>
          </w:tcPr>
          <w:p w14:paraId="33FE1C10" w14:textId="77777777" w:rsidR="00000000" w:rsidRDefault="00000000">
            <w:pPr>
              <w:pStyle w:val="ConsPlusNormal"/>
            </w:pPr>
            <w:r>
              <w:t>Собака</w:t>
            </w:r>
          </w:p>
        </w:tc>
        <w:tc>
          <w:tcPr>
            <w:tcW w:w="3458" w:type="dxa"/>
            <w:tcBorders>
              <w:top w:val="single" w:sz="4" w:space="0" w:color="auto"/>
              <w:left w:val="single" w:sz="4" w:space="0" w:color="auto"/>
              <w:bottom w:val="single" w:sz="4" w:space="0" w:color="auto"/>
              <w:right w:val="single" w:sz="4" w:space="0" w:color="auto"/>
            </w:tcBorders>
            <w:vAlign w:val="center"/>
          </w:tcPr>
          <w:p w14:paraId="36874DFB" w14:textId="77777777" w:rsidR="00000000" w:rsidRDefault="00000000">
            <w:pPr>
              <w:pStyle w:val="ConsPlusNormal"/>
              <w:jc w:val="center"/>
            </w:pPr>
            <w:r>
              <w:t>коленный сустав</w:t>
            </w:r>
          </w:p>
        </w:tc>
        <w:tc>
          <w:tcPr>
            <w:tcW w:w="2437" w:type="dxa"/>
            <w:tcBorders>
              <w:top w:val="single" w:sz="4" w:space="0" w:color="auto"/>
              <w:left w:val="single" w:sz="4" w:space="0" w:color="auto"/>
              <w:bottom w:val="single" w:sz="4" w:space="0" w:color="auto"/>
              <w:right w:val="single" w:sz="4" w:space="0" w:color="auto"/>
            </w:tcBorders>
            <w:vAlign w:val="center"/>
          </w:tcPr>
          <w:p w14:paraId="7FC76A8D" w14:textId="77777777" w:rsidR="00000000" w:rsidRDefault="00000000">
            <w:pPr>
              <w:pStyle w:val="ConsPlusNormal"/>
              <w:jc w:val="center"/>
            </w:pPr>
            <w:r>
              <w:t>1,0</w:t>
            </w:r>
          </w:p>
        </w:tc>
      </w:tr>
    </w:tbl>
    <w:p w14:paraId="2785BDA5" w14:textId="77777777" w:rsidR="00000000" w:rsidRDefault="00000000">
      <w:pPr>
        <w:pStyle w:val="ConsPlusNormal"/>
        <w:jc w:val="both"/>
      </w:pPr>
    </w:p>
    <w:p w14:paraId="50C91CC9" w14:textId="77777777" w:rsidR="00000000" w:rsidRDefault="00000000">
      <w:pPr>
        <w:pStyle w:val="ConsPlusNormal"/>
        <w:jc w:val="right"/>
      </w:pPr>
      <w:r>
        <w:t>Таблица 53</w:t>
      </w:r>
    </w:p>
    <w:p w14:paraId="4E622D8D" w14:textId="77777777" w:rsidR="00000000" w:rsidRDefault="00000000">
      <w:pPr>
        <w:pStyle w:val="ConsPlusNormal"/>
        <w:jc w:val="both"/>
      </w:pPr>
    </w:p>
    <w:p w14:paraId="277A4E98" w14:textId="77777777" w:rsidR="00000000" w:rsidRDefault="00000000">
      <w:pPr>
        <w:pStyle w:val="ConsPlusNormal"/>
        <w:jc w:val="center"/>
      </w:pPr>
      <w:bookmarkStart w:id="66" w:name="Par2504"/>
      <w:bookmarkEnd w:id="66"/>
      <w:r>
        <w:t>Рекомендованные объемы для интравагинального введения</w:t>
      </w:r>
    </w:p>
    <w:p w14:paraId="1A25E4EE" w14:textId="77777777" w:rsidR="00000000" w:rsidRDefault="00000000">
      <w:pPr>
        <w:pStyle w:val="ConsPlusNormal"/>
        <w:jc w:val="center"/>
      </w:pPr>
      <w:r>
        <w:t>половозрелым особям</w:t>
      </w:r>
    </w:p>
    <w:p w14:paraId="3ACC2B6B"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5"/>
        <w:gridCol w:w="3685"/>
      </w:tblGrid>
      <w:tr w:rsidR="00000000" w14:paraId="4D0E73A6" w14:textId="77777777">
        <w:tc>
          <w:tcPr>
            <w:tcW w:w="5385" w:type="dxa"/>
            <w:tcBorders>
              <w:top w:val="single" w:sz="4" w:space="0" w:color="auto"/>
              <w:left w:val="single" w:sz="4" w:space="0" w:color="auto"/>
              <w:bottom w:val="single" w:sz="4" w:space="0" w:color="auto"/>
              <w:right w:val="single" w:sz="4" w:space="0" w:color="auto"/>
            </w:tcBorders>
          </w:tcPr>
          <w:p w14:paraId="45AA811C" w14:textId="77777777" w:rsidR="00000000" w:rsidRDefault="00000000">
            <w:pPr>
              <w:pStyle w:val="ConsPlusNormal"/>
              <w:jc w:val="center"/>
            </w:pPr>
            <w:r>
              <w:t>Вид животных</w:t>
            </w:r>
          </w:p>
        </w:tc>
        <w:tc>
          <w:tcPr>
            <w:tcW w:w="3685" w:type="dxa"/>
            <w:tcBorders>
              <w:top w:val="single" w:sz="4" w:space="0" w:color="auto"/>
              <w:left w:val="single" w:sz="4" w:space="0" w:color="auto"/>
              <w:bottom w:val="single" w:sz="4" w:space="0" w:color="auto"/>
              <w:right w:val="single" w:sz="4" w:space="0" w:color="auto"/>
            </w:tcBorders>
          </w:tcPr>
          <w:p w14:paraId="3927F5D3" w14:textId="77777777" w:rsidR="00000000" w:rsidRDefault="00000000">
            <w:pPr>
              <w:pStyle w:val="ConsPlusNormal"/>
              <w:jc w:val="center"/>
            </w:pPr>
            <w:r>
              <w:t>Объем, мл</w:t>
            </w:r>
          </w:p>
        </w:tc>
      </w:tr>
      <w:tr w:rsidR="00000000" w14:paraId="2FF99B3F" w14:textId="77777777">
        <w:tc>
          <w:tcPr>
            <w:tcW w:w="5385" w:type="dxa"/>
            <w:tcBorders>
              <w:top w:val="single" w:sz="4" w:space="0" w:color="auto"/>
              <w:left w:val="single" w:sz="4" w:space="0" w:color="auto"/>
              <w:bottom w:val="single" w:sz="4" w:space="0" w:color="auto"/>
              <w:right w:val="single" w:sz="4" w:space="0" w:color="auto"/>
            </w:tcBorders>
          </w:tcPr>
          <w:p w14:paraId="3E777288" w14:textId="77777777" w:rsidR="00000000" w:rsidRDefault="00000000">
            <w:pPr>
              <w:pStyle w:val="ConsPlusNormal"/>
            </w:pPr>
            <w:r>
              <w:t>Мышь</w:t>
            </w:r>
          </w:p>
        </w:tc>
        <w:tc>
          <w:tcPr>
            <w:tcW w:w="3685" w:type="dxa"/>
            <w:tcBorders>
              <w:top w:val="single" w:sz="4" w:space="0" w:color="auto"/>
              <w:left w:val="single" w:sz="4" w:space="0" w:color="auto"/>
              <w:bottom w:val="single" w:sz="4" w:space="0" w:color="auto"/>
              <w:right w:val="single" w:sz="4" w:space="0" w:color="auto"/>
            </w:tcBorders>
          </w:tcPr>
          <w:p w14:paraId="0771B356" w14:textId="77777777" w:rsidR="00000000" w:rsidRDefault="00000000">
            <w:pPr>
              <w:pStyle w:val="ConsPlusNormal"/>
              <w:jc w:val="center"/>
            </w:pPr>
            <w:r>
              <w:t>0,02</w:t>
            </w:r>
          </w:p>
        </w:tc>
      </w:tr>
      <w:tr w:rsidR="00000000" w14:paraId="7B16B980" w14:textId="77777777">
        <w:tc>
          <w:tcPr>
            <w:tcW w:w="5385" w:type="dxa"/>
            <w:tcBorders>
              <w:top w:val="single" w:sz="4" w:space="0" w:color="auto"/>
              <w:left w:val="single" w:sz="4" w:space="0" w:color="auto"/>
              <w:bottom w:val="single" w:sz="4" w:space="0" w:color="auto"/>
              <w:right w:val="single" w:sz="4" w:space="0" w:color="auto"/>
            </w:tcBorders>
          </w:tcPr>
          <w:p w14:paraId="15C591C9" w14:textId="77777777" w:rsidR="00000000" w:rsidRDefault="00000000">
            <w:pPr>
              <w:pStyle w:val="ConsPlusNormal"/>
            </w:pPr>
            <w:r>
              <w:t>Крыса</w:t>
            </w:r>
          </w:p>
        </w:tc>
        <w:tc>
          <w:tcPr>
            <w:tcW w:w="3685" w:type="dxa"/>
            <w:tcBorders>
              <w:top w:val="single" w:sz="4" w:space="0" w:color="auto"/>
              <w:left w:val="single" w:sz="4" w:space="0" w:color="auto"/>
              <w:bottom w:val="single" w:sz="4" w:space="0" w:color="auto"/>
              <w:right w:val="single" w:sz="4" w:space="0" w:color="auto"/>
            </w:tcBorders>
          </w:tcPr>
          <w:p w14:paraId="577693F3" w14:textId="77777777" w:rsidR="00000000" w:rsidRDefault="00000000">
            <w:pPr>
              <w:pStyle w:val="ConsPlusNormal"/>
              <w:jc w:val="center"/>
            </w:pPr>
            <w:r>
              <w:t>0,35</w:t>
            </w:r>
          </w:p>
        </w:tc>
      </w:tr>
      <w:tr w:rsidR="00000000" w14:paraId="5E49E9DB" w14:textId="77777777">
        <w:tc>
          <w:tcPr>
            <w:tcW w:w="5385" w:type="dxa"/>
            <w:tcBorders>
              <w:top w:val="single" w:sz="4" w:space="0" w:color="auto"/>
              <w:left w:val="single" w:sz="4" w:space="0" w:color="auto"/>
              <w:bottom w:val="single" w:sz="4" w:space="0" w:color="auto"/>
              <w:right w:val="single" w:sz="4" w:space="0" w:color="auto"/>
            </w:tcBorders>
          </w:tcPr>
          <w:p w14:paraId="31D756BE" w14:textId="77777777" w:rsidR="00000000" w:rsidRDefault="00000000">
            <w:pPr>
              <w:pStyle w:val="ConsPlusNormal"/>
            </w:pPr>
            <w:r>
              <w:t>Песчанка</w:t>
            </w:r>
          </w:p>
        </w:tc>
        <w:tc>
          <w:tcPr>
            <w:tcW w:w="3685" w:type="dxa"/>
            <w:tcBorders>
              <w:top w:val="single" w:sz="4" w:space="0" w:color="auto"/>
              <w:left w:val="single" w:sz="4" w:space="0" w:color="auto"/>
              <w:bottom w:val="single" w:sz="4" w:space="0" w:color="auto"/>
              <w:right w:val="single" w:sz="4" w:space="0" w:color="auto"/>
            </w:tcBorders>
          </w:tcPr>
          <w:p w14:paraId="2D277896" w14:textId="77777777" w:rsidR="00000000" w:rsidRDefault="00000000">
            <w:pPr>
              <w:pStyle w:val="ConsPlusNormal"/>
              <w:jc w:val="center"/>
            </w:pPr>
            <w:r>
              <w:t>нет данных</w:t>
            </w:r>
          </w:p>
        </w:tc>
      </w:tr>
      <w:tr w:rsidR="00000000" w14:paraId="4779EA92" w14:textId="77777777">
        <w:tc>
          <w:tcPr>
            <w:tcW w:w="5385" w:type="dxa"/>
            <w:tcBorders>
              <w:top w:val="single" w:sz="4" w:space="0" w:color="auto"/>
              <w:left w:val="single" w:sz="4" w:space="0" w:color="auto"/>
              <w:bottom w:val="single" w:sz="4" w:space="0" w:color="auto"/>
              <w:right w:val="single" w:sz="4" w:space="0" w:color="auto"/>
            </w:tcBorders>
          </w:tcPr>
          <w:p w14:paraId="549D6ED1" w14:textId="77777777" w:rsidR="00000000" w:rsidRDefault="00000000">
            <w:pPr>
              <w:pStyle w:val="ConsPlusNormal"/>
            </w:pPr>
            <w:r>
              <w:t>Хомяк (хомячок)</w:t>
            </w:r>
          </w:p>
        </w:tc>
        <w:tc>
          <w:tcPr>
            <w:tcW w:w="3685" w:type="dxa"/>
            <w:tcBorders>
              <w:top w:val="single" w:sz="4" w:space="0" w:color="auto"/>
              <w:left w:val="single" w:sz="4" w:space="0" w:color="auto"/>
              <w:bottom w:val="single" w:sz="4" w:space="0" w:color="auto"/>
              <w:right w:val="single" w:sz="4" w:space="0" w:color="auto"/>
            </w:tcBorders>
          </w:tcPr>
          <w:p w14:paraId="36B13639" w14:textId="77777777" w:rsidR="00000000" w:rsidRDefault="00000000">
            <w:pPr>
              <w:pStyle w:val="ConsPlusNormal"/>
              <w:jc w:val="center"/>
            </w:pPr>
            <w:r>
              <w:t>нет данных</w:t>
            </w:r>
          </w:p>
        </w:tc>
      </w:tr>
      <w:tr w:rsidR="00000000" w14:paraId="178C6774" w14:textId="77777777">
        <w:tc>
          <w:tcPr>
            <w:tcW w:w="5385" w:type="dxa"/>
            <w:tcBorders>
              <w:top w:val="single" w:sz="4" w:space="0" w:color="auto"/>
              <w:left w:val="single" w:sz="4" w:space="0" w:color="auto"/>
              <w:bottom w:val="single" w:sz="4" w:space="0" w:color="auto"/>
              <w:right w:val="single" w:sz="4" w:space="0" w:color="auto"/>
            </w:tcBorders>
          </w:tcPr>
          <w:p w14:paraId="2B28AFEB" w14:textId="77777777" w:rsidR="00000000" w:rsidRDefault="00000000">
            <w:pPr>
              <w:pStyle w:val="ConsPlusNormal"/>
            </w:pPr>
            <w:r>
              <w:t>Дегу</w:t>
            </w:r>
          </w:p>
        </w:tc>
        <w:tc>
          <w:tcPr>
            <w:tcW w:w="3685" w:type="dxa"/>
            <w:tcBorders>
              <w:top w:val="single" w:sz="4" w:space="0" w:color="auto"/>
              <w:left w:val="single" w:sz="4" w:space="0" w:color="auto"/>
              <w:bottom w:val="single" w:sz="4" w:space="0" w:color="auto"/>
              <w:right w:val="single" w:sz="4" w:space="0" w:color="auto"/>
            </w:tcBorders>
          </w:tcPr>
          <w:p w14:paraId="52F18BC8" w14:textId="77777777" w:rsidR="00000000" w:rsidRDefault="00000000">
            <w:pPr>
              <w:pStyle w:val="ConsPlusNormal"/>
              <w:jc w:val="center"/>
            </w:pPr>
            <w:r>
              <w:t>нет данных</w:t>
            </w:r>
          </w:p>
        </w:tc>
      </w:tr>
      <w:tr w:rsidR="00000000" w14:paraId="519AD67E" w14:textId="77777777">
        <w:tc>
          <w:tcPr>
            <w:tcW w:w="5385" w:type="dxa"/>
            <w:tcBorders>
              <w:top w:val="single" w:sz="4" w:space="0" w:color="auto"/>
              <w:left w:val="single" w:sz="4" w:space="0" w:color="auto"/>
              <w:bottom w:val="single" w:sz="4" w:space="0" w:color="auto"/>
              <w:right w:val="single" w:sz="4" w:space="0" w:color="auto"/>
            </w:tcBorders>
          </w:tcPr>
          <w:p w14:paraId="006980EC" w14:textId="77777777" w:rsidR="00000000" w:rsidRDefault="00000000">
            <w:pPr>
              <w:pStyle w:val="ConsPlusNormal"/>
            </w:pPr>
            <w:r>
              <w:t>Морская свинка</w:t>
            </w:r>
          </w:p>
        </w:tc>
        <w:tc>
          <w:tcPr>
            <w:tcW w:w="3685" w:type="dxa"/>
            <w:tcBorders>
              <w:top w:val="single" w:sz="4" w:space="0" w:color="auto"/>
              <w:left w:val="single" w:sz="4" w:space="0" w:color="auto"/>
              <w:bottom w:val="single" w:sz="4" w:space="0" w:color="auto"/>
              <w:right w:val="single" w:sz="4" w:space="0" w:color="auto"/>
            </w:tcBorders>
          </w:tcPr>
          <w:p w14:paraId="6A837E8D" w14:textId="77777777" w:rsidR="00000000" w:rsidRDefault="00000000">
            <w:pPr>
              <w:pStyle w:val="ConsPlusNormal"/>
              <w:jc w:val="center"/>
            </w:pPr>
            <w:r>
              <w:t>нет данных</w:t>
            </w:r>
          </w:p>
        </w:tc>
      </w:tr>
      <w:tr w:rsidR="00000000" w14:paraId="194885EA" w14:textId="77777777">
        <w:tc>
          <w:tcPr>
            <w:tcW w:w="5385" w:type="dxa"/>
            <w:tcBorders>
              <w:top w:val="single" w:sz="4" w:space="0" w:color="auto"/>
              <w:left w:val="single" w:sz="4" w:space="0" w:color="auto"/>
              <w:bottom w:val="single" w:sz="4" w:space="0" w:color="auto"/>
              <w:right w:val="single" w:sz="4" w:space="0" w:color="auto"/>
            </w:tcBorders>
          </w:tcPr>
          <w:p w14:paraId="3C237DE2" w14:textId="77777777" w:rsidR="00000000" w:rsidRDefault="00000000">
            <w:pPr>
              <w:pStyle w:val="ConsPlusNormal"/>
            </w:pPr>
            <w:r>
              <w:t>Кролик</w:t>
            </w:r>
          </w:p>
        </w:tc>
        <w:tc>
          <w:tcPr>
            <w:tcW w:w="3685" w:type="dxa"/>
            <w:tcBorders>
              <w:top w:val="single" w:sz="4" w:space="0" w:color="auto"/>
              <w:left w:val="single" w:sz="4" w:space="0" w:color="auto"/>
              <w:bottom w:val="single" w:sz="4" w:space="0" w:color="auto"/>
              <w:right w:val="single" w:sz="4" w:space="0" w:color="auto"/>
            </w:tcBorders>
          </w:tcPr>
          <w:p w14:paraId="38A12656" w14:textId="77777777" w:rsidR="00000000" w:rsidRDefault="00000000">
            <w:pPr>
              <w:pStyle w:val="ConsPlusNormal"/>
              <w:jc w:val="center"/>
            </w:pPr>
            <w:r>
              <w:t>2,0</w:t>
            </w:r>
          </w:p>
        </w:tc>
      </w:tr>
      <w:tr w:rsidR="00000000" w14:paraId="3BFDBD05" w14:textId="77777777">
        <w:tc>
          <w:tcPr>
            <w:tcW w:w="5385" w:type="dxa"/>
            <w:tcBorders>
              <w:top w:val="single" w:sz="4" w:space="0" w:color="auto"/>
              <w:left w:val="single" w:sz="4" w:space="0" w:color="auto"/>
              <w:bottom w:val="single" w:sz="4" w:space="0" w:color="auto"/>
              <w:right w:val="single" w:sz="4" w:space="0" w:color="auto"/>
            </w:tcBorders>
          </w:tcPr>
          <w:p w14:paraId="0E461F3A" w14:textId="77777777" w:rsidR="00000000" w:rsidRDefault="00000000">
            <w:pPr>
              <w:pStyle w:val="ConsPlusNormal"/>
            </w:pPr>
            <w:r>
              <w:t>Хорек</w:t>
            </w:r>
          </w:p>
        </w:tc>
        <w:tc>
          <w:tcPr>
            <w:tcW w:w="3685" w:type="dxa"/>
            <w:tcBorders>
              <w:top w:val="single" w:sz="4" w:space="0" w:color="auto"/>
              <w:left w:val="single" w:sz="4" w:space="0" w:color="auto"/>
              <w:bottom w:val="single" w:sz="4" w:space="0" w:color="auto"/>
              <w:right w:val="single" w:sz="4" w:space="0" w:color="auto"/>
            </w:tcBorders>
          </w:tcPr>
          <w:p w14:paraId="3328B6E8" w14:textId="77777777" w:rsidR="00000000" w:rsidRDefault="00000000">
            <w:pPr>
              <w:pStyle w:val="ConsPlusNormal"/>
              <w:jc w:val="center"/>
            </w:pPr>
            <w:r>
              <w:t>нет данных</w:t>
            </w:r>
          </w:p>
        </w:tc>
      </w:tr>
      <w:tr w:rsidR="00000000" w14:paraId="663AE2A3" w14:textId="77777777">
        <w:tc>
          <w:tcPr>
            <w:tcW w:w="5385" w:type="dxa"/>
            <w:tcBorders>
              <w:top w:val="single" w:sz="4" w:space="0" w:color="auto"/>
              <w:left w:val="single" w:sz="4" w:space="0" w:color="auto"/>
              <w:bottom w:val="single" w:sz="4" w:space="0" w:color="auto"/>
              <w:right w:val="single" w:sz="4" w:space="0" w:color="auto"/>
            </w:tcBorders>
          </w:tcPr>
          <w:p w14:paraId="10494163" w14:textId="77777777" w:rsidR="00000000" w:rsidRDefault="00000000">
            <w:pPr>
              <w:pStyle w:val="ConsPlusNormal"/>
            </w:pPr>
            <w:r>
              <w:t>Карликовая домашняя свинья (минипиг)</w:t>
            </w:r>
          </w:p>
        </w:tc>
        <w:tc>
          <w:tcPr>
            <w:tcW w:w="3685" w:type="dxa"/>
            <w:tcBorders>
              <w:top w:val="single" w:sz="4" w:space="0" w:color="auto"/>
              <w:left w:val="single" w:sz="4" w:space="0" w:color="auto"/>
              <w:bottom w:val="single" w:sz="4" w:space="0" w:color="auto"/>
              <w:right w:val="single" w:sz="4" w:space="0" w:color="auto"/>
            </w:tcBorders>
          </w:tcPr>
          <w:p w14:paraId="655E1AE6" w14:textId="77777777" w:rsidR="00000000" w:rsidRDefault="00000000">
            <w:pPr>
              <w:pStyle w:val="ConsPlusNormal"/>
              <w:jc w:val="center"/>
            </w:pPr>
            <w:r>
              <w:t>1 - 5</w:t>
            </w:r>
          </w:p>
        </w:tc>
      </w:tr>
      <w:tr w:rsidR="00000000" w14:paraId="65879946" w14:textId="77777777">
        <w:tc>
          <w:tcPr>
            <w:tcW w:w="5385" w:type="dxa"/>
            <w:tcBorders>
              <w:top w:val="single" w:sz="4" w:space="0" w:color="auto"/>
              <w:left w:val="single" w:sz="4" w:space="0" w:color="auto"/>
              <w:bottom w:val="single" w:sz="4" w:space="0" w:color="auto"/>
              <w:right w:val="single" w:sz="4" w:space="0" w:color="auto"/>
            </w:tcBorders>
          </w:tcPr>
          <w:p w14:paraId="7C15756E" w14:textId="77777777" w:rsidR="00000000" w:rsidRDefault="00000000">
            <w:pPr>
              <w:pStyle w:val="ConsPlusNormal"/>
            </w:pPr>
            <w:r>
              <w:t>Собака</w:t>
            </w:r>
          </w:p>
        </w:tc>
        <w:tc>
          <w:tcPr>
            <w:tcW w:w="3685" w:type="dxa"/>
            <w:tcBorders>
              <w:top w:val="single" w:sz="4" w:space="0" w:color="auto"/>
              <w:left w:val="single" w:sz="4" w:space="0" w:color="auto"/>
              <w:bottom w:val="single" w:sz="4" w:space="0" w:color="auto"/>
              <w:right w:val="single" w:sz="4" w:space="0" w:color="auto"/>
            </w:tcBorders>
          </w:tcPr>
          <w:p w14:paraId="5E470494" w14:textId="77777777" w:rsidR="00000000" w:rsidRDefault="00000000">
            <w:pPr>
              <w:pStyle w:val="ConsPlusNormal"/>
              <w:jc w:val="center"/>
            </w:pPr>
            <w:r>
              <w:t>2,0</w:t>
            </w:r>
          </w:p>
        </w:tc>
      </w:tr>
      <w:tr w:rsidR="00000000" w14:paraId="6930CDEC" w14:textId="77777777">
        <w:tc>
          <w:tcPr>
            <w:tcW w:w="5385" w:type="dxa"/>
            <w:tcBorders>
              <w:top w:val="single" w:sz="4" w:space="0" w:color="auto"/>
              <w:left w:val="single" w:sz="4" w:space="0" w:color="auto"/>
              <w:bottom w:val="single" w:sz="4" w:space="0" w:color="auto"/>
              <w:right w:val="single" w:sz="4" w:space="0" w:color="auto"/>
            </w:tcBorders>
          </w:tcPr>
          <w:p w14:paraId="1E1007C5" w14:textId="77777777" w:rsidR="00000000" w:rsidRDefault="00000000">
            <w:pPr>
              <w:pStyle w:val="ConsPlusNormal"/>
            </w:pPr>
            <w:r>
              <w:t>Кошка</w:t>
            </w:r>
          </w:p>
        </w:tc>
        <w:tc>
          <w:tcPr>
            <w:tcW w:w="3685" w:type="dxa"/>
            <w:tcBorders>
              <w:top w:val="single" w:sz="4" w:space="0" w:color="auto"/>
              <w:left w:val="single" w:sz="4" w:space="0" w:color="auto"/>
              <w:bottom w:val="single" w:sz="4" w:space="0" w:color="auto"/>
              <w:right w:val="single" w:sz="4" w:space="0" w:color="auto"/>
            </w:tcBorders>
          </w:tcPr>
          <w:p w14:paraId="6806D546" w14:textId="77777777" w:rsidR="00000000" w:rsidRDefault="00000000">
            <w:pPr>
              <w:pStyle w:val="ConsPlusNormal"/>
              <w:jc w:val="center"/>
            </w:pPr>
            <w:r>
              <w:t>нет данных</w:t>
            </w:r>
          </w:p>
        </w:tc>
      </w:tr>
    </w:tbl>
    <w:p w14:paraId="1058BB5E" w14:textId="77777777" w:rsidR="00000000" w:rsidRDefault="00000000">
      <w:pPr>
        <w:pStyle w:val="ConsPlusNormal"/>
        <w:jc w:val="both"/>
      </w:pPr>
    </w:p>
    <w:p w14:paraId="3718B674" w14:textId="77777777" w:rsidR="00000000" w:rsidRDefault="00000000">
      <w:pPr>
        <w:pStyle w:val="ConsPlusTitle"/>
        <w:jc w:val="center"/>
        <w:outlineLvl w:val="1"/>
      </w:pPr>
      <w:r>
        <w:t>X. Указания по забору крови у животных</w:t>
      </w:r>
    </w:p>
    <w:p w14:paraId="4A1C478C" w14:textId="77777777" w:rsidR="00000000" w:rsidRDefault="00000000">
      <w:pPr>
        <w:pStyle w:val="ConsPlusTitle"/>
        <w:jc w:val="center"/>
      </w:pPr>
      <w:r>
        <w:t>в зависимости от объема циркулирующей крови (ОЦК)</w:t>
      </w:r>
    </w:p>
    <w:p w14:paraId="39F1A3AC" w14:textId="77777777" w:rsidR="00000000" w:rsidRDefault="00000000">
      <w:pPr>
        <w:pStyle w:val="ConsPlusNormal"/>
        <w:jc w:val="both"/>
      </w:pPr>
    </w:p>
    <w:p w14:paraId="0620C0D9" w14:textId="77777777" w:rsidR="00000000" w:rsidRDefault="00000000">
      <w:pPr>
        <w:pStyle w:val="ConsPlusNormal"/>
        <w:ind w:firstLine="540"/>
        <w:jc w:val="both"/>
      </w:pPr>
      <w:r>
        <w:t>181. Забор образцов крови у животных осуществляется с соблюдением мер, исключающих наступление и развитие побочных эффектов, таких как гиповолемический шок, анемия.</w:t>
      </w:r>
    </w:p>
    <w:p w14:paraId="319303A0" w14:textId="77777777" w:rsidR="00000000" w:rsidRDefault="00000000">
      <w:pPr>
        <w:pStyle w:val="ConsPlusNormal"/>
        <w:spacing w:before="240"/>
        <w:ind w:firstLine="540"/>
        <w:jc w:val="both"/>
      </w:pPr>
      <w:r>
        <w:t>182. Восстановление объема крови у животных происходит в течение 24 часов. Однако восстановление полного кровяного состава происходит через 2 недели по формуле 1 мл/кг/день.</w:t>
      </w:r>
    </w:p>
    <w:p w14:paraId="6FFECCD7" w14:textId="77777777" w:rsidR="00000000" w:rsidRDefault="00000000">
      <w:pPr>
        <w:pStyle w:val="ConsPlusNormal"/>
        <w:spacing w:before="240"/>
        <w:ind w:firstLine="540"/>
        <w:jc w:val="both"/>
      </w:pPr>
      <w:r>
        <w:t xml:space="preserve">183. Указания по физиологическим объемам циркулирующей крови у здоровых животных, допустимым методам забора крови и его кратности приведены в таблицах 54 - </w:t>
      </w:r>
      <w:hyperlink w:anchor="Par2597" w:tooltip="Информация о наиболее распространенных местах забора крови" w:history="1">
        <w:r>
          <w:rPr>
            <w:color w:val="0000FF"/>
          </w:rPr>
          <w:t>56</w:t>
        </w:r>
      </w:hyperlink>
      <w:r>
        <w:t>.</w:t>
      </w:r>
    </w:p>
    <w:p w14:paraId="1D054B65" w14:textId="77777777" w:rsidR="00000000" w:rsidRDefault="00000000">
      <w:pPr>
        <w:pStyle w:val="ConsPlusNormal"/>
        <w:jc w:val="both"/>
      </w:pPr>
    </w:p>
    <w:p w14:paraId="6F2A1BC2" w14:textId="77777777" w:rsidR="00000000" w:rsidRDefault="00000000">
      <w:pPr>
        <w:pStyle w:val="ConsPlusNormal"/>
        <w:jc w:val="right"/>
      </w:pPr>
      <w:r>
        <w:t>Таблица 54</w:t>
      </w:r>
    </w:p>
    <w:p w14:paraId="3D77D8EA" w14:textId="77777777" w:rsidR="00000000" w:rsidRDefault="00000000">
      <w:pPr>
        <w:pStyle w:val="ConsPlusNormal"/>
        <w:jc w:val="both"/>
      </w:pPr>
    </w:p>
    <w:p w14:paraId="39C9512A" w14:textId="77777777" w:rsidR="00000000" w:rsidRDefault="00000000">
      <w:pPr>
        <w:pStyle w:val="ConsPlusNormal"/>
        <w:jc w:val="center"/>
      </w:pPr>
      <w:r>
        <w:t>Объем циркулирующей крови</w:t>
      </w:r>
    </w:p>
    <w:p w14:paraId="7B3B8F06"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5"/>
        <w:gridCol w:w="3685"/>
      </w:tblGrid>
      <w:tr w:rsidR="00000000" w14:paraId="57DFA5A5" w14:textId="77777777">
        <w:tc>
          <w:tcPr>
            <w:tcW w:w="5385" w:type="dxa"/>
            <w:tcBorders>
              <w:top w:val="single" w:sz="4" w:space="0" w:color="auto"/>
              <w:left w:val="single" w:sz="4" w:space="0" w:color="auto"/>
              <w:bottom w:val="single" w:sz="4" w:space="0" w:color="auto"/>
              <w:right w:val="single" w:sz="4" w:space="0" w:color="auto"/>
            </w:tcBorders>
          </w:tcPr>
          <w:p w14:paraId="36EAC00F" w14:textId="77777777" w:rsidR="00000000" w:rsidRDefault="00000000">
            <w:pPr>
              <w:pStyle w:val="ConsPlusNormal"/>
              <w:jc w:val="center"/>
            </w:pPr>
            <w:r>
              <w:t>Вид животных</w:t>
            </w:r>
          </w:p>
        </w:tc>
        <w:tc>
          <w:tcPr>
            <w:tcW w:w="3685" w:type="dxa"/>
            <w:tcBorders>
              <w:top w:val="single" w:sz="4" w:space="0" w:color="auto"/>
              <w:left w:val="single" w:sz="4" w:space="0" w:color="auto"/>
              <w:bottom w:val="single" w:sz="4" w:space="0" w:color="auto"/>
              <w:right w:val="single" w:sz="4" w:space="0" w:color="auto"/>
            </w:tcBorders>
          </w:tcPr>
          <w:p w14:paraId="66D6C20F" w14:textId="77777777" w:rsidR="00000000" w:rsidRDefault="00000000">
            <w:pPr>
              <w:pStyle w:val="ConsPlusNormal"/>
              <w:jc w:val="center"/>
            </w:pPr>
            <w:r>
              <w:t>Объем циркулирующей крови, мл/кг</w:t>
            </w:r>
          </w:p>
        </w:tc>
      </w:tr>
      <w:tr w:rsidR="00000000" w14:paraId="3EA3ADB9" w14:textId="77777777">
        <w:tc>
          <w:tcPr>
            <w:tcW w:w="5385" w:type="dxa"/>
            <w:tcBorders>
              <w:top w:val="single" w:sz="4" w:space="0" w:color="auto"/>
              <w:left w:val="single" w:sz="4" w:space="0" w:color="auto"/>
              <w:bottom w:val="single" w:sz="4" w:space="0" w:color="auto"/>
              <w:right w:val="single" w:sz="4" w:space="0" w:color="auto"/>
            </w:tcBorders>
          </w:tcPr>
          <w:p w14:paraId="39E28FDF" w14:textId="77777777" w:rsidR="00000000" w:rsidRDefault="00000000">
            <w:pPr>
              <w:pStyle w:val="ConsPlusNormal"/>
            </w:pPr>
            <w:r>
              <w:t>Мышь</w:t>
            </w:r>
          </w:p>
        </w:tc>
        <w:tc>
          <w:tcPr>
            <w:tcW w:w="3685" w:type="dxa"/>
            <w:tcBorders>
              <w:top w:val="single" w:sz="4" w:space="0" w:color="auto"/>
              <w:left w:val="single" w:sz="4" w:space="0" w:color="auto"/>
              <w:bottom w:val="single" w:sz="4" w:space="0" w:color="auto"/>
              <w:right w:val="single" w:sz="4" w:space="0" w:color="auto"/>
            </w:tcBorders>
          </w:tcPr>
          <w:p w14:paraId="43B62B30" w14:textId="77777777" w:rsidR="00000000" w:rsidRDefault="00000000">
            <w:pPr>
              <w:pStyle w:val="ConsPlusNormal"/>
              <w:jc w:val="center"/>
            </w:pPr>
            <w:r>
              <w:t>75</w:t>
            </w:r>
          </w:p>
        </w:tc>
      </w:tr>
      <w:tr w:rsidR="00000000" w14:paraId="30A27051" w14:textId="77777777">
        <w:tc>
          <w:tcPr>
            <w:tcW w:w="5385" w:type="dxa"/>
            <w:tcBorders>
              <w:top w:val="single" w:sz="4" w:space="0" w:color="auto"/>
              <w:left w:val="single" w:sz="4" w:space="0" w:color="auto"/>
              <w:bottom w:val="single" w:sz="4" w:space="0" w:color="auto"/>
              <w:right w:val="single" w:sz="4" w:space="0" w:color="auto"/>
            </w:tcBorders>
          </w:tcPr>
          <w:p w14:paraId="284C7185" w14:textId="77777777" w:rsidR="00000000" w:rsidRDefault="00000000">
            <w:pPr>
              <w:pStyle w:val="ConsPlusNormal"/>
            </w:pPr>
            <w:r>
              <w:t>Крыса</w:t>
            </w:r>
          </w:p>
        </w:tc>
        <w:tc>
          <w:tcPr>
            <w:tcW w:w="3685" w:type="dxa"/>
            <w:tcBorders>
              <w:top w:val="single" w:sz="4" w:space="0" w:color="auto"/>
              <w:left w:val="single" w:sz="4" w:space="0" w:color="auto"/>
              <w:bottom w:val="single" w:sz="4" w:space="0" w:color="auto"/>
              <w:right w:val="single" w:sz="4" w:space="0" w:color="auto"/>
            </w:tcBorders>
          </w:tcPr>
          <w:p w14:paraId="17ABB098" w14:textId="77777777" w:rsidR="00000000" w:rsidRDefault="00000000">
            <w:pPr>
              <w:pStyle w:val="ConsPlusNormal"/>
              <w:jc w:val="center"/>
            </w:pPr>
            <w:r>
              <w:t>65</w:t>
            </w:r>
          </w:p>
        </w:tc>
      </w:tr>
      <w:tr w:rsidR="00000000" w14:paraId="6CC5E048" w14:textId="77777777">
        <w:tc>
          <w:tcPr>
            <w:tcW w:w="5385" w:type="dxa"/>
            <w:tcBorders>
              <w:top w:val="single" w:sz="4" w:space="0" w:color="auto"/>
              <w:left w:val="single" w:sz="4" w:space="0" w:color="auto"/>
              <w:bottom w:val="single" w:sz="4" w:space="0" w:color="auto"/>
              <w:right w:val="single" w:sz="4" w:space="0" w:color="auto"/>
            </w:tcBorders>
          </w:tcPr>
          <w:p w14:paraId="62BB96A2" w14:textId="77777777" w:rsidR="00000000" w:rsidRDefault="00000000">
            <w:pPr>
              <w:pStyle w:val="ConsPlusNormal"/>
            </w:pPr>
            <w:r>
              <w:t>Песчанка</w:t>
            </w:r>
          </w:p>
        </w:tc>
        <w:tc>
          <w:tcPr>
            <w:tcW w:w="3685" w:type="dxa"/>
            <w:tcBorders>
              <w:top w:val="single" w:sz="4" w:space="0" w:color="auto"/>
              <w:left w:val="single" w:sz="4" w:space="0" w:color="auto"/>
              <w:bottom w:val="single" w:sz="4" w:space="0" w:color="auto"/>
              <w:right w:val="single" w:sz="4" w:space="0" w:color="auto"/>
            </w:tcBorders>
          </w:tcPr>
          <w:p w14:paraId="518EC26E" w14:textId="77777777" w:rsidR="00000000" w:rsidRDefault="00000000">
            <w:pPr>
              <w:pStyle w:val="ConsPlusNormal"/>
              <w:jc w:val="center"/>
            </w:pPr>
            <w:r>
              <w:t>75</w:t>
            </w:r>
          </w:p>
        </w:tc>
      </w:tr>
      <w:tr w:rsidR="00000000" w14:paraId="37F41F08" w14:textId="77777777">
        <w:tc>
          <w:tcPr>
            <w:tcW w:w="5385" w:type="dxa"/>
            <w:tcBorders>
              <w:top w:val="single" w:sz="4" w:space="0" w:color="auto"/>
              <w:left w:val="single" w:sz="4" w:space="0" w:color="auto"/>
              <w:bottom w:val="single" w:sz="4" w:space="0" w:color="auto"/>
              <w:right w:val="single" w:sz="4" w:space="0" w:color="auto"/>
            </w:tcBorders>
          </w:tcPr>
          <w:p w14:paraId="7E3A20B0" w14:textId="77777777" w:rsidR="00000000" w:rsidRDefault="00000000">
            <w:pPr>
              <w:pStyle w:val="ConsPlusNormal"/>
            </w:pPr>
            <w:r>
              <w:t>Дегу</w:t>
            </w:r>
          </w:p>
        </w:tc>
        <w:tc>
          <w:tcPr>
            <w:tcW w:w="3685" w:type="dxa"/>
            <w:tcBorders>
              <w:top w:val="single" w:sz="4" w:space="0" w:color="auto"/>
              <w:left w:val="single" w:sz="4" w:space="0" w:color="auto"/>
              <w:bottom w:val="single" w:sz="4" w:space="0" w:color="auto"/>
              <w:right w:val="single" w:sz="4" w:space="0" w:color="auto"/>
            </w:tcBorders>
          </w:tcPr>
          <w:p w14:paraId="17050DEE" w14:textId="77777777" w:rsidR="00000000" w:rsidRDefault="00000000">
            <w:pPr>
              <w:pStyle w:val="ConsPlusNormal"/>
              <w:jc w:val="center"/>
            </w:pPr>
            <w:r>
              <w:t>70</w:t>
            </w:r>
          </w:p>
        </w:tc>
      </w:tr>
      <w:tr w:rsidR="00000000" w14:paraId="2BDF0430" w14:textId="77777777">
        <w:tc>
          <w:tcPr>
            <w:tcW w:w="5385" w:type="dxa"/>
            <w:tcBorders>
              <w:top w:val="single" w:sz="4" w:space="0" w:color="auto"/>
              <w:left w:val="single" w:sz="4" w:space="0" w:color="auto"/>
              <w:bottom w:val="single" w:sz="4" w:space="0" w:color="auto"/>
              <w:right w:val="single" w:sz="4" w:space="0" w:color="auto"/>
            </w:tcBorders>
          </w:tcPr>
          <w:p w14:paraId="2B5738E5" w14:textId="77777777" w:rsidR="00000000" w:rsidRDefault="00000000">
            <w:pPr>
              <w:pStyle w:val="ConsPlusNormal"/>
            </w:pPr>
            <w:r>
              <w:t>Хомяк (хомячок)</w:t>
            </w:r>
          </w:p>
        </w:tc>
        <w:tc>
          <w:tcPr>
            <w:tcW w:w="3685" w:type="dxa"/>
            <w:tcBorders>
              <w:top w:val="single" w:sz="4" w:space="0" w:color="auto"/>
              <w:left w:val="single" w:sz="4" w:space="0" w:color="auto"/>
              <w:bottom w:val="single" w:sz="4" w:space="0" w:color="auto"/>
              <w:right w:val="single" w:sz="4" w:space="0" w:color="auto"/>
            </w:tcBorders>
          </w:tcPr>
          <w:p w14:paraId="4C2E6B81" w14:textId="77777777" w:rsidR="00000000" w:rsidRDefault="00000000">
            <w:pPr>
              <w:pStyle w:val="ConsPlusNormal"/>
              <w:jc w:val="center"/>
            </w:pPr>
            <w:r>
              <w:t>80</w:t>
            </w:r>
          </w:p>
        </w:tc>
      </w:tr>
      <w:tr w:rsidR="00000000" w14:paraId="0CBD565E" w14:textId="77777777">
        <w:tc>
          <w:tcPr>
            <w:tcW w:w="5385" w:type="dxa"/>
            <w:tcBorders>
              <w:top w:val="single" w:sz="4" w:space="0" w:color="auto"/>
              <w:left w:val="single" w:sz="4" w:space="0" w:color="auto"/>
              <w:bottom w:val="single" w:sz="4" w:space="0" w:color="auto"/>
              <w:right w:val="single" w:sz="4" w:space="0" w:color="auto"/>
            </w:tcBorders>
          </w:tcPr>
          <w:p w14:paraId="25B0747D" w14:textId="77777777" w:rsidR="00000000" w:rsidRDefault="00000000">
            <w:pPr>
              <w:pStyle w:val="ConsPlusNormal"/>
            </w:pPr>
            <w:r>
              <w:t>Морская свинка</w:t>
            </w:r>
          </w:p>
        </w:tc>
        <w:tc>
          <w:tcPr>
            <w:tcW w:w="3685" w:type="dxa"/>
            <w:tcBorders>
              <w:top w:val="single" w:sz="4" w:space="0" w:color="auto"/>
              <w:left w:val="single" w:sz="4" w:space="0" w:color="auto"/>
              <w:bottom w:val="single" w:sz="4" w:space="0" w:color="auto"/>
              <w:right w:val="single" w:sz="4" w:space="0" w:color="auto"/>
            </w:tcBorders>
          </w:tcPr>
          <w:p w14:paraId="7D71AB16" w14:textId="77777777" w:rsidR="00000000" w:rsidRDefault="00000000">
            <w:pPr>
              <w:pStyle w:val="ConsPlusNormal"/>
              <w:jc w:val="center"/>
            </w:pPr>
            <w:r>
              <w:t>70</w:t>
            </w:r>
          </w:p>
        </w:tc>
      </w:tr>
      <w:tr w:rsidR="00000000" w14:paraId="1D3CB51A" w14:textId="77777777">
        <w:tc>
          <w:tcPr>
            <w:tcW w:w="5385" w:type="dxa"/>
            <w:tcBorders>
              <w:top w:val="single" w:sz="4" w:space="0" w:color="auto"/>
              <w:left w:val="single" w:sz="4" w:space="0" w:color="auto"/>
              <w:bottom w:val="single" w:sz="4" w:space="0" w:color="auto"/>
              <w:right w:val="single" w:sz="4" w:space="0" w:color="auto"/>
            </w:tcBorders>
          </w:tcPr>
          <w:p w14:paraId="56A712DD" w14:textId="77777777" w:rsidR="00000000" w:rsidRDefault="00000000">
            <w:pPr>
              <w:pStyle w:val="ConsPlusNormal"/>
            </w:pPr>
            <w:r>
              <w:t>Кролик</w:t>
            </w:r>
          </w:p>
        </w:tc>
        <w:tc>
          <w:tcPr>
            <w:tcW w:w="3685" w:type="dxa"/>
            <w:tcBorders>
              <w:top w:val="single" w:sz="4" w:space="0" w:color="auto"/>
              <w:left w:val="single" w:sz="4" w:space="0" w:color="auto"/>
              <w:bottom w:val="single" w:sz="4" w:space="0" w:color="auto"/>
              <w:right w:val="single" w:sz="4" w:space="0" w:color="auto"/>
            </w:tcBorders>
          </w:tcPr>
          <w:p w14:paraId="628B8365" w14:textId="77777777" w:rsidR="00000000" w:rsidRDefault="00000000">
            <w:pPr>
              <w:pStyle w:val="ConsPlusNormal"/>
              <w:jc w:val="center"/>
            </w:pPr>
            <w:r>
              <w:t>55</w:t>
            </w:r>
          </w:p>
        </w:tc>
      </w:tr>
      <w:tr w:rsidR="00000000" w14:paraId="7A42B818" w14:textId="77777777">
        <w:tc>
          <w:tcPr>
            <w:tcW w:w="5385" w:type="dxa"/>
            <w:tcBorders>
              <w:top w:val="single" w:sz="4" w:space="0" w:color="auto"/>
              <w:left w:val="single" w:sz="4" w:space="0" w:color="auto"/>
              <w:bottom w:val="single" w:sz="4" w:space="0" w:color="auto"/>
              <w:right w:val="single" w:sz="4" w:space="0" w:color="auto"/>
            </w:tcBorders>
          </w:tcPr>
          <w:p w14:paraId="3CFC6024" w14:textId="77777777" w:rsidR="00000000" w:rsidRDefault="00000000">
            <w:pPr>
              <w:pStyle w:val="ConsPlusNormal"/>
            </w:pPr>
            <w:r>
              <w:t>Хорек</w:t>
            </w:r>
          </w:p>
        </w:tc>
        <w:tc>
          <w:tcPr>
            <w:tcW w:w="3685" w:type="dxa"/>
            <w:tcBorders>
              <w:top w:val="single" w:sz="4" w:space="0" w:color="auto"/>
              <w:left w:val="single" w:sz="4" w:space="0" w:color="auto"/>
              <w:bottom w:val="single" w:sz="4" w:space="0" w:color="auto"/>
              <w:right w:val="single" w:sz="4" w:space="0" w:color="auto"/>
            </w:tcBorders>
          </w:tcPr>
          <w:p w14:paraId="390119AC" w14:textId="77777777" w:rsidR="00000000" w:rsidRDefault="00000000">
            <w:pPr>
              <w:pStyle w:val="ConsPlusNormal"/>
              <w:jc w:val="center"/>
            </w:pPr>
            <w:r>
              <w:t>60</w:t>
            </w:r>
          </w:p>
        </w:tc>
      </w:tr>
    </w:tbl>
    <w:p w14:paraId="6C9D5E09" w14:textId="77777777" w:rsidR="00000000" w:rsidRDefault="00000000">
      <w:pPr>
        <w:pStyle w:val="ConsPlusNormal"/>
        <w:jc w:val="both"/>
      </w:pPr>
    </w:p>
    <w:p w14:paraId="6C2D8012" w14:textId="77777777" w:rsidR="00000000" w:rsidRDefault="00000000">
      <w:pPr>
        <w:pStyle w:val="ConsPlusNormal"/>
        <w:jc w:val="right"/>
      </w:pPr>
      <w:r>
        <w:t>Таблица 55</w:t>
      </w:r>
    </w:p>
    <w:p w14:paraId="289715AC" w14:textId="77777777" w:rsidR="00000000" w:rsidRDefault="00000000">
      <w:pPr>
        <w:pStyle w:val="ConsPlusNormal"/>
        <w:jc w:val="both"/>
      </w:pPr>
    </w:p>
    <w:p w14:paraId="472726F3" w14:textId="77777777" w:rsidR="00000000" w:rsidRDefault="00000000">
      <w:pPr>
        <w:pStyle w:val="ConsPlusNormal"/>
        <w:jc w:val="center"/>
      </w:pPr>
      <w:r>
        <w:t>Кратность забора крови и допустимый объем крови, который</w:t>
      </w:r>
    </w:p>
    <w:p w14:paraId="440E0C59" w14:textId="77777777" w:rsidR="00000000" w:rsidRDefault="00000000">
      <w:pPr>
        <w:pStyle w:val="ConsPlusNormal"/>
        <w:jc w:val="center"/>
      </w:pPr>
      <w:r>
        <w:t>можно забирать у животных</w:t>
      </w:r>
    </w:p>
    <w:p w14:paraId="69FC8487"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1530"/>
        <w:gridCol w:w="963"/>
        <w:gridCol w:w="1530"/>
        <w:gridCol w:w="1360"/>
        <w:gridCol w:w="2324"/>
      </w:tblGrid>
      <w:tr w:rsidR="00000000" w14:paraId="7D7A63C6" w14:textId="77777777">
        <w:tc>
          <w:tcPr>
            <w:tcW w:w="3853" w:type="dxa"/>
            <w:gridSpan w:val="3"/>
            <w:tcBorders>
              <w:top w:val="single" w:sz="4" w:space="0" w:color="auto"/>
              <w:left w:val="single" w:sz="4" w:space="0" w:color="auto"/>
              <w:bottom w:val="single" w:sz="4" w:space="0" w:color="auto"/>
              <w:right w:val="single" w:sz="4" w:space="0" w:color="auto"/>
            </w:tcBorders>
          </w:tcPr>
          <w:p w14:paraId="177512DA" w14:textId="77777777" w:rsidR="00000000" w:rsidRDefault="00000000">
            <w:pPr>
              <w:pStyle w:val="ConsPlusNormal"/>
              <w:jc w:val="center"/>
            </w:pPr>
            <w:r>
              <w:t>Однократный забор крови (токсикологические и специфические исследования)</w:t>
            </w:r>
          </w:p>
        </w:tc>
        <w:tc>
          <w:tcPr>
            <w:tcW w:w="5214" w:type="dxa"/>
            <w:gridSpan w:val="3"/>
            <w:tcBorders>
              <w:top w:val="single" w:sz="4" w:space="0" w:color="auto"/>
              <w:left w:val="single" w:sz="4" w:space="0" w:color="auto"/>
              <w:bottom w:val="single" w:sz="4" w:space="0" w:color="auto"/>
              <w:right w:val="single" w:sz="4" w:space="0" w:color="auto"/>
            </w:tcBorders>
          </w:tcPr>
          <w:p w14:paraId="0160E694" w14:textId="77777777" w:rsidR="00000000" w:rsidRDefault="00000000">
            <w:pPr>
              <w:pStyle w:val="ConsPlusNormal"/>
              <w:jc w:val="center"/>
            </w:pPr>
            <w:r>
              <w:t>Многократный забор крови (исследование фармакокинетики и биоэквивалентности)</w:t>
            </w:r>
          </w:p>
        </w:tc>
      </w:tr>
      <w:tr w:rsidR="00000000" w14:paraId="73DB98C1" w14:textId="77777777">
        <w:tc>
          <w:tcPr>
            <w:tcW w:w="1360" w:type="dxa"/>
            <w:tcBorders>
              <w:top w:val="single" w:sz="4" w:space="0" w:color="auto"/>
              <w:left w:val="single" w:sz="4" w:space="0" w:color="auto"/>
              <w:bottom w:val="single" w:sz="4" w:space="0" w:color="auto"/>
              <w:right w:val="single" w:sz="4" w:space="0" w:color="auto"/>
            </w:tcBorders>
          </w:tcPr>
          <w:p w14:paraId="5B52A2FB" w14:textId="77777777" w:rsidR="00000000" w:rsidRDefault="00000000">
            <w:pPr>
              <w:pStyle w:val="ConsPlusNormal"/>
              <w:jc w:val="center"/>
            </w:pPr>
            <w:r>
              <w:t>% от объема циркулирующей крови</w:t>
            </w:r>
          </w:p>
        </w:tc>
        <w:tc>
          <w:tcPr>
            <w:tcW w:w="1530" w:type="dxa"/>
            <w:tcBorders>
              <w:top w:val="single" w:sz="4" w:space="0" w:color="auto"/>
              <w:left w:val="single" w:sz="4" w:space="0" w:color="auto"/>
              <w:bottom w:val="single" w:sz="4" w:space="0" w:color="auto"/>
              <w:right w:val="single" w:sz="4" w:space="0" w:color="auto"/>
            </w:tcBorders>
          </w:tcPr>
          <w:p w14:paraId="0C436CE6" w14:textId="77777777" w:rsidR="00000000" w:rsidRDefault="00000000">
            <w:pPr>
              <w:pStyle w:val="ConsPlusNormal"/>
              <w:jc w:val="center"/>
            </w:pPr>
            <w:r>
              <w:t>период восстановления</w:t>
            </w:r>
          </w:p>
        </w:tc>
        <w:tc>
          <w:tcPr>
            <w:tcW w:w="963" w:type="dxa"/>
            <w:tcBorders>
              <w:top w:val="single" w:sz="4" w:space="0" w:color="auto"/>
              <w:left w:val="single" w:sz="4" w:space="0" w:color="auto"/>
              <w:bottom w:val="single" w:sz="4" w:space="0" w:color="auto"/>
              <w:right w:val="single" w:sz="4" w:space="0" w:color="auto"/>
            </w:tcBorders>
          </w:tcPr>
          <w:p w14:paraId="11B574BF" w14:textId="77777777" w:rsidR="00000000" w:rsidRDefault="00000000">
            <w:pPr>
              <w:pStyle w:val="ConsPlusNormal"/>
              <w:jc w:val="center"/>
            </w:pPr>
            <w:r>
              <w:t>необходимость восполнения</w:t>
            </w:r>
          </w:p>
        </w:tc>
        <w:tc>
          <w:tcPr>
            <w:tcW w:w="1530" w:type="dxa"/>
            <w:tcBorders>
              <w:top w:val="single" w:sz="4" w:space="0" w:color="auto"/>
              <w:left w:val="single" w:sz="4" w:space="0" w:color="auto"/>
              <w:bottom w:val="single" w:sz="4" w:space="0" w:color="auto"/>
              <w:right w:val="single" w:sz="4" w:space="0" w:color="auto"/>
            </w:tcBorders>
          </w:tcPr>
          <w:p w14:paraId="794C77E9" w14:textId="77777777" w:rsidR="00000000" w:rsidRDefault="00000000">
            <w:pPr>
              <w:pStyle w:val="ConsPlusNormal"/>
              <w:jc w:val="center"/>
            </w:pPr>
            <w:r>
              <w:t>% от объема циркулирующей крови в течение 24 часов</w:t>
            </w:r>
          </w:p>
        </w:tc>
        <w:tc>
          <w:tcPr>
            <w:tcW w:w="1360" w:type="dxa"/>
            <w:tcBorders>
              <w:top w:val="single" w:sz="4" w:space="0" w:color="auto"/>
              <w:left w:val="single" w:sz="4" w:space="0" w:color="auto"/>
              <w:bottom w:val="single" w:sz="4" w:space="0" w:color="auto"/>
              <w:right w:val="single" w:sz="4" w:space="0" w:color="auto"/>
            </w:tcBorders>
          </w:tcPr>
          <w:p w14:paraId="05A10C26" w14:textId="77777777" w:rsidR="00000000" w:rsidRDefault="00000000">
            <w:pPr>
              <w:pStyle w:val="ConsPlusNormal"/>
              <w:jc w:val="center"/>
            </w:pPr>
            <w:r>
              <w:t>период восстановления</w:t>
            </w:r>
          </w:p>
        </w:tc>
        <w:tc>
          <w:tcPr>
            <w:tcW w:w="2324" w:type="dxa"/>
            <w:tcBorders>
              <w:top w:val="single" w:sz="4" w:space="0" w:color="auto"/>
              <w:left w:val="single" w:sz="4" w:space="0" w:color="auto"/>
              <w:bottom w:val="single" w:sz="4" w:space="0" w:color="auto"/>
              <w:right w:val="single" w:sz="4" w:space="0" w:color="auto"/>
            </w:tcBorders>
          </w:tcPr>
          <w:p w14:paraId="0E5BD3DE" w14:textId="77777777" w:rsidR="00000000" w:rsidRDefault="00000000">
            <w:pPr>
              <w:pStyle w:val="ConsPlusNormal"/>
              <w:jc w:val="center"/>
            </w:pPr>
            <w:r>
              <w:t>необходимость восполнения</w:t>
            </w:r>
          </w:p>
        </w:tc>
      </w:tr>
      <w:tr w:rsidR="00000000" w14:paraId="2D40F37A" w14:textId="77777777">
        <w:tc>
          <w:tcPr>
            <w:tcW w:w="1360" w:type="dxa"/>
            <w:tcBorders>
              <w:top w:val="single" w:sz="4" w:space="0" w:color="auto"/>
              <w:left w:val="single" w:sz="4" w:space="0" w:color="auto"/>
              <w:bottom w:val="single" w:sz="4" w:space="0" w:color="auto"/>
              <w:right w:val="single" w:sz="4" w:space="0" w:color="auto"/>
            </w:tcBorders>
            <w:vAlign w:val="center"/>
          </w:tcPr>
          <w:p w14:paraId="4A800B4A" w14:textId="77777777" w:rsidR="00000000" w:rsidRDefault="00000000">
            <w:pPr>
              <w:pStyle w:val="ConsPlusNormal"/>
              <w:jc w:val="center"/>
            </w:pPr>
            <w:r>
              <w:t>7,5%</w:t>
            </w:r>
          </w:p>
        </w:tc>
        <w:tc>
          <w:tcPr>
            <w:tcW w:w="1530" w:type="dxa"/>
            <w:tcBorders>
              <w:top w:val="single" w:sz="4" w:space="0" w:color="auto"/>
              <w:left w:val="single" w:sz="4" w:space="0" w:color="auto"/>
              <w:bottom w:val="single" w:sz="4" w:space="0" w:color="auto"/>
              <w:right w:val="single" w:sz="4" w:space="0" w:color="auto"/>
            </w:tcBorders>
            <w:vAlign w:val="center"/>
          </w:tcPr>
          <w:p w14:paraId="2D3DF45E" w14:textId="77777777" w:rsidR="00000000" w:rsidRDefault="00000000">
            <w:pPr>
              <w:pStyle w:val="ConsPlusNormal"/>
              <w:jc w:val="center"/>
            </w:pPr>
            <w:r>
              <w:t>1 неделя</w:t>
            </w:r>
          </w:p>
        </w:tc>
        <w:tc>
          <w:tcPr>
            <w:tcW w:w="963" w:type="dxa"/>
            <w:tcBorders>
              <w:top w:val="single" w:sz="4" w:space="0" w:color="auto"/>
              <w:left w:val="single" w:sz="4" w:space="0" w:color="auto"/>
              <w:bottom w:val="single" w:sz="4" w:space="0" w:color="auto"/>
              <w:right w:val="single" w:sz="4" w:space="0" w:color="auto"/>
            </w:tcBorders>
            <w:vAlign w:val="center"/>
          </w:tcPr>
          <w:p w14:paraId="3CD495DC" w14:textId="77777777" w:rsidR="00000000" w:rsidRDefault="00000000">
            <w:pPr>
              <w:pStyle w:val="ConsPlusNormal"/>
              <w:jc w:val="center"/>
            </w:pPr>
            <w:r>
              <w:t>-</w:t>
            </w:r>
          </w:p>
        </w:tc>
        <w:tc>
          <w:tcPr>
            <w:tcW w:w="1530" w:type="dxa"/>
            <w:tcBorders>
              <w:top w:val="single" w:sz="4" w:space="0" w:color="auto"/>
              <w:left w:val="single" w:sz="4" w:space="0" w:color="auto"/>
              <w:bottom w:val="single" w:sz="4" w:space="0" w:color="auto"/>
              <w:right w:val="single" w:sz="4" w:space="0" w:color="auto"/>
            </w:tcBorders>
            <w:vAlign w:val="center"/>
          </w:tcPr>
          <w:p w14:paraId="4285FF59" w14:textId="77777777" w:rsidR="00000000" w:rsidRDefault="00000000">
            <w:pPr>
              <w:pStyle w:val="ConsPlusNormal"/>
              <w:jc w:val="center"/>
            </w:pPr>
            <w:r>
              <w:t>7,5%</w:t>
            </w:r>
          </w:p>
        </w:tc>
        <w:tc>
          <w:tcPr>
            <w:tcW w:w="1360" w:type="dxa"/>
            <w:tcBorders>
              <w:top w:val="single" w:sz="4" w:space="0" w:color="auto"/>
              <w:left w:val="single" w:sz="4" w:space="0" w:color="auto"/>
              <w:bottom w:val="single" w:sz="4" w:space="0" w:color="auto"/>
              <w:right w:val="single" w:sz="4" w:space="0" w:color="auto"/>
            </w:tcBorders>
            <w:vAlign w:val="center"/>
          </w:tcPr>
          <w:p w14:paraId="29A1DEC9" w14:textId="77777777" w:rsidR="00000000" w:rsidRDefault="00000000">
            <w:pPr>
              <w:pStyle w:val="ConsPlusNormal"/>
              <w:jc w:val="center"/>
            </w:pPr>
            <w:r>
              <w:t>1 неделя</w:t>
            </w:r>
          </w:p>
        </w:tc>
        <w:tc>
          <w:tcPr>
            <w:tcW w:w="2324" w:type="dxa"/>
            <w:tcBorders>
              <w:top w:val="single" w:sz="4" w:space="0" w:color="auto"/>
              <w:left w:val="single" w:sz="4" w:space="0" w:color="auto"/>
              <w:bottom w:val="single" w:sz="4" w:space="0" w:color="auto"/>
              <w:right w:val="single" w:sz="4" w:space="0" w:color="auto"/>
            </w:tcBorders>
            <w:vAlign w:val="center"/>
          </w:tcPr>
          <w:p w14:paraId="41EC9C9C" w14:textId="77777777" w:rsidR="00000000" w:rsidRDefault="00000000">
            <w:pPr>
              <w:pStyle w:val="ConsPlusNormal"/>
              <w:jc w:val="center"/>
            </w:pPr>
            <w:r>
              <w:t>-</w:t>
            </w:r>
          </w:p>
        </w:tc>
      </w:tr>
      <w:tr w:rsidR="00000000" w14:paraId="0D7D5EDA" w14:textId="77777777">
        <w:tc>
          <w:tcPr>
            <w:tcW w:w="1360" w:type="dxa"/>
            <w:vMerge w:val="restart"/>
            <w:tcBorders>
              <w:top w:val="single" w:sz="4" w:space="0" w:color="auto"/>
              <w:left w:val="single" w:sz="4" w:space="0" w:color="auto"/>
              <w:bottom w:val="single" w:sz="4" w:space="0" w:color="auto"/>
              <w:right w:val="single" w:sz="4" w:space="0" w:color="auto"/>
            </w:tcBorders>
            <w:vAlign w:val="center"/>
          </w:tcPr>
          <w:p w14:paraId="2FC94AE4" w14:textId="77777777" w:rsidR="00000000" w:rsidRDefault="00000000">
            <w:pPr>
              <w:pStyle w:val="ConsPlusNormal"/>
              <w:jc w:val="center"/>
            </w:pPr>
            <w:r>
              <w:t>10%</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14:paraId="584ACFD0" w14:textId="77777777" w:rsidR="00000000" w:rsidRDefault="00000000">
            <w:pPr>
              <w:pStyle w:val="ConsPlusNormal"/>
              <w:jc w:val="center"/>
            </w:pPr>
            <w:r>
              <w:t>2 недели</w:t>
            </w:r>
          </w:p>
        </w:tc>
        <w:tc>
          <w:tcPr>
            <w:tcW w:w="963" w:type="dxa"/>
            <w:vMerge w:val="restart"/>
            <w:tcBorders>
              <w:top w:val="single" w:sz="4" w:space="0" w:color="auto"/>
              <w:left w:val="single" w:sz="4" w:space="0" w:color="auto"/>
              <w:bottom w:val="single" w:sz="4" w:space="0" w:color="auto"/>
              <w:right w:val="single" w:sz="4" w:space="0" w:color="auto"/>
            </w:tcBorders>
            <w:vAlign w:val="center"/>
          </w:tcPr>
          <w:p w14:paraId="4913473D" w14:textId="77777777" w:rsidR="00000000" w:rsidRDefault="00000000">
            <w:pPr>
              <w:pStyle w:val="ConsPlusNormal"/>
              <w:jc w:val="center"/>
            </w:pPr>
            <w:r>
              <w:t>-</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14:paraId="03A0BF7D" w14:textId="77777777" w:rsidR="00000000" w:rsidRDefault="00000000">
            <w:pPr>
              <w:pStyle w:val="ConsPlusNormal"/>
              <w:jc w:val="center"/>
            </w:pPr>
            <w:r>
              <w:t>10 - 15%</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14:paraId="48DEC719" w14:textId="77777777" w:rsidR="00000000" w:rsidRDefault="00000000">
            <w:pPr>
              <w:pStyle w:val="ConsPlusNormal"/>
              <w:jc w:val="center"/>
            </w:pPr>
            <w:r>
              <w:t>2 недели</w:t>
            </w:r>
          </w:p>
        </w:tc>
        <w:tc>
          <w:tcPr>
            <w:tcW w:w="2324" w:type="dxa"/>
            <w:tcBorders>
              <w:top w:val="single" w:sz="4" w:space="0" w:color="auto"/>
              <w:left w:val="single" w:sz="4" w:space="0" w:color="auto"/>
              <w:bottom w:val="none" w:sz="6" w:space="0" w:color="auto"/>
              <w:right w:val="single" w:sz="4" w:space="0" w:color="auto"/>
            </w:tcBorders>
            <w:vAlign w:val="center"/>
          </w:tcPr>
          <w:p w14:paraId="2588D5C3" w14:textId="77777777" w:rsidR="00000000" w:rsidRDefault="00000000">
            <w:pPr>
              <w:pStyle w:val="ConsPlusNormal"/>
              <w:jc w:val="center"/>
            </w:pPr>
            <w:r>
              <w:t>до 15% - нет</w:t>
            </w:r>
          </w:p>
        </w:tc>
      </w:tr>
      <w:tr w:rsidR="00000000" w14:paraId="5F88769C" w14:textId="77777777">
        <w:tc>
          <w:tcPr>
            <w:tcW w:w="1360" w:type="dxa"/>
            <w:vMerge/>
            <w:tcBorders>
              <w:top w:val="single" w:sz="4" w:space="0" w:color="auto"/>
              <w:left w:val="single" w:sz="4" w:space="0" w:color="auto"/>
              <w:bottom w:val="single" w:sz="4" w:space="0" w:color="auto"/>
              <w:right w:val="single" w:sz="4" w:space="0" w:color="auto"/>
            </w:tcBorders>
          </w:tcPr>
          <w:p w14:paraId="1DAC8FD6" w14:textId="77777777" w:rsidR="00000000" w:rsidRDefault="00000000">
            <w:pPr>
              <w:pStyle w:val="ConsPlusNormal"/>
              <w:jc w:val="center"/>
            </w:pPr>
          </w:p>
        </w:tc>
        <w:tc>
          <w:tcPr>
            <w:tcW w:w="1530" w:type="dxa"/>
            <w:vMerge/>
            <w:tcBorders>
              <w:top w:val="single" w:sz="4" w:space="0" w:color="auto"/>
              <w:left w:val="single" w:sz="4" w:space="0" w:color="auto"/>
              <w:bottom w:val="single" w:sz="4" w:space="0" w:color="auto"/>
              <w:right w:val="single" w:sz="4" w:space="0" w:color="auto"/>
            </w:tcBorders>
          </w:tcPr>
          <w:p w14:paraId="0016D8E4" w14:textId="77777777" w:rsidR="00000000" w:rsidRDefault="00000000">
            <w:pPr>
              <w:pStyle w:val="ConsPlusNormal"/>
              <w:jc w:val="center"/>
            </w:pPr>
          </w:p>
        </w:tc>
        <w:tc>
          <w:tcPr>
            <w:tcW w:w="963" w:type="dxa"/>
            <w:vMerge/>
            <w:tcBorders>
              <w:top w:val="single" w:sz="4" w:space="0" w:color="auto"/>
              <w:left w:val="single" w:sz="4" w:space="0" w:color="auto"/>
              <w:bottom w:val="single" w:sz="4" w:space="0" w:color="auto"/>
              <w:right w:val="single" w:sz="4" w:space="0" w:color="auto"/>
            </w:tcBorders>
          </w:tcPr>
          <w:p w14:paraId="078B55A2" w14:textId="77777777" w:rsidR="00000000" w:rsidRDefault="00000000">
            <w:pPr>
              <w:pStyle w:val="ConsPlusNormal"/>
              <w:jc w:val="center"/>
            </w:pPr>
          </w:p>
        </w:tc>
        <w:tc>
          <w:tcPr>
            <w:tcW w:w="1530" w:type="dxa"/>
            <w:vMerge/>
            <w:tcBorders>
              <w:top w:val="single" w:sz="4" w:space="0" w:color="auto"/>
              <w:left w:val="single" w:sz="4" w:space="0" w:color="auto"/>
              <w:bottom w:val="single" w:sz="4" w:space="0" w:color="auto"/>
              <w:right w:val="single" w:sz="4" w:space="0" w:color="auto"/>
            </w:tcBorders>
          </w:tcPr>
          <w:p w14:paraId="0760E12D" w14:textId="77777777" w:rsidR="00000000" w:rsidRDefault="00000000">
            <w:pPr>
              <w:pStyle w:val="ConsPlusNormal"/>
              <w:jc w:val="center"/>
            </w:pPr>
          </w:p>
        </w:tc>
        <w:tc>
          <w:tcPr>
            <w:tcW w:w="1360" w:type="dxa"/>
            <w:vMerge/>
            <w:tcBorders>
              <w:top w:val="single" w:sz="4" w:space="0" w:color="auto"/>
              <w:left w:val="single" w:sz="4" w:space="0" w:color="auto"/>
              <w:bottom w:val="single" w:sz="4" w:space="0" w:color="auto"/>
              <w:right w:val="single" w:sz="4" w:space="0" w:color="auto"/>
            </w:tcBorders>
          </w:tcPr>
          <w:p w14:paraId="2AAB3AC2" w14:textId="77777777" w:rsidR="00000000" w:rsidRDefault="00000000">
            <w:pPr>
              <w:pStyle w:val="ConsPlusNormal"/>
              <w:jc w:val="center"/>
            </w:pPr>
          </w:p>
        </w:tc>
        <w:tc>
          <w:tcPr>
            <w:tcW w:w="2324" w:type="dxa"/>
            <w:tcBorders>
              <w:top w:val="none" w:sz="6" w:space="0" w:color="auto"/>
              <w:left w:val="single" w:sz="4" w:space="0" w:color="auto"/>
              <w:bottom w:val="single" w:sz="4" w:space="0" w:color="auto"/>
              <w:right w:val="single" w:sz="4" w:space="0" w:color="auto"/>
            </w:tcBorders>
          </w:tcPr>
          <w:p w14:paraId="05F9E9BC" w14:textId="77777777" w:rsidR="00000000" w:rsidRDefault="00000000">
            <w:pPr>
              <w:pStyle w:val="ConsPlusNormal"/>
              <w:jc w:val="center"/>
            </w:pPr>
            <w:r>
              <w:t>свыше 15% - да</w:t>
            </w:r>
          </w:p>
        </w:tc>
      </w:tr>
      <w:tr w:rsidR="00000000" w14:paraId="7F89812E" w14:textId="77777777">
        <w:tc>
          <w:tcPr>
            <w:tcW w:w="1360" w:type="dxa"/>
            <w:tcBorders>
              <w:top w:val="single" w:sz="4" w:space="0" w:color="auto"/>
              <w:left w:val="single" w:sz="4" w:space="0" w:color="auto"/>
              <w:bottom w:val="single" w:sz="4" w:space="0" w:color="auto"/>
              <w:right w:val="single" w:sz="4" w:space="0" w:color="auto"/>
            </w:tcBorders>
            <w:vAlign w:val="center"/>
          </w:tcPr>
          <w:p w14:paraId="113B2A0C" w14:textId="77777777" w:rsidR="00000000" w:rsidRDefault="00000000">
            <w:pPr>
              <w:pStyle w:val="ConsPlusNormal"/>
              <w:jc w:val="center"/>
            </w:pPr>
            <w:r>
              <w:t>15%</w:t>
            </w:r>
          </w:p>
        </w:tc>
        <w:tc>
          <w:tcPr>
            <w:tcW w:w="1530" w:type="dxa"/>
            <w:tcBorders>
              <w:top w:val="single" w:sz="4" w:space="0" w:color="auto"/>
              <w:left w:val="single" w:sz="4" w:space="0" w:color="auto"/>
              <w:bottom w:val="single" w:sz="4" w:space="0" w:color="auto"/>
              <w:right w:val="single" w:sz="4" w:space="0" w:color="auto"/>
            </w:tcBorders>
            <w:vAlign w:val="center"/>
          </w:tcPr>
          <w:p w14:paraId="25C8CD00" w14:textId="77777777" w:rsidR="00000000" w:rsidRDefault="00000000">
            <w:pPr>
              <w:pStyle w:val="ConsPlusNormal"/>
              <w:jc w:val="center"/>
            </w:pPr>
            <w:r>
              <w:t>4 недели</w:t>
            </w:r>
          </w:p>
        </w:tc>
        <w:tc>
          <w:tcPr>
            <w:tcW w:w="963" w:type="dxa"/>
            <w:tcBorders>
              <w:top w:val="single" w:sz="4" w:space="0" w:color="auto"/>
              <w:left w:val="single" w:sz="4" w:space="0" w:color="auto"/>
              <w:bottom w:val="single" w:sz="4" w:space="0" w:color="auto"/>
              <w:right w:val="single" w:sz="4" w:space="0" w:color="auto"/>
            </w:tcBorders>
            <w:vAlign w:val="center"/>
          </w:tcPr>
          <w:p w14:paraId="236D4D26" w14:textId="77777777" w:rsidR="00000000" w:rsidRDefault="00000000">
            <w:pPr>
              <w:pStyle w:val="ConsPlusNormal"/>
              <w:jc w:val="center"/>
            </w:pPr>
            <w:r>
              <w:t>+</w:t>
            </w:r>
          </w:p>
        </w:tc>
        <w:tc>
          <w:tcPr>
            <w:tcW w:w="1530" w:type="dxa"/>
            <w:tcBorders>
              <w:top w:val="single" w:sz="4" w:space="0" w:color="auto"/>
              <w:left w:val="single" w:sz="4" w:space="0" w:color="auto"/>
              <w:bottom w:val="single" w:sz="4" w:space="0" w:color="auto"/>
              <w:right w:val="single" w:sz="4" w:space="0" w:color="auto"/>
            </w:tcBorders>
            <w:vAlign w:val="center"/>
          </w:tcPr>
          <w:p w14:paraId="33355D9B" w14:textId="77777777" w:rsidR="00000000" w:rsidRDefault="00000000">
            <w:pPr>
              <w:pStyle w:val="ConsPlusNormal"/>
              <w:jc w:val="center"/>
            </w:pPr>
            <w:r>
              <w:t>20%</w:t>
            </w:r>
          </w:p>
        </w:tc>
        <w:tc>
          <w:tcPr>
            <w:tcW w:w="1360" w:type="dxa"/>
            <w:tcBorders>
              <w:top w:val="single" w:sz="4" w:space="0" w:color="auto"/>
              <w:left w:val="single" w:sz="4" w:space="0" w:color="auto"/>
              <w:bottom w:val="single" w:sz="4" w:space="0" w:color="auto"/>
              <w:right w:val="single" w:sz="4" w:space="0" w:color="auto"/>
            </w:tcBorders>
            <w:vAlign w:val="center"/>
          </w:tcPr>
          <w:p w14:paraId="2154E2FF" w14:textId="77777777" w:rsidR="00000000" w:rsidRDefault="00000000">
            <w:pPr>
              <w:pStyle w:val="ConsPlusNormal"/>
              <w:jc w:val="center"/>
            </w:pPr>
            <w:r>
              <w:t>3 недели</w:t>
            </w:r>
          </w:p>
        </w:tc>
        <w:tc>
          <w:tcPr>
            <w:tcW w:w="2324" w:type="dxa"/>
            <w:tcBorders>
              <w:top w:val="single" w:sz="4" w:space="0" w:color="auto"/>
              <w:left w:val="single" w:sz="4" w:space="0" w:color="auto"/>
              <w:bottom w:val="single" w:sz="4" w:space="0" w:color="auto"/>
              <w:right w:val="single" w:sz="4" w:space="0" w:color="auto"/>
            </w:tcBorders>
            <w:vAlign w:val="center"/>
          </w:tcPr>
          <w:p w14:paraId="50950263" w14:textId="77777777" w:rsidR="00000000" w:rsidRDefault="00000000">
            <w:pPr>
              <w:pStyle w:val="ConsPlusNormal"/>
              <w:jc w:val="center"/>
            </w:pPr>
            <w:r>
              <w:t>+</w:t>
            </w:r>
          </w:p>
        </w:tc>
      </w:tr>
    </w:tbl>
    <w:p w14:paraId="592DAD28" w14:textId="77777777" w:rsidR="00000000" w:rsidRDefault="00000000">
      <w:pPr>
        <w:pStyle w:val="ConsPlusNormal"/>
        <w:jc w:val="both"/>
      </w:pPr>
    </w:p>
    <w:p w14:paraId="4858C3A7" w14:textId="77777777" w:rsidR="00000000" w:rsidRDefault="00000000">
      <w:pPr>
        <w:pStyle w:val="ConsPlusNormal"/>
        <w:jc w:val="right"/>
      </w:pPr>
      <w:r>
        <w:t>Таблица 56</w:t>
      </w:r>
    </w:p>
    <w:p w14:paraId="1056BBA2" w14:textId="77777777" w:rsidR="00000000" w:rsidRDefault="00000000">
      <w:pPr>
        <w:pStyle w:val="ConsPlusNormal"/>
        <w:jc w:val="both"/>
      </w:pPr>
    </w:p>
    <w:p w14:paraId="6A68E0C9" w14:textId="77777777" w:rsidR="00000000" w:rsidRDefault="00000000">
      <w:pPr>
        <w:pStyle w:val="ConsPlusNormal"/>
        <w:jc w:val="center"/>
      </w:pPr>
      <w:bookmarkStart w:id="67" w:name="Par2597"/>
      <w:bookmarkEnd w:id="67"/>
      <w:r>
        <w:t>Информация о наиболее распространенных местах забора крови</w:t>
      </w:r>
    </w:p>
    <w:p w14:paraId="54845BEE" w14:textId="77777777" w:rsidR="00000000" w:rsidRDefault="000000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247"/>
        <w:gridCol w:w="1133"/>
        <w:gridCol w:w="1813"/>
        <w:gridCol w:w="963"/>
        <w:gridCol w:w="2040"/>
      </w:tblGrid>
      <w:tr w:rsidR="00000000" w14:paraId="39888FD2" w14:textId="77777777">
        <w:tc>
          <w:tcPr>
            <w:tcW w:w="1871" w:type="dxa"/>
            <w:tcBorders>
              <w:top w:val="single" w:sz="4" w:space="0" w:color="auto"/>
              <w:left w:val="single" w:sz="4" w:space="0" w:color="auto"/>
              <w:bottom w:val="single" w:sz="4" w:space="0" w:color="auto"/>
              <w:right w:val="single" w:sz="4" w:space="0" w:color="auto"/>
            </w:tcBorders>
          </w:tcPr>
          <w:p w14:paraId="74C79C4A" w14:textId="77777777" w:rsidR="00000000" w:rsidRDefault="00000000">
            <w:pPr>
              <w:pStyle w:val="ConsPlusNormal"/>
              <w:jc w:val="center"/>
            </w:pPr>
            <w:r>
              <w:t>Место забора крови</w:t>
            </w:r>
          </w:p>
        </w:tc>
        <w:tc>
          <w:tcPr>
            <w:tcW w:w="1247" w:type="dxa"/>
            <w:tcBorders>
              <w:top w:val="single" w:sz="4" w:space="0" w:color="auto"/>
              <w:left w:val="single" w:sz="4" w:space="0" w:color="auto"/>
              <w:bottom w:val="single" w:sz="4" w:space="0" w:color="auto"/>
              <w:right w:val="single" w:sz="4" w:space="0" w:color="auto"/>
            </w:tcBorders>
          </w:tcPr>
          <w:p w14:paraId="28C3B321" w14:textId="77777777" w:rsidR="00000000" w:rsidRDefault="00000000">
            <w:pPr>
              <w:pStyle w:val="ConsPlusNormal"/>
              <w:jc w:val="center"/>
            </w:pPr>
            <w:r>
              <w:t>Вид животных</w:t>
            </w:r>
          </w:p>
        </w:tc>
        <w:tc>
          <w:tcPr>
            <w:tcW w:w="1133" w:type="dxa"/>
            <w:tcBorders>
              <w:top w:val="single" w:sz="4" w:space="0" w:color="auto"/>
              <w:left w:val="single" w:sz="4" w:space="0" w:color="auto"/>
              <w:bottom w:val="single" w:sz="4" w:space="0" w:color="auto"/>
              <w:right w:val="single" w:sz="4" w:space="0" w:color="auto"/>
            </w:tcBorders>
          </w:tcPr>
          <w:p w14:paraId="76BBB05B" w14:textId="77777777" w:rsidR="00000000" w:rsidRDefault="00000000">
            <w:pPr>
              <w:pStyle w:val="ConsPlusNormal"/>
              <w:jc w:val="center"/>
            </w:pPr>
            <w:r>
              <w:t>Необходимость анестезии</w:t>
            </w:r>
          </w:p>
        </w:tc>
        <w:tc>
          <w:tcPr>
            <w:tcW w:w="1813" w:type="dxa"/>
            <w:tcBorders>
              <w:top w:val="single" w:sz="4" w:space="0" w:color="auto"/>
              <w:left w:val="single" w:sz="4" w:space="0" w:color="auto"/>
              <w:bottom w:val="single" w:sz="4" w:space="0" w:color="auto"/>
              <w:right w:val="single" w:sz="4" w:space="0" w:color="auto"/>
            </w:tcBorders>
          </w:tcPr>
          <w:p w14:paraId="19699C2E" w14:textId="77777777" w:rsidR="00000000" w:rsidRDefault="00000000">
            <w:pPr>
              <w:pStyle w:val="ConsPlusNormal"/>
              <w:jc w:val="center"/>
            </w:pPr>
            <w:r>
              <w:t>Возможность воспалительной реакции и разрушение тканей</w:t>
            </w:r>
          </w:p>
        </w:tc>
        <w:tc>
          <w:tcPr>
            <w:tcW w:w="963" w:type="dxa"/>
            <w:tcBorders>
              <w:top w:val="single" w:sz="4" w:space="0" w:color="auto"/>
              <w:left w:val="single" w:sz="4" w:space="0" w:color="auto"/>
              <w:bottom w:val="single" w:sz="4" w:space="0" w:color="auto"/>
              <w:right w:val="single" w:sz="4" w:space="0" w:color="auto"/>
            </w:tcBorders>
          </w:tcPr>
          <w:p w14:paraId="039953C7" w14:textId="77777777" w:rsidR="00000000" w:rsidRDefault="00000000">
            <w:pPr>
              <w:pStyle w:val="ConsPlusNormal"/>
              <w:jc w:val="center"/>
            </w:pPr>
            <w:r>
              <w:t>Объем</w:t>
            </w:r>
          </w:p>
        </w:tc>
        <w:tc>
          <w:tcPr>
            <w:tcW w:w="2040" w:type="dxa"/>
            <w:tcBorders>
              <w:top w:val="single" w:sz="4" w:space="0" w:color="auto"/>
              <w:left w:val="single" w:sz="4" w:space="0" w:color="auto"/>
              <w:bottom w:val="single" w:sz="4" w:space="0" w:color="auto"/>
              <w:right w:val="single" w:sz="4" w:space="0" w:color="auto"/>
            </w:tcBorders>
          </w:tcPr>
          <w:p w14:paraId="2C2F9C36" w14:textId="77777777" w:rsidR="00000000" w:rsidRDefault="00000000">
            <w:pPr>
              <w:pStyle w:val="ConsPlusNormal"/>
              <w:jc w:val="center"/>
            </w:pPr>
            <w:r>
              <w:t>Примечания</w:t>
            </w:r>
          </w:p>
        </w:tc>
      </w:tr>
      <w:tr w:rsidR="00000000" w14:paraId="551742FF" w14:textId="77777777">
        <w:tc>
          <w:tcPr>
            <w:tcW w:w="1871" w:type="dxa"/>
            <w:tcBorders>
              <w:top w:val="single" w:sz="4" w:space="0" w:color="auto"/>
              <w:left w:val="single" w:sz="4" w:space="0" w:color="auto"/>
              <w:bottom w:val="single" w:sz="4" w:space="0" w:color="auto"/>
              <w:right w:val="single" w:sz="4" w:space="0" w:color="auto"/>
            </w:tcBorders>
            <w:vAlign w:val="center"/>
          </w:tcPr>
          <w:p w14:paraId="47023AB7" w14:textId="77777777" w:rsidR="00000000" w:rsidRDefault="00000000">
            <w:pPr>
              <w:pStyle w:val="ConsPlusNormal"/>
            </w:pPr>
            <w:r>
              <w:t>Яремная вена (краниальная полая вена)</w:t>
            </w:r>
          </w:p>
        </w:tc>
        <w:tc>
          <w:tcPr>
            <w:tcW w:w="1247" w:type="dxa"/>
            <w:tcBorders>
              <w:top w:val="single" w:sz="4" w:space="0" w:color="auto"/>
              <w:left w:val="single" w:sz="4" w:space="0" w:color="auto"/>
              <w:bottom w:val="single" w:sz="4" w:space="0" w:color="auto"/>
              <w:right w:val="single" w:sz="4" w:space="0" w:color="auto"/>
            </w:tcBorders>
            <w:vAlign w:val="center"/>
          </w:tcPr>
          <w:p w14:paraId="3B9346A3" w14:textId="77777777" w:rsidR="00000000" w:rsidRDefault="00000000">
            <w:pPr>
              <w:pStyle w:val="ConsPlusNormal"/>
              <w:jc w:val="center"/>
            </w:pPr>
            <w:r>
              <w:t>все</w:t>
            </w:r>
          </w:p>
        </w:tc>
        <w:tc>
          <w:tcPr>
            <w:tcW w:w="1133" w:type="dxa"/>
            <w:tcBorders>
              <w:top w:val="single" w:sz="4" w:space="0" w:color="auto"/>
              <w:left w:val="single" w:sz="4" w:space="0" w:color="auto"/>
              <w:bottom w:val="single" w:sz="4" w:space="0" w:color="auto"/>
              <w:right w:val="single" w:sz="4" w:space="0" w:color="auto"/>
            </w:tcBorders>
            <w:vAlign w:val="center"/>
          </w:tcPr>
          <w:p w14:paraId="1C09B1FC"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3AFDD110"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364A155A" w14:textId="77777777" w:rsidR="00000000" w:rsidRDefault="00000000">
            <w:pPr>
              <w:pStyle w:val="ConsPlusNormal"/>
              <w:jc w:val="center"/>
            </w:pPr>
            <w:r>
              <w:t>+++</w:t>
            </w:r>
          </w:p>
        </w:tc>
        <w:tc>
          <w:tcPr>
            <w:tcW w:w="2040" w:type="dxa"/>
            <w:tcBorders>
              <w:top w:val="single" w:sz="4" w:space="0" w:color="auto"/>
              <w:left w:val="single" w:sz="4" w:space="0" w:color="auto"/>
              <w:bottom w:val="single" w:sz="4" w:space="0" w:color="auto"/>
              <w:right w:val="single" w:sz="4" w:space="0" w:color="auto"/>
            </w:tcBorders>
            <w:vAlign w:val="center"/>
          </w:tcPr>
          <w:p w14:paraId="5321DC8F" w14:textId="77777777" w:rsidR="00000000" w:rsidRDefault="00000000">
            <w:pPr>
              <w:pStyle w:val="ConsPlusNormal"/>
              <w:jc w:val="center"/>
            </w:pPr>
            <w:r>
              <w:t>возможны многократные заборы крови</w:t>
            </w:r>
          </w:p>
        </w:tc>
      </w:tr>
      <w:tr w:rsidR="00000000" w14:paraId="4243C23D" w14:textId="77777777">
        <w:tc>
          <w:tcPr>
            <w:tcW w:w="1871" w:type="dxa"/>
            <w:tcBorders>
              <w:top w:val="single" w:sz="4" w:space="0" w:color="auto"/>
              <w:left w:val="single" w:sz="4" w:space="0" w:color="auto"/>
              <w:bottom w:val="single" w:sz="4" w:space="0" w:color="auto"/>
              <w:right w:val="single" w:sz="4" w:space="0" w:color="auto"/>
            </w:tcBorders>
            <w:vAlign w:val="center"/>
          </w:tcPr>
          <w:p w14:paraId="787223CC" w14:textId="77777777" w:rsidR="00000000" w:rsidRDefault="00000000">
            <w:pPr>
              <w:pStyle w:val="ConsPlusNormal"/>
            </w:pPr>
            <w:r>
              <w:t>Ретробульбарное сплетение</w:t>
            </w:r>
          </w:p>
        </w:tc>
        <w:tc>
          <w:tcPr>
            <w:tcW w:w="1247" w:type="dxa"/>
            <w:tcBorders>
              <w:top w:val="single" w:sz="4" w:space="0" w:color="auto"/>
              <w:left w:val="single" w:sz="4" w:space="0" w:color="auto"/>
              <w:bottom w:val="single" w:sz="4" w:space="0" w:color="auto"/>
              <w:right w:val="single" w:sz="4" w:space="0" w:color="auto"/>
            </w:tcBorders>
            <w:vAlign w:val="center"/>
          </w:tcPr>
          <w:p w14:paraId="4DD45048" w14:textId="77777777" w:rsidR="00000000" w:rsidRDefault="00000000">
            <w:pPr>
              <w:pStyle w:val="ConsPlusNormal"/>
              <w:jc w:val="center"/>
            </w:pPr>
            <w:r>
              <w:t>мелкие грызуны</w:t>
            </w:r>
          </w:p>
        </w:tc>
        <w:tc>
          <w:tcPr>
            <w:tcW w:w="1133" w:type="dxa"/>
            <w:tcBorders>
              <w:top w:val="single" w:sz="4" w:space="0" w:color="auto"/>
              <w:left w:val="single" w:sz="4" w:space="0" w:color="auto"/>
              <w:bottom w:val="single" w:sz="4" w:space="0" w:color="auto"/>
              <w:right w:val="single" w:sz="4" w:space="0" w:color="auto"/>
            </w:tcBorders>
            <w:vAlign w:val="center"/>
          </w:tcPr>
          <w:p w14:paraId="6518A7B5"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7DE6A484" w14:textId="77777777" w:rsidR="00000000" w:rsidRDefault="00000000">
            <w:pPr>
              <w:pStyle w:val="ConsPlusNormal"/>
              <w:jc w:val="center"/>
            </w:pPr>
            <w:r>
              <w:t>средняя/высокая</w:t>
            </w:r>
          </w:p>
        </w:tc>
        <w:tc>
          <w:tcPr>
            <w:tcW w:w="963" w:type="dxa"/>
            <w:tcBorders>
              <w:top w:val="single" w:sz="4" w:space="0" w:color="auto"/>
              <w:left w:val="single" w:sz="4" w:space="0" w:color="auto"/>
              <w:bottom w:val="single" w:sz="4" w:space="0" w:color="auto"/>
              <w:right w:val="single" w:sz="4" w:space="0" w:color="auto"/>
            </w:tcBorders>
            <w:vAlign w:val="center"/>
          </w:tcPr>
          <w:p w14:paraId="14424D06" w14:textId="77777777" w:rsidR="00000000" w:rsidRDefault="00000000">
            <w:pPr>
              <w:pStyle w:val="ConsPlusNormal"/>
              <w:jc w:val="center"/>
            </w:pPr>
            <w:r>
              <w:t>++</w:t>
            </w:r>
          </w:p>
        </w:tc>
        <w:tc>
          <w:tcPr>
            <w:tcW w:w="2040" w:type="dxa"/>
            <w:tcBorders>
              <w:top w:val="single" w:sz="4" w:space="0" w:color="auto"/>
              <w:left w:val="single" w:sz="4" w:space="0" w:color="auto"/>
              <w:bottom w:val="single" w:sz="4" w:space="0" w:color="auto"/>
              <w:right w:val="single" w:sz="4" w:space="0" w:color="auto"/>
            </w:tcBorders>
            <w:vAlign w:val="center"/>
          </w:tcPr>
          <w:p w14:paraId="4E919667" w14:textId="77777777" w:rsidR="00000000" w:rsidRDefault="00000000">
            <w:pPr>
              <w:pStyle w:val="ConsPlusNormal"/>
              <w:jc w:val="center"/>
            </w:pPr>
            <w:r>
              <w:t>кратность забора составляет не более 4 раз, по 2 забора на 1 глаз, далее - восстановление в течение 15 дней</w:t>
            </w:r>
          </w:p>
        </w:tc>
      </w:tr>
      <w:tr w:rsidR="00000000" w14:paraId="452EF22D" w14:textId="77777777">
        <w:tc>
          <w:tcPr>
            <w:tcW w:w="1871" w:type="dxa"/>
            <w:tcBorders>
              <w:top w:val="single" w:sz="4" w:space="0" w:color="auto"/>
              <w:left w:val="single" w:sz="4" w:space="0" w:color="auto"/>
              <w:bottom w:val="single" w:sz="4" w:space="0" w:color="auto"/>
              <w:right w:val="single" w:sz="4" w:space="0" w:color="auto"/>
            </w:tcBorders>
            <w:vAlign w:val="center"/>
          </w:tcPr>
          <w:p w14:paraId="3C7F6950" w14:textId="77777777" w:rsidR="00000000" w:rsidRDefault="00000000">
            <w:pPr>
              <w:pStyle w:val="ConsPlusNormal"/>
            </w:pPr>
            <w:r>
              <w:t>Подъязычная вена</w:t>
            </w:r>
          </w:p>
        </w:tc>
        <w:tc>
          <w:tcPr>
            <w:tcW w:w="1247" w:type="dxa"/>
            <w:tcBorders>
              <w:top w:val="single" w:sz="4" w:space="0" w:color="auto"/>
              <w:left w:val="single" w:sz="4" w:space="0" w:color="auto"/>
              <w:bottom w:val="single" w:sz="4" w:space="0" w:color="auto"/>
              <w:right w:val="single" w:sz="4" w:space="0" w:color="auto"/>
            </w:tcBorders>
            <w:vAlign w:val="center"/>
          </w:tcPr>
          <w:p w14:paraId="7EF80304" w14:textId="77777777" w:rsidR="00000000" w:rsidRDefault="00000000">
            <w:pPr>
              <w:pStyle w:val="ConsPlusNormal"/>
              <w:jc w:val="center"/>
            </w:pPr>
            <w:r>
              <w:t>мелкие грызуны</w:t>
            </w:r>
          </w:p>
        </w:tc>
        <w:tc>
          <w:tcPr>
            <w:tcW w:w="1133" w:type="dxa"/>
            <w:tcBorders>
              <w:top w:val="single" w:sz="4" w:space="0" w:color="auto"/>
              <w:left w:val="single" w:sz="4" w:space="0" w:color="auto"/>
              <w:bottom w:val="single" w:sz="4" w:space="0" w:color="auto"/>
              <w:right w:val="single" w:sz="4" w:space="0" w:color="auto"/>
            </w:tcBorders>
            <w:vAlign w:val="center"/>
          </w:tcPr>
          <w:p w14:paraId="0B98B24F"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7BFD2BEE"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3A8B423F" w14:textId="77777777" w:rsidR="00000000" w:rsidRDefault="00000000">
            <w:pPr>
              <w:pStyle w:val="ConsPlusNormal"/>
              <w:jc w:val="center"/>
            </w:pPr>
            <w:r>
              <w:t>+++</w:t>
            </w:r>
          </w:p>
        </w:tc>
        <w:tc>
          <w:tcPr>
            <w:tcW w:w="2040" w:type="dxa"/>
            <w:tcBorders>
              <w:top w:val="single" w:sz="4" w:space="0" w:color="auto"/>
              <w:left w:val="single" w:sz="4" w:space="0" w:color="auto"/>
              <w:bottom w:val="single" w:sz="4" w:space="0" w:color="auto"/>
              <w:right w:val="single" w:sz="4" w:space="0" w:color="auto"/>
            </w:tcBorders>
            <w:vAlign w:val="center"/>
          </w:tcPr>
          <w:p w14:paraId="0B793D3D" w14:textId="77777777" w:rsidR="00000000" w:rsidRDefault="00000000">
            <w:pPr>
              <w:pStyle w:val="ConsPlusNormal"/>
              <w:jc w:val="center"/>
            </w:pPr>
            <w:r>
              <w:t>кратность забора составляет 7 - 8 раз</w:t>
            </w:r>
          </w:p>
        </w:tc>
      </w:tr>
      <w:tr w:rsidR="00000000" w14:paraId="5DAC299E" w14:textId="77777777">
        <w:tc>
          <w:tcPr>
            <w:tcW w:w="1871" w:type="dxa"/>
            <w:tcBorders>
              <w:top w:val="single" w:sz="4" w:space="0" w:color="auto"/>
              <w:left w:val="single" w:sz="4" w:space="0" w:color="auto"/>
              <w:bottom w:val="single" w:sz="4" w:space="0" w:color="auto"/>
              <w:right w:val="single" w:sz="4" w:space="0" w:color="auto"/>
            </w:tcBorders>
            <w:vAlign w:val="center"/>
          </w:tcPr>
          <w:p w14:paraId="350D77D9" w14:textId="77777777" w:rsidR="00000000" w:rsidRDefault="00000000">
            <w:pPr>
              <w:pStyle w:val="ConsPlusNormal"/>
            </w:pPr>
            <w:r>
              <w:t>Десневая вена</w:t>
            </w:r>
          </w:p>
        </w:tc>
        <w:tc>
          <w:tcPr>
            <w:tcW w:w="1247" w:type="dxa"/>
            <w:tcBorders>
              <w:top w:val="single" w:sz="4" w:space="0" w:color="auto"/>
              <w:left w:val="single" w:sz="4" w:space="0" w:color="auto"/>
              <w:bottom w:val="single" w:sz="4" w:space="0" w:color="auto"/>
              <w:right w:val="single" w:sz="4" w:space="0" w:color="auto"/>
            </w:tcBorders>
            <w:vAlign w:val="center"/>
          </w:tcPr>
          <w:p w14:paraId="60BB8EF4" w14:textId="77777777" w:rsidR="00000000" w:rsidRDefault="00000000">
            <w:pPr>
              <w:pStyle w:val="ConsPlusNormal"/>
              <w:jc w:val="center"/>
            </w:pPr>
            <w:r>
              <w:t>мелкие грызуны</w:t>
            </w:r>
          </w:p>
        </w:tc>
        <w:tc>
          <w:tcPr>
            <w:tcW w:w="1133" w:type="dxa"/>
            <w:tcBorders>
              <w:top w:val="single" w:sz="4" w:space="0" w:color="auto"/>
              <w:left w:val="single" w:sz="4" w:space="0" w:color="auto"/>
              <w:bottom w:val="single" w:sz="4" w:space="0" w:color="auto"/>
              <w:right w:val="single" w:sz="4" w:space="0" w:color="auto"/>
            </w:tcBorders>
            <w:vAlign w:val="center"/>
          </w:tcPr>
          <w:p w14:paraId="16681FA7"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33930A8F"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2B08CEF7" w14:textId="77777777" w:rsidR="00000000" w:rsidRDefault="00000000">
            <w:pPr>
              <w:pStyle w:val="ConsPlusNormal"/>
              <w:jc w:val="center"/>
            </w:pPr>
            <w:r>
              <w:t>++</w:t>
            </w:r>
          </w:p>
        </w:tc>
        <w:tc>
          <w:tcPr>
            <w:tcW w:w="2040" w:type="dxa"/>
            <w:vMerge w:val="restart"/>
            <w:tcBorders>
              <w:top w:val="single" w:sz="4" w:space="0" w:color="auto"/>
              <w:left w:val="single" w:sz="4" w:space="0" w:color="auto"/>
              <w:bottom w:val="single" w:sz="4" w:space="0" w:color="auto"/>
              <w:right w:val="single" w:sz="4" w:space="0" w:color="auto"/>
            </w:tcBorders>
          </w:tcPr>
          <w:p w14:paraId="0BF8AA5B" w14:textId="77777777" w:rsidR="00000000" w:rsidRDefault="00000000">
            <w:pPr>
              <w:pStyle w:val="ConsPlusNormal"/>
              <w:jc w:val="center"/>
            </w:pPr>
            <w:r>
              <w:t>возможны многократные заборы крови</w:t>
            </w:r>
          </w:p>
        </w:tc>
      </w:tr>
      <w:tr w:rsidR="00000000" w14:paraId="341C39DB" w14:textId="77777777">
        <w:tc>
          <w:tcPr>
            <w:tcW w:w="1871" w:type="dxa"/>
            <w:tcBorders>
              <w:top w:val="single" w:sz="4" w:space="0" w:color="auto"/>
              <w:left w:val="single" w:sz="4" w:space="0" w:color="auto"/>
              <w:bottom w:val="single" w:sz="4" w:space="0" w:color="auto"/>
              <w:right w:val="single" w:sz="4" w:space="0" w:color="auto"/>
            </w:tcBorders>
            <w:vAlign w:val="center"/>
          </w:tcPr>
          <w:p w14:paraId="30C573F5" w14:textId="77777777" w:rsidR="00000000" w:rsidRDefault="00000000">
            <w:pPr>
              <w:pStyle w:val="ConsPlusNormal"/>
            </w:pPr>
            <w:r>
              <w:t>Подчелюстная вена</w:t>
            </w:r>
          </w:p>
        </w:tc>
        <w:tc>
          <w:tcPr>
            <w:tcW w:w="1247" w:type="dxa"/>
            <w:tcBorders>
              <w:top w:val="single" w:sz="4" w:space="0" w:color="auto"/>
              <w:left w:val="single" w:sz="4" w:space="0" w:color="auto"/>
              <w:bottom w:val="single" w:sz="4" w:space="0" w:color="auto"/>
              <w:right w:val="single" w:sz="4" w:space="0" w:color="auto"/>
            </w:tcBorders>
            <w:vAlign w:val="center"/>
          </w:tcPr>
          <w:p w14:paraId="21FE4483" w14:textId="77777777" w:rsidR="00000000" w:rsidRDefault="00000000">
            <w:pPr>
              <w:pStyle w:val="ConsPlusNormal"/>
              <w:jc w:val="center"/>
            </w:pPr>
            <w:r>
              <w:t>мелкие грызуны</w:t>
            </w:r>
          </w:p>
        </w:tc>
        <w:tc>
          <w:tcPr>
            <w:tcW w:w="1133" w:type="dxa"/>
            <w:tcBorders>
              <w:top w:val="single" w:sz="4" w:space="0" w:color="auto"/>
              <w:left w:val="single" w:sz="4" w:space="0" w:color="auto"/>
              <w:bottom w:val="single" w:sz="4" w:space="0" w:color="auto"/>
              <w:right w:val="single" w:sz="4" w:space="0" w:color="auto"/>
            </w:tcBorders>
            <w:vAlign w:val="center"/>
          </w:tcPr>
          <w:p w14:paraId="32972C82"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6C9345AD"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68E4DE81" w14:textId="77777777" w:rsidR="00000000" w:rsidRDefault="00000000">
            <w:pPr>
              <w:pStyle w:val="ConsPlusNormal"/>
              <w:jc w:val="center"/>
            </w:pPr>
            <w:r>
              <w:t>++</w:t>
            </w:r>
          </w:p>
        </w:tc>
        <w:tc>
          <w:tcPr>
            <w:tcW w:w="2040" w:type="dxa"/>
            <w:vMerge/>
            <w:tcBorders>
              <w:top w:val="single" w:sz="4" w:space="0" w:color="auto"/>
              <w:left w:val="single" w:sz="4" w:space="0" w:color="auto"/>
              <w:bottom w:val="single" w:sz="4" w:space="0" w:color="auto"/>
              <w:right w:val="single" w:sz="4" w:space="0" w:color="auto"/>
            </w:tcBorders>
          </w:tcPr>
          <w:p w14:paraId="2F38E0FE" w14:textId="77777777" w:rsidR="00000000" w:rsidRDefault="00000000">
            <w:pPr>
              <w:pStyle w:val="ConsPlusNormal"/>
              <w:jc w:val="center"/>
            </w:pPr>
          </w:p>
        </w:tc>
      </w:tr>
      <w:tr w:rsidR="00000000" w14:paraId="6E5A8057" w14:textId="77777777">
        <w:tc>
          <w:tcPr>
            <w:tcW w:w="1871" w:type="dxa"/>
            <w:tcBorders>
              <w:top w:val="single" w:sz="4" w:space="0" w:color="auto"/>
              <w:left w:val="single" w:sz="4" w:space="0" w:color="auto"/>
              <w:bottom w:val="single" w:sz="4" w:space="0" w:color="auto"/>
              <w:right w:val="single" w:sz="4" w:space="0" w:color="auto"/>
            </w:tcBorders>
            <w:vAlign w:val="center"/>
          </w:tcPr>
          <w:p w14:paraId="39E44845" w14:textId="77777777" w:rsidR="00000000" w:rsidRDefault="00000000">
            <w:pPr>
              <w:pStyle w:val="ConsPlusNormal"/>
            </w:pPr>
            <w:r>
              <w:t>Краевая вена уха (ушные вены)</w:t>
            </w:r>
          </w:p>
        </w:tc>
        <w:tc>
          <w:tcPr>
            <w:tcW w:w="1247" w:type="dxa"/>
            <w:tcBorders>
              <w:top w:val="single" w:sz="4" w:space="0" w:color="auto"/>
              <w:left w:val="single" w:sz="4" w:space="0" w:color="auto"/>
              <w:bottom w:val="single" w:sz="4" w:space="0" w:color="auto"/>
              <w:right w:val="single" w:sz="4" w:space="0" w:color="auto"/>
            </w:tcBorders>
            <w:vAlign w:val="center"/>
          </w:tcPr>
          <w:p w14:paraId="05B56460" w14:textId="77777777" w:rsidR="00000000" w:rsidRDefault="00000000">
            <w:pPr>
              <w:pStyle w:val="ConsPlusNormal"/>
              <w:jc w:val="center"/>
            </w:pPr>
            <w:r>
              <w:t>все</w:t>
            </w:r>
          </w:p>
        </w:tc>
        <w:tc>
          <w:tcPr>
            <w:tcW w:w="1133" w:type="dxa"/>
            <w:tcBorders>
              <w:top w:val="single" w:sz="4" w:space="0" w:color="auto"/>
              <w:left w:val="single" w:sz="4" w:space="0" w:color="auto"/>
              <w:bottom w:val="single" w:sz="4" w:space="0" w:color="auto"/>
              <w:right w:val="single" w:sz="4" w:space="0" w:color="auto"/>
            </w:tcBorders>
            <w:vAlign w:val="center"/>
          </w:tcPr>
          <w:p w14:paraId="1AD85A2B" w14:textId="77777777" w:rsidR="00000000" w:rsidRDefault="00000000">
            <w:pPr>
              <w:pStyle w:val="ConsPlusNormal"/>
              <w:jc w:val="center"/>
            </w:pPr>
            <w:r>
              <w:t>-/+ только локально</w:t>
            </w:r>
          </w:p>
        </w:tc>
        <w:tc>
          <w:tcPr>
            <w:tcW w:w="1813" w:type="dxa"/>
            <w:tcBorders>
              <w:top w:val="single" w:sz="4" w:space="0" w:color="auto"/>
              <w:left w:val="single" w:sz="4" w:space="0" w:color="auto"/>
              <w:bottom w:val="single" w:sz="4" w:space="0" w:color="auto"/>
              <w:right w:val="single" w:sz="4" w:space="0" w:color="auto"/>
            </w:tcBorders>
            <w:vAlign w:val="center"/>
          </w:tcPr>
          <w:p w14:paraId="7907EC4C"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40012728" w14:textId="77777777" w:rsidR="00000000" w:rsidRDefault="00000000">
            <w:pPr>
              <w:pStyle w:val="ConsPlusNormal"/>
              <w:jc w:val="center"/>
            </w:pPr>
            <w:r>
              <w:t>++</w:t>
            </w:r>
          </w:p>
        </w:tc>
        <w:tc>
          <w:tcPr>
            <w:tcW w:w="2040" w:type="dxa"/>
            <w:vMerge/>
            <w:tcBorders>
              <w:top w:val="single" w:sz="4" w:space="0" w:color="auto"/>
              <w:left w:val="single" w:sz="4" w:space="0" w:color="auto"/>
              <w:bottom w:val="single" w:sz="4" w:space="0" w:color="auto"/>
              <w:right w:val="single" w:sz="4" w:space="0" w:color="auto"/>
            </w:tcBorders>
          </w:tcPr>
          <w:p w14:paraId="0747F3A4" w14:textId="77777777" w:rsidR="00000000" w:rsidRDefault="00000000">
            <w:pPr>
              <w:pStyle w:val="ConsPlusNormal"/>
              <w:jc w:val="center"/>
            </w:pPr>
          </w:p>
        </w:tc>
      </w:tr>
      <w:tr w:rsidR="00000000" w14:paraId="3E65CC89" w14:textId="77777777">
        <w:tc>
          <w:tcPr>
            <w:tcW w:w="1871" w:type="dxa"/>
            <w:tcBorders>
              <w:top w:val="single" w:sz="4" w:space="0" w:color="auto"/>
              <w:left w:val="single" w:sz="4" w:space="0" w:color="auto"/>
              <w:bottom w:val="single" w:sz="4" w:space="0" w:color="auto"/>
              <w:right w:val="single" w:sz="4" w:space="0" w:color="auto"/>
            </w:tcBorders>
            <w:vAlign w:val="center"/>
          </w:tcPr>
          <w:p w14:paraId="20FA786D" w14:textId="77777777" w:rsidR="00000000" w:rsidRDefault="00000000">
            <w:pPr>
              <w:pStyle w:val="ConsPlusNormal"/>
            </w:pPr>
            <w:r>
              <w:t>Центральная ушная артерия</w:t>
            </w:r>
          </w:p>
        </w:tc>
        <w:tc>
          <w:tcPr>
            <w:tcW w:w="1247" w:type="dxa"/>
            <w:tcBorders>
              <w:top w:val="single" w:sz="4" w:space="0" w:color="auto"/>
              <w:left w:val="single" w:sz="4" w:space="0" w:color="auto"/>
              <w:bottom w:val="single" w:sz="4" w:space="0" w:color="auto"/>
              <w:right w:val="single" w:sz="4" w:space="0" w:color="auto"/>
            </w:tcBorders>
            <w:vAlign w:val="center"/>
          </w:tcPr>
          <w:p w14:paraId="43EAB9F3" w14:textId="77777777" w:rsidR="00000000" w:rsidRDefault="00000000">
            <w:pPr>
              <w:pStyle w:val="ConsPlusNormal"/>
              <w:jc w:val="center"/>
            </w:pPr>
            <w:r>
              <w:t>кролики</w:t>
            </w:r>
          </w:p>
        </w:tc>
        <w:tc>
          <w:tcPr>
            <w:tcW w:w="1133" w:type="dxa"/>
            <w:tcBorders>
              <w:top w:val="single" w:sz="4" w:space="0" w:color="auto"/>
              <w:left w:val="single" w:sz="4" w:space="0" w:color="auto"/>
              <w:bottom w:val="single" w:sz="4" w:space="0" w:color="auto"/>
              <w:right w:val="single" w:sz="4" w:space="0" w:color="auto"/>
            </w:tcBorders>
            <w:vAlign w:val="center"/>
          </w:tcPr>
          <w:p w14:paraId="1EEC7CA4" w14:textId="77777777" w:rsidR="00000000" w:rsidRDefault="00000000">
            <w:pPr>
              <w:pStyle w:val="ConsPlusNormal"/>
              <w:jc w:val="center"/>
            </w:pPr>
            <w:r>
              <w:t>-/+ только локально</w:t>
            </w:r>
          </w:p>
        </w:tc>
        <w:tc>
          <w:tcPr>
            <w:tcW w:w="1813" w:type="dxa"/>
            <w:tcBorders>
              <w:top w:val="single" w:sz="4" w:space="0" w:color="auto"/>
              <w:left w:val="single" w:sz="4" w:space="0" w:color="auto"/>
              <w:bottom w:val="single" w:sz="4" w:space="0" w:color="auto"/>
              <w:right w:val="single" w:sz="4" w:space="0" w:color="auto"/>
            </w:tcBorders>
            <w:vAlign w:val="center"/>
          </w:tcPr>
          <w:p w14:paraId="71765F7D"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653A3C4A" w14:textId="77777777" w:rsidR="00000000" w:rsidRDefault="00000000">
            <w:pPr>
              <w:pStyle w:val="ConsPlusNormal"/>
              <w:jc w:val="center"/>
            </w:pPr>
            <w:r>
              <w:t>++</w:t>
            </w:r>
          </w:p>
        </w:tc>
        <w:tc>
          <w:tcPr>
            <w:tcW w:w="2040" w:type="dxa"/>
            <w:vMerge/>
            <w:tcBorders>
              <w:top w:val="single" w:sz="4" w:space="0" w:color="auto"/>
              <w:left w:val="single" w:sz="4" w:space="0" w:color="auto"/>
              <w:bottom w:val="single" w:sz="4" w:space="0" w:color="auto"/>
              <w:right w:val="single" w:sz="4" w:space="0" w:color="auto"/>
            </w:tcBorders>
          </w:tcPr>
          <w:p w14:paraId="0627C2B8" w14:textId="77777777" w:rsidR="00000000" w:rsidRDefault="00000000">
            <w:pPr>
              <w:pStyle w:val="ConsPlusNormal"/>
              <w:jc w:val="center"/>
            </w:pPr>
          </w:p>
        </w:tc>
      </w:tr>
      <w:tr w:rsidR="00000000" w14:paraId="765698C8" w14:textId="77777777">
        <w:tc>
          <w:tcPr>
            <w:tcW w:w="1871" w:type="dxa"/>
            <w:tcBorders>
              <w:top w:val="single" w:sz="4" w:space="0" w:color="auto"/>
              <w:left w:val="single" w:sz="4" w:space="0" w:color="auto"/>
              <w:bottom w:val="single" w:sz="4" w:space="0" w:color="auto"/>
              <w:right w:val="single" w:sz="4" w:space="0" w:color="auto"/>
            </w:tcBorders>
            <w:vAlign w:val="center"/>
          </w:tcPr>
          <w:p w14:paraId="62646661" w14:textId="77777777" w:rsidR="00000000" w:rsidRDefault="00000000">
            <w:pPr>
              <w:pStyle w:val="ConsPlusNormal"/>
            </w:pPr>
            <w:r>
              <w:t>Латеральная подкожная вена передней лапы</w:t>
            </w:r>
          </w:p>
        </w:tc>
        <w:tc>
          <w:tcPr>
            <w:tcW w:w="1247" w:type="dxa"/>
            <w:tcBorders>
              <w:top w:val="single" w:sz="4" w:space="0" w:color="auto"/>
              <w:left w:val="single" w:sz="4" w:space="0" w:color="auto"/>
              <w:bottom w:val="single" w:sz="4" w:space="0" w:color="auto"/>
              <w:right w:val="single" w:sz="4" w:space="0" w:color="auto"/>
            </w:tcBorders>
            <w:vAlign w:val="center"/>
          </w:tcPr>
          <w:p w14:paraId="40B8836F" w14:textId="77777777" w:rsidR="00000000" w:rsidRDefault="00000000">
            <w:pPr>
              <w:pStyle w:val="ConsPlusNormal"/>
              <w:jc w:val="center"/>
            </w:pPr>
            <w:r>
              <w:t>все</w:t>
            </w:r>
          </w:p>
        </w:tc>
        <w:tc>
          <w:tcPr>
            <w:tcW w:w="1133" w:type="dxa"/>
            <w:tcBorders>
              <w:top w:val="single" w:sz="4" w:space="0" w:color="auto"/>
              <w:left w:val="single" w:sz="4" w:space="0" w:color="auto"/>
              <w:bottom w:val="single" w:sz="4" w:space="0" w:color="auto"/>
              <w:right w:val="single" w:sz="4" w:space="0" w:color="auto"/>
            </w:tcBorders>
            <w:vAlign w:val="center"/>
          </w:tcPr>
          <w:p w14:paraId="01971E42"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1D7070CB"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7DA3D2AB" w14:textId="77777777" w:rsidR="00000000" w:rsidRDefault="00000000">
            <w:pPr>
              <w:pStyle w:val="ConsPlusNormal"/>
              <w:jc w:val="center"/>
            </w:pPr>
            <w:r>
              <w:t>++</w:t>
            </w:r>
          </w:p>
        </w:tc>
        <w:tc>
          <w:tcPr>
            <w:tcW w:w="2040" w:type="dxa"/>
            <w:vMerge/>
            <w:tcBorders>
              <w:top w:val="single" w:sz="4" w:space="0" w:color="auto"/>
              <w:left w:val="single" w:sz="4" w:space="0" w:color="auto"/>
              <w:bottom w:val="single" w:sz="4" w:space="0" w:color="auto"/>
              <w:right w:val="single" w:sz="4" w:space="0" w:color="auto"/>
            </w:tcBorders>
          </w:tcPr>
          <w:p w14:paraId="10D5D4EF" w14:textId="77777777" w:rsidR="00000000" w:rsidRDefault="00000000">
            <w:pPr>
              <w:pStyle w:val="ConsPlusNormal"/>
              <w:jc w:val="center"/>
            </w:pPr>
          </w:p>
        </w:tc>
      </w:tr>
      <w:tr w:rsidR="00000000" w14:paraId="577F16FC" w14:textId="77777777">
        <w:tc>
          <w:tcPr>
            <w:tcW w:w="1871" w:type="dxa"/>
            <w:tcBorders>
              <w:top w:val="single" w:sz="4" w:space="0" w:color="auto"/>
              <w:left w:val="single" w:sz="4" w:space="0" w:color="auto"/>
              <w:bottom w:val="single" w:sz="4" w:space="0" w:color="auto"/>
              <w:right w:val="single" w:sz="4" w:space="0" w:color="auto"/>
            </w:tcBorders>
            <w:vAlign w:val="center"/>
          </w:tcPr>
          <w:p w14:paraId="73302731" w14:textId="77777777" w:rsidR="00000000" w:rsidRDefault="00000000">
            <w:pPr>
              <w:pStyle w:val="ConsPlusNormal"/>
            </w:pPr>
            <w:r>
              <w:t>Вена Сафена</w:t>
            </w:r>
          </w:p>
        </w:tc>
        <w:tc>
          <w:tcPr>
            <w:tcW w:w="1247" w:type="dxa"/>
            <w:tcBorders>
              <w:top w:val="single" w:sz="4" w:space="0" w:color="auto"/>
              <w:left w:val="single" w:sz="4" w:space="0" w:color="auto"/>
              <w:bottom w:val="single" w:sz="4" w:space="0" w:color="auto"/>
              <w:right w:val="single" w:sz="4" w:space="0" w:color="auto"/>
            </w:tcBorders>
            <w:vAlign w:val="center"/>
          </w:tcPr>
          <w:p w14:paraId="195C6A6E" w14:textId="77777777" w:rsidR="00000000" w:rsidRDefault="00000000">
            <w:pPr>
              <w:pStyle w:val="ConsPlusNormal"/>
              <w:jc w:val="center"/>
            </w:pPr>
            <w:r>
              <w:t>все</w:t>
            </w:r>
          </w:p>
        </w:tc>
        <w:tc>
          <w:tcPr>
            <w:tcW w:w="1133" w:type="dxa"/>
            <w:tcBorders>
              <w:top w:val="single" w:sz="4" w:space="0" w:color="auto"/>
              <w:left w:val="single" w:sz="4" w:space="0" w:color="auto"/>
              <w:bottom w:val="single" w:sz="4" w:space="0" w:color="auto"/>
              <w:right w:val="single" w:sz="4" w:space="0" w:color="auto"/>
            </w:tcBorders>
            <w:vAlign w:val="center"/>
          </w:tcPr>
          <w:p w14:paraId="096BB988"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04B95965"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55A73A00" w14:textId="77777777" w:rsidR="00000000" w:rsidRDefault="00000000">
            <w:pPr>
              <w:pStyle w:val="ConsPlusNormal"/>
              <w:jc w:val="center"/>
            </w:pPr>
            <w:r>
              <w:t>++</w:t>
            </w:r>
          </w:p>
        </w:tc>
        <w:tc>
          <w:tcPr>
            <w:tcW w:w="2040" w:type="dxa"/>
            <w:vMerge/>
            <w:tcBorders>
              <w:top w:val="single" w:sz="4" w:space="0" w:color="auto"/>
              <w:left w:val="single" w:sz="4" w:space="0" w:color="auto"/>
              <w:bottom w:val="single" w:sz="4" w:space="0" w:color="auto"/>
              <w:right w:val="single" w:sz="4" w:space="0" w:color="auto"/>
            </w:tcBorders>
          </w:tcPr>
          <w:p w14:paraId="0B6908B1" w14:textId="77777777" w:rsidR="00000000" w:rsidRDefault="00000000">
            <w:pPr>
              <w:pStyle w:val="ConsPlusNormal"/>
              <w:jc w:val="center"/>
            </w:pPr>
          </w:p>
        </w:tc>
      </w:tr>
      <w:tr w:rsidR="00000000" w14:paraId="4C7916E1" w14:textId="77777777">
        <w:tc>
          <w:tcPr>
            <w:tcW w:w="1871" w:type="dxa"/>
            <w:tcBorders>
              <w:top w:val="single" w:sz="4" w:space="0" w:color="auto"/>
              <w:left w:val="single" w:sz="4" w:space="0" w:color="auto"/>
              <w:bottom w:val="single" w:sz="4" w:space="0" w:color="auto"/>
              <w:right w:val="single" w:sz="4" w:space="0" w:color="auto"/>
            </w:tcBorders>
            <w:vAlign w:val="center"/>
          </w:tcPr>
          <w:p w14:paraId="41A1B397" w14:textId="77777777" w:rsidR="00000000" w:rsidRDefault="00000000">
            <w:pPr>
              <w:pStyle w:val="ConsPlusNormal"/>
            </w:pPr>
            <w:r>
              <w:t>Латеральная метатарсальная вена нижней конечности</w:t>
            </w:r>
          </w:p>
        </w:tc>
        <w:tc>
          <w:tcPr>
            <w:tcW w:w="1247" w:type="dxa"/>
            <w:tcBorders>
              <w:top w:val="single" w:sz="4" w:space="0" w:color="auto"/>
              <w:left w:val="single" w:sz="4" w:space="0" w:color="auto"/>
              <w:bottom w:val="single" w:sz="4" w:space="0" w:color="auto"/>
              <w:right w:val="single" w:sz="4" w:space="0" w:color="auto"/>
            </w:tcBorders>
            <w:vAlign w:val="center"/>
          </w:tcPr>
          <w:p w14:paraId="73736CDD" w14:textId="77777777" w:rsidR="00000000" w:rsidRDefault="00000000">
            <w:pPr>
              <w:pStyle w:val="ConsPlusNormal"/>
              <w:jc w:val="center"/>
            </w:pPr>
            <w:r>
              <w:t>морская свинка</w:t>
            </w:r>
          </w:p>
        </w:tc>
        <w:tc>
          <w:tcPr>
            <w:tcW w:w="1133" w:type="dxa"/>
            <w:tcBorders>
              <w:top w:val="single" w:sz="4" w:space="0" w:color="auto"/>
              <w:left w:val="single" w:sz="4" w:space="0" w:color="auto"/>
              <w:bottom w:val="single" w:sz="4" w:space="0" w:color="auto"/>
              <w:right w:val="single" w:sz="4" w:space="0" w:color="auto"/>
            </w:tcBorders>
            <w:vAlign w:val="center"/>
          </w:tcPr>
          <w:p w14:paraId="2E243F4A"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3F9CCE07"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7D98BBB4" w14:textId="77777777" w:rsidR="00000000" w:rsidRDefault="00000000">
            <w:pPr>
              <w:pStyle w:val="ConsPlusNormal"/>
              <w:jc w:val="center"/>
            </w:pPr>
            <w:r>
              <w:t>++</w:t>
            </w:r>
          </w:p>
        </w:tc>
        <w:tc>
          <w:tcPr>
            <w:tcW w:w="2040" w:type="dxa"/>
            <w:vMerge/>
            <w:tcBorders>
              <w:top w:val="single" w:sz="4" w:space="0" w:color="auto"/>
              <w:left w:val="single" w:sz="4" w:space="0" w:color="auto"/>
              <w:bottom w:val="single" w:sz="4" w:space="0" w:color="auto"/>
              <w:right w:val="single" w:sz="4" w:space="0" w:color="auto"/>
            </w:tcBorders>
          </w:tcPr>
          <w:p w14:paraId="6765EE6F" w14:textId="77777777" w:rsidR="00000000" w:rsidRDefault="00000000">
            <w:pPr>
              <w:pStyle w:val="ConsPlusNormal"/>
              <w:jc w:val="center"/>
            </w:pPr>
          </w:p>
        </w:tc>
      </w:tr>
      <w:tr w:rsidR="00000000" w14:paraId="6D97FD2B" w14:textId="77777777">
        <w:tc>
          <w:tcPr>
            <w:tcW w:w="1871" w:type="dxa"/>
            <w:tcBorders>
              <w:top w:val="single" w:sz="4" w:space="0" w:color="auto"/>
              <w:left w:val="single" w:sz="4" w:space="0" w:color="auto"/>
              <w:bottom w:val="single" w:sz="4" w:space="0" w:color="auto"/>
              <w:right w:val="single" w:sz="4" w:space="0" w:color="auto"/>
            </w:tcBorders>
            <w:vAlign w:val="center"/>
          </w:tcPr>
          <w:p w14:paraId="5C6F878F" w14:textId="77777777" w:rsidR="00000000" w:rsidRDefault="00000000">
            <w:pPr>
              <w:pStyle w:val="ConsPlusNormal"/>
            </w:pPr>
            <w:r>
              <w:t>Бедренная вена</w:t>
            </w:r>
          </w:p>
        </w:tc>
        <w:tc>
          <w:tcPr>
            <w:tcW w:w="1247" w:type="dxa"/>
            <w:tcBorders>
              <w:top w:val="single" w:sz="4" w:space="0" w:color="auto"/>
              <w:left w:val="single" w:sz="4" w:space="0" w:color="auto"/>
              <w:bottom w:val="single" w:sz="4" w:space="0" w:color="auto"/>
              <w:right w:val="single" w:sz="4" w:space="0" w:color="auto"/>
            </w:tcBorders>
            <w:vAlign w:val="center"/>
          </w:tcPr>
          <w:p w14:paraId="3DB06047" w14:textId="77777777" w:rsidR="00000000" w:rsidRDefault="00000000">
            <w:pPr>
              <w:pStyle w:val="ConsPlusNormal"/>
              <w:jc w:val="center"/>
            </w:pPr>
            <w:r>
              <w:t>все</w:t>
            </w:r>
          </w:p>
        </w:tc>
        <w:tc>
          <w:tcPr>
            <w:tcW w:w="1133" w:type="dxa"/>
            <w:tcBorders>
              <w:top w:val="single" w:sz="4" w:space="0" w:color="auto"/>
              <w:left w:val="single" w:sz="4" w:space="0" w:color="auto"/>
              <w:bottom w:val="single" w:sz="4" w:space="0" w:color="auto"/>
              <w:right w:val="single" w:sz="4" w:space="0" w:color="auto"/>
            </w:tcBorders>
            <w:vAlign w:val="center"/>
          </w:tcPr>
          <w:p w14:paraId="326A49C7"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329D23CC"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51730E0B" w14:textId="77777777" w:rsidR="00000000" w:rsidRDefault="00000000">
            <w:pPr>
              <w:pStyle w:val="ConsPlusNormal"/>
              <w:jc w:val="center"/>
            </w:pPr>
            <w:r>
              <w:t>+++</w:t>
            </w:r>
          </w:p>
        </w:tc>
        <w:tc>
          <w:tcPr>
            <w:tcW w:w="2040" w:type="dxa"/>
            <w:tcBorders>
              <w:top w:val="single" w:sz="4" w:space="0" w:color="auto"/>
              <w:left w:val="single" w:sz="4" w:space="0" w:color="auto"/>
              <w:bottom w:val="single" w:sz="4" w:space="0" w:color="auto"/>
              <w:right w:val="single" w:sz="4" w:space="0" w:color="auto"/>
            </w:tcBorders>
            <w:vAlign w:val="center"/>
          </w:tcPr>
          <w:p w14:paraId="45EE9A08" w14:textId="77777777" w:rsidR="00000000" w:rsidRDefault="00000000">
            <w:pPr>
              <w:pStyle w:val="ConsPlusNormal"/>
              <w:jc w:val="center"/>
            </w:pPr>
            <w:r>
              <w:t>забор крови проводится не более 2 - 3 раз</w:t>
            </w:r>
          </w:p>
        </w:tc>
      </w:tr>
      <w:tr w:rsidR="00000000" w14:paraId="5C42EEF6" w14:textId="77777777">
        <w:tc>
          <w:tcPr>
            <w:tcW w:w="1871" w:type="dxa"/>
            <w:tcBorders>
              <w:top w:val="single" w:sz="4" w:space="0" w:color="auto"/>
              <w:left w:val="single" w:sz="4" w:space="0" w:color="auto"/>
              <w:bottom w:val="single" w:sz="4" w:space="0" w:color="auto"/>
              <w:right w:val="single" w:sz="4" w:space="0" w:color="auto"/>
            </w:tcBorders>
            <w:vAlign w:val="center"/>
          </w:tcPr>
          <w:p w14:paraId="7AD859C5" w14:textId="77777777" w:rsidR="00000000" w:rsidRDefault="00000000">
            <w:pPr>
              <w:pStyle w:val="ConsPlusNormal"/>
            </w:pPr>
            <w:r>
              <w:t>Латеральная вена хвоста</w:t>
            </w:r>
          </w:p>
        </w:tc>
        <w:tc>
          <w:tcPr>
            <w:tcW w:w="1247" w:type="dxa"/>
            <w:tcBorders>
              <w:top w:val="single" w:sz="4" w:space="0" w:color="auto"/>
              <w:left w:val="single" w:sz="4" w:space="0" w:color="auto"/>
              <w:bottom w:val="single" w:sz="4" w:space="0" w:color="auto"/>
              <w:right w:val="single" w:sz="4" w:space="0" w:color="auto"/>
            </w:tcBorders>
            <w:vAlign w:val="center"/>
          </w:tcPr>
          <w:p w14:paraId="58F8E435" w14:textId="77777777" w:rsidR="00000000" w:rsidRDefault="00000000">
            <w:pPr>
              <w:pStyle w:val="ConsPlusNormal"/>
              <w:jc w:val="center"/>
            </w:pPr>
            <w:r>
              <w:t>мелкие грызуны (кроме хомяков (хомячков), песчанки и дегу (с осторожностью)</w:t>
            </w:r>
          </w:p>
        </w:tc>
        <w:tc>
          <w:tcPr>
            <w:tcW w:w="1133" w:type="dxa"/>
            <w:tcBorders>
              <w:top w:val="single" w:sz="4" w:space="0" w:color="auto"/>
              <w:left w:val="single" w:sz="4" w:space="0" w:color="auto"/>
              <w:bottom w:val="single" w:sz="4" w:space="0" w:color="auto"/>
              <w:right w:val="single" w:sz="4" w:space="0" w:color="auto"/>
            </w:tcBorders>
            <w:vAlign w:val="center"/>
          </w:tcPr>
          <w:p w14:paraId="5F57B904" w14:textId="77777777" w:rsidR="00000000" w:rsidRDefault="00000000">
            <w:pPr>
              <w:pStyle w:val="ConsPlusNormal"/>
            </w:pPr>
          </w:p>
        </w:tc>
        <w:tc>
          <w:tcPr>
            <w:tcW w:w="1813" w:type="dxa"/>
            <w:tcBorders>
              <w:top w:val="single" w:sz="4" w:space="0" w:color="auto"/>
              <w:left w:val="single" w:sz="4" w:space="0" w:color="auto"/>
              <w:bottom w:val="single" w:sz="4" w:space="0" w:color="auto"/>
              <w:right w:val="single" w:sz="4" w:space="0" w:color="auto"/>
            </w:tcBorders>
            <w:vAlign w:val="center"/>
          </w:tcPr>
          <w:p w14:paraId="4361C0A5" w14:textId="77777777" w:rsidR="00000000" w:rsidRDefault="00000000">
            <w:pPr>
              <w:pStyle w:val="ConsPlusNormal"/>
              <w:jc w:val="center"/>
            </w:pPr>
            <w:r>
              <w:t>низкая</w:t>
            </w:r>
          </w:p>
        </w:tc>
        <w:tc>
          <w:tcPr>
            <w:tcW w:w="963" w:type="dxa"/>
            <w:tcBorders>
              <w:top w:val="single" w:sz="4" w:space="0" w:color="auto"/>
              <w:left w:val="single" w:sz="4" w:space="0" w:color="auto"/>
              <w:bottom w:val="single" w:sz="4" w:space="0" w:color="auto"/>
              <w:right w:val="single" w:sz="4" w:space="0" w:color="auto"/>
            </w:tcBorders>
            <w:vAlign w:val="center"/>
          </w:tcPr>
          <w:p w14:paraId="18284CE4" w14:textId="77777777" w:rsidR="00000000" w:rsidRDefault="00000000">
            <w:pPr>
              <w:pStyle w:val="ConsPlusNormal"/>
              <w:jc w:val="center"/>
            </w:pPr>
            <w:r>
              <w:t>+++</w:t>
            </w:r>
          </w:p>
        </w:tc>
        <w:tc>
          <w:tcPr>
            <w:tcW w:w="2040" w:type="dxa"/>
            <w:tcBorders>
              <w:top w:val="single" w:sz="4" w:space="0" w:color="auto"/>
              <w:left w:val="single" w:sz="4" w:space="0" w:color="auto"/>
              <w:bottom w:val="single" w:sz="4" w:space="0" w:color="auto"/>
              <w:right w:val="single" w:sz="4" w:space="0" w:color="auto"/>
            </w:tcBorders>
            <w:vAlign w:val="center"/>
          </w:tcPr>
          <w:p w14:paraId="5D1A7D3A" w14:textId="77777777" w:rsidR="00000000" w:rsidRDefault="00000000">
            <w:pPr>
              <w:pStyle w:val="ConsPlusNormal"/>
              <w:jc w:val="center"/>
            </w:pPr>
            <w:r>
              <w:t>возможны многократные заборы крови</w:t>
            </w:r>
          </w:p>
        </w:tc>
      </w:tr>
      <w:tr w:rsidR="00000000" w14:paraId="00288199" w14:textId="77777777">
        <w:tc>
          <w:tcPr>
            <w:tcW w:w="1871" w:type="dxa"/>
            <w:tcBorders>
              <w:top w:val="single" w:sz="4" w:space="0" w:color="auto"/>
              <w:left w:val="single" w:sz="4" w:space="0" w:color="auto"/>
              <w:bottom w:val="single" w:sz="4" w:space="0" w:color="auto"/>
              <w:right w:val="single" w:sz="4" w:space="0" w:color="auto"/>
            </w:tcBorders>
            <w:vAlign w:val="center"/>
          </w:tcPr>
          <w:p w14:paraId="0ED64BDB" w14:textId="77777777" w:rsidR="00000000" w:rsidRDefault="00000000">
            <w:pPr>
              <w:pStyle w:val="ConsPlusNormal"/>
            </w:pPr>
            <w:r>
              <w:t>Ампутация хвоста (1 - 3 мм)</w:t>
            </w:r>
          </w:p>
        </w:tc>
        <w:tc>
          <w:tcPr>
            <w:tcW w:w="1247" w:type="dxa"/>
            <w:tcBorders>
              <w:top w:val="single" w:sz="4" w:space="0" w:color="auto"/>
              <w:left w:val="single" w:sz="4" w:space="0" w:color="auto"/>
              <w:bottom w:val="single" w:sz="4" w:space="0" w:color="auto"/>
              <w:right w:val="single" w:sz="4" w:space="0" w:color="auto"/>
            </w:tcBorders>
            <w:vAlign w:val="center"/>
          </w:tcPr>
          <w:p w14:paraId="4E28C708" w14:textId="77777777" w:rsidR="00000000" w:rsidRDefault="00000000">
            <w:pPr>
              <w:pStyle w:val="ConsPlusNormal"/>
              <w:jc w:val="center"/>
            </w:pPr>
            <w:r>
              <w:t>мелкие грызуны (кроме хомяков (хомячков))</w:t>
            </w:r>
          </w:p>
        </w:tc>
        <w:tc>
          <w:tcPr>
            <w:tcW w:w="1133" w:type="dxa"/>
            <w:tcBorders>
              <w:top w:val="single" w:sz="4" w:space="0" w:color="auto"/>
              <w:left w:val="single" w:sz="4" w:space="0" w:color="auto"/>
              <w:bottom w:val="single" w:sz="4" w:space="0" w:color="auto"/>
              <w:right w:val="single" w:sz="4" w:space="0" w:color="auto"/>
            </w:tcBorders>
            <w:vAlign w:val="center"/>
          </w:tcPr>
          <w:p w14:paraId="0D6859C6"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vAlign w:val="center"/>
          </w:tcPr>
          <w:p w14:paraId="7748A890" w14:textId="77777777" w:rsidR="00000000" w:rsidRDefault="00000000">
            <w:pPr>
              <w:pStyle w:val="ConsPlusNormal"/>
              <w:jc w:val="center"/>
            </w:pPr>
            <w:r>
              <w:t>средняя/высокая</w:t>
            </w:r>
          </w:p>
        </w:tc>
        <w:tc>
          <w:tcPr>
            <w:tcW w:w="963" w:type="dxa"/>
            <w:tcBorders>
              <w:top w:val="single" w:sz="4" w:space="0" w:color="auto"/>
              <w:left w:val="single" w:sz="4" w:space="0" w:color="auto"/>
              <w:bottom w:val="single" w:sz="4" w:space="0" w:color="auto"/>
              <w:right w:val="single" w:sz="4" w:space="0" w:color="auto"/>
            </w:tcBorders>
            <w:vAlign w:val="center"/>
          </w:tcPr>
          <w:p w14:paraId="39779FE3" w14:textId="77777777" w:rsidR="00000000" w:rsidRDefault="00000000">
            <w:pPr>
              <w:pStyle w:val="ConsPlusNormal"/>
              <w:jc w:val="center"/>
            </w:pPr>
            <w:r>
              <w:t>++</w:t>
            </w:r>
          </w:p>
        </w:tc>
        <w:tc>
          <w:tcPr>
            <w:tcW w:w="2040" w:type="dxa"/>
            <w:tcBorders>
              <w:top w:val="single" w:sz="4" w:space="0" w:color="auto"/>
              <w:left w:val="single" w:sz="4" w:space="0" w:color="auto"/>
              <w:bottom w:val="single" w:sz="4" w:space="0" w:color="auto"/>
              <w:right w:val="single" w:sz="4" w:space="0" w:color="auto"/>
            </w:tcBorders>
            <w:vAlign w:val="center"/>
          </w:tcPr>
          <w:p w14:paraId="3D3D9FCE" w14:textId="77777777" w:rsidR="00000000" w:rsidRDefault="00000000">
            <w:pPr>
              <w:pStyle w:val="ConsPlusNormal"/>
              <w:jc w:val="center"/>
            </w:pPr>
            <w:r>
              <w:t>забор крови лимитирован</w:t>
            </w:r>
          </w:p>
        </w:tc>
      </w:tr>
      <w:tr w:rsidR="00000000" w14:paraId="09649960" w14:textId="77777777">
        <w:tc>
          <w:tcPr>
            <w:tcW w:w="1871" w:type="dxa"/>
            <w:tcBorders>
              <w:top w:val="single" w:sz="4" w:space="0" w:color="auto"/>
              <w:left w:val="single" w:sz="4" w:space="0" w:color="auto"/>
              <w:bottom w:val="single" w:sz="4" w:space="0" w:color="auto"/>
              <w:right w:val="single" w:sz="4" w:space="0" w:color="auto"/>
            </w:tcBorders>
            <w:vAlign w:val="center"/>
          </w:tcPr>
          <w:p w14:paraId="2D00834E" w14:textId="77777777" w:rsidR="00000000" w:rsidRDefault="00000000">
            <w:pPr>
              <w:pStyle w:val="ConsPlusNormal"/>
            </w:pPr>
            <w:r>
              <w:t>Пункция сердца</w:t>
            </w:r>
          </w:p>
        </w:tc>
        <w:tc>
          <w:tcPr>
            <w:tcW w:w="1247" w:type="dxa"/>
            <w:tcBorders>
              <w:top w:val="single" w:sz="4" w:space="0" w:color="auto"/>
              <w:left w:val="single" w:sz="4" w:space="0" w:color="auto"/>
              <w:bottom w:val="single" w:sz="4" w:space="0" w:color="auto"/>
              <w:right w:val="single" w:sz="4" w:space="0" w:color="auto"/>
            </w:tcBorders>
          </w:tcPr>
          <w:p w14:paraId="07BA0E13" w14:textId="77777777" w:rsidR="00000000" w:rsidRDefault="00000000">
            <w:pPr>
              <w:pStyle w:val="ConsPlusNormal"/>
              <w:jc w:val="center"/>
            </w:pPr>
            <w:r>
              <w:t>все</w:t>
            </w:r>
          </w:p>
        </w:tc>
        <w:tc>
          <w:tcPr>
            <w:tcW w:w="1133" w:type="dxa"/>
            <w:tcBorders>
              <w:top w:val="single" w:sz="4" w:space="0" w:color="auto"/>
              <w:left w:val="single" w:sz="4" w:space="0" w:color="auto"/>
              <w:bottom w:val="single" w:sz="4" w:space="0" w:color="auto"/>
              <w:right w:val="single" w:sz="4" w:space="0" w:color="auto"/>
            </w:tcBorders>
          </w:tcPr>
          <w:p w14:paraId="07BA9C63" w14:textId="77777777" w:rsidR="00000000" w:rsidRDefault="00000000">
            <w:pPr>
              <w:pStyle w:val="ConsPlusNormal"/>
              <w:jc w:val="center"/>
            </w:pPr>
            <w:r>
              <w:t>+</w:t>
            </w:r>
          </w:p>
        </w:tc>
        <w:tc>
          <w:tcPr>
            <w:tcW w:w="1813" w:type="dxa"/>
            <w:tcBorders>
              <w:top w:val="single" w:sz="4" w:space="0" w:color="auto"/>
              <w:left w:val="single" w:sz="4" w:space="0" w:color="auto"/>
              <w:bottom w:val="single" w:sz="4" w:space="0" w:color="auto"/>
              <w:right w:val="single" w:sz="4" w:space="0" w:color="auto"/>
            </w:tcBorders>
          </w:tcPr>
          <w:p w14:paraId="1D0E3F42" w14:textId="77777777" w:rsidR="00000000" w:rsidRDefault="00000000">
            <w:pPr>
              <w:pStyle w:val="ConsPlusNormal"/>
              <w:jc w:val="center"/>
            </w:pPr>
            <w:r>
              <w:t>средняя</w:t>
            </w:r>
          </w:p>
        </w:tc>
        <w:tc>
          <w:tcPr>
            <w:tcW w:w="963" w:type="dxa"/>
            <w:tcBorders>
              <w:top w:val="single" w:sz="4" w:space="0" w:color="auto"/>
              <w:left w:val="single" w:sz="4" w:space="0" w:color="auto"/>
              <w:bottom w:val="single" w:sz="4" w:space="0" w:color="auto"/>
              <w:right w:val="single" w:sz="4" w:space="0" w:color="auto"/>
            </w:tcBorders>
          </w:tcPr>
          <w:p w14:paraId="469D90C8" w14:textId="77777777" w:rsidR="00000000" w:rsidRDefault="00000000">
            <w:pPr>
              <w:pStyle w:val="ConsPlusNormal"/>
              <w:jc w:val="center"/>
            </w:pPr>
            <w:r>
              <w:t>+++</w:t>
            </w:r>
          </w:p>
        </w:tc>
        <w:tc>
          <w:tcPr>
            <w:tcW w:w="2040" w:type="dxa"/>
            <w:tcBorders>
              <w:top w:val="single" w:sz="4" w:space="0" w:color="auto"/>
              <w:left w:val="single" w:sz="4" w:space="0" w:color="auto"/>
              <w:bottom w:val="single" w:sz="4" w:space="0" w:color="auto"/>
              <w:right w:val="single" w:sz="4" w:space="0" w:color="auto"/>
            </w:tcBorders>
            <w:vAlign w:val="center"/>
          </w:tcPr>
          <w:p w14:paraId="25C81F46" w14:textId="77777777" w:rsidR="00000000" w:rsidRDefault="00000000">
            <w:pPr>
              <w:pStyle w:val="ConsPlusNormal"/>
              <w:jc w:val="center"/>
            </w:pPr>
            <w:r>
              <w:t>терминальная процедура</w:t>
            </w:r>
          </w:p>
        </w:tc>
      </w:tr>
    </w:tbl>
    <w:p w14:paraId="735C9C4A" w14:textId="77777777" w:rsidR="00000000" w:rsidRDefault="00000000">
      <w:pPr>
        <w:pStyle w:val="ConsPlusNormal"/>
        <w:jc w:val="both"/>
      </w:pPr>
    </w:p>
    <w:p w14:paraId="42E4A75D" w14:textId="77777777" w:rsidR="00000000" w:rsidRDefault="00000000">
      <w:pPr>
        <w:pStyle w:val="ConsPlusNormal"/>
        <w:ind w:firstLine="540"/>
        <w:jc w:val="both"/>
      </w:pPr>
      <w:r>
        <w:t>184. При заборе других биологических образцов рекомендуется использование современных научных данных о способах проведения таких манипуляций и допустимых объемах биологических образцов.</w:t>
      </w:r>
    </w:p>
    <w:p w14:paraId="58F56497" w14:textId="77777777" w:rsidR="00000000" w:rsidRDefault="00000000">
      <w:pPr>
        <w:pStyle w:val="ConsPlusNormal"/>
        <w:jc w:val="both"/>
      </w:pPr>
    </w:p>
    <w:p w14:paraId="5920CB79" w14:textId="77777777" w:rsidR="00000000" w:rsidRDefault="00000000">
      <w:pPr>
        <w:pStyle w:val="ConsPlusNormal"/>
        <w:jc w:val="both"/>
      </w:pPr>
    </w:p>
    <w:p w14:paraId="5A2AB9E5" w14:textId="77777777" w:rsidR="00CD3971" w:rsidRDefault="00CD3971">
      <w:pPr>
        <w:pStyle w:val="ConsPlusNormal"/>
        <w:pBdr>
          <w:top w:val="single" w:sz="6" w:space="0" w:color="auto"/>
        </w:pBdr>
        <w:spacing w:before="100" w:after="100"/>
        <w:jc w:val="both"/>
        <w:rPr>
          <w:sz w:val="2"/>
          <w:szCs w:val="2"/>
        </w:rPr>
      </w:pPr>
    </w:p>
    <w:sectPr w:rsidR="00CD3971">
      <w:headerReference w:type="default" r:id="rId22"/>
      <w:footerReference w:type="default" r:id="rId2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9444C" w14:textId="77777777" w:rsidR="00CD3971" w:rsidRDefault="00CD3971">
      <w:pPr>
        <w:spacing w:after="0" w:line="240" w:lineRule="auto"/>
      </w:pPr>
      <w:r>
        <w:separator/>
      </w:r>
    </w:p>
  </w:endnote>
  <w:endnote w:type="continuationSeparator" w:id="0">
    <w:p w14:paraId="4F0EA4CB" w14:textId="77777777" w:rsidR="00CD3971" w:rsidRDefault="00CD3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622F7" w14:textId="77777777"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14:paraId="562CD2C7"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2FC81A80" w14:textId="77777777"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2AAD5FE4" w14:textId="77777777"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58447AEE" w14:textId="060C8799"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EF0916">
            <w:rPr>
              <w:rFonts w:ascii="Tahoma" w:hAnsi="Tahoma" w:cs="Tahoma"/>
              <w:sz w:val="20"/>
              <w:szCs w:val="20"/>
            </w:rPr>
            <w:fldChar w:fldCharType="separate"/>
          </w:r>
          <w:r w:rsidR="00EF0916">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EF0916">
            <w:rPr>
              <w:rFonts w:ascii="Tahoma" w:hAnsi="Tahoma" w:cs="Tahoma"/>
              <w:sz w:val="20"/>
              <w:szCs w:val="20"/>
            </w:rPr>
            <w:fldChar w:fldCharType="separate"/>
          </w:r>
          <w:r w:rsidR="00EF0916">
            <w:rPr>
              <w:rFonts w:ascii="Tahoma" w:hAnsi="Tahoma" w:cs="Tahoma"/>
              <w:noProof/>
              <w:sz w:val="20"/>
              <w:szCs w:val="20"/>
            </w:rPr>
            <w:t>3</w:t>
          </w:r>
          <w:r>
            <w:rPr>
              <w:rFonts w:ascii="Tahoma" w:hAnsi="Tahoma" w:cs="Tahoma"/>
              <w:sz w:val="20"/>
              <w:szCs w:val="20"/>
            </w:rPr>
            <w:fldChar w:fldCharType="end"/>
          </w:r>
        </w:p>
      </w:tc>
    </w:tr>
  </w:tbl>
  <w:p w14:paraId="109EFFBA" w14:textId="77777777" w:rsidR="00000000" w:rsidRDefault="00000000">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E02C" w14:textId="77777777"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000000" w14:paraId="75CDABED" w14:textId="77777777">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64AFD771" w14:textId="77777777"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48E8F3A0" w14:textId="77777777"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2BD71858" w14:textId="746A0F27"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EF0916">
            <w:rPr>
              <w:rFonts w:ascii="Tahoma" w:hAnsi="Tahoma" w:cs="Tahoma"/>
              <w:sz w:val="20"/>
              <w:szCs w:val="20"/>
            </w:rPr>
            <w:fldChar w:fldCharType="separate"/>
          </w:r>
          <w:r w:rsidR="00EF0916">
            <w:rPr>
              <w:rFonts w:ascii="Tahoma" w:hAnsi="Tahoma" w:cs="Tahoma"/>
              <w:noProof/>
              <w:sz w:val="20"/>
              <w:szCs w:val="20"/>
            </w:rPr>
            <w:t>47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EF0916">
            <w:rPr>
              <w:rFonts w:ascii="Tahoma" w:hAnsi="Tahoma" w:cs="Tahoma"/>
              <w:sz w:val="20"/>
              <w:szCs w:val="20"/>
            </w:rPr>
            <w:fldChar w:fldCharType="separate"/>
          </w:r>
          <w:r w:rsidR="00EF0916">
            <w:rPr>
              <w:rFonts w:ascii="Tahoma" w:hAnsi="Tahoma" w:cs="Tahoma"/>
              <w:noProof/>
              <w:sz w:val="20"/>
              <w:szCs w:val="20"/>
            </w:rPr>
            <w:t>48</w:t>
          </w:r>
          <w:r>
            <w:rPr>
              <w:rFonts w:ascii="Tahoma" w:hAnsi="Tahoma" w:cs="Tahoma"/>
              <w:sz w:val="20"/>
              <w:szCs w:val="20"/>
            </w:rPr>
            <w:fldChar w:fldCharType="end"/>
          </w:r>
        </w:p>
      </w:tc>
    </w:tr>
  </w:tbl>
  <w:p w14:paraId="6E4999A2"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90E22" w14:textId="77777777"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14:paraId="67B741A5"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54C00FFB" w14:textId="77777777"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67320405" w14:textId="77777777"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04D12CFB" w14:textId="2A3B0F51"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EF0916">
            <w:rPr>
              <w:rFonts w:ascii="Tahoma" w:hAnsi="Tahoma" w:cs="Tahoma"/>
              <w:sz w:val="20"/>
              <w:szCs w:val="20"/>
            </w:rPr>
            <w:fldChar w:fldCharType="separate"/>
          </w:r>
          <w:r w:rsidR="00EF0916">
            <w:rPr>
              <w:rFonts w:ascii="Tahoma" w:hAnsi="Tahoma" w:cs="Tahoma"/>
              <w:noProof/>
              <w:sz w:val="20"/>
              <w:szCs w:val="20"/>
            </w:rPr>
            <w:t>48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EF0916">
            <w:rPr>
              <w:rFonts w:ascii="Tahoma" w:hAnsi="Tahoma" w:cs="Tahoma"/>
              <w:sz w:val="20"/>
              <w:szCs w:val="20"/>
            </w:rPr>
            <w:fldChar w:fldCharType="separate"/>
          </w:r>
          <w:r w:rsidR="00EF0916">
            <w:rPr>
              <w:rFonts w:ascii="Tahoma" w:hAnsi="Tahoma" w:cs="Tahoma"/>
              <w:noProof/>
              <w:sz w:val="20"/>
              <w:szCs w:val="20"/>
            </w:rPr>
            <w:t>49</w:t>
          </w:r>
          <w:r>
            <w:rPr>
              <w:rFonts w:ascii="Tahoma" w:hAnsi="Tahoma" w:cs="Tahoma"/>
              <w:sz w:val="20"/>
              <w:szCs w:val="20"/>
            </w:rPr>
            <w:fldChar w:fldCharType="end"/>
          </w:r>
        </w:p>
      </w:tc>
    </w:tr>
  </w:tbl>
  <w:p w14:paraId="7C5E3413" w14:textId="77777777" w:rsidR="00000000" w:rsidRDefault="00000000">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89CA1" w14:textId="77777777"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000000" w14:paraId="59BD2412" w14:textId="77777777">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4CD8C07" w14:textId="77777777"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1C81C395" w14:textId="77777777"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938F934" w14:textId="2BB5D247"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EF0916">
            <w:rPr>
              <w:rFonts w:ascii="Tahoma" w:hAnsi="Tahoma" w:cs="Tahoma"/>
              <w:sz w:val="20"/>
              <w:szCs w:val="20"/>
            </w:rPr>
            <w:fldChar w:fldCharType="separate"/>
          </w:r>
          <w:r w:rsidR="00EF0916">
            <w:rPr>
              <w:rFonts w:ascii="Tahoma" w:hAnsi="Tahoma" w:cs="Tahoma"/>
              <w:noProof/>
              <w:sz w:val="20"/>
              <w:szCs w:val="20"/>
            </w:rPr>
            <w:t>50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EF0916">
            <w:rPr>
              <w:rFonts w:ascii="Tahoma" w:hAnsi="Tahoma" w:cs="Tahoma"/>
              <w:sz w:val="20"/>
              <w:szCs w:val="20"/>
            </w:rPr>
            <w:fldChar w:fldCharType="separate"/>
          </w:r>
          <w:r w:rsidR="00EF0916">
            <w:rPr>
              <w:rFonts w:ascii="Tahoma" w:hAnsi="Tahoma" w:cs="Tahoma"/>
              <w:noProof/>
              <w:sz w:val="20"/>
              <w:szCs w:val="20"/>
            </w:rPr>
            <w:t>51</w:t>
          </w:r>
          <w:r>
            <w:rPr>
              <w:rFonts w:ascii="Tahoma" w:hAnsi="Tahoma" w:cs="Tahoma"/>
              <w:sz w:val="20"/>
              <w:szCs w:val="20"/>
            </w:rPr>
            <w:fldChar w:fldCharType="end"/>
          </w:r>
        </w:p>
      </w:tc>
    </w:tr>
  </w:tbl>
  <w:p w14:paraId="481D9AC2" w14:textId="77777777" w:rsidR="00000000" w:rsidRDefault="00000000">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2698" w14:textId="77777777" w:rsidR="00000000"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14:paraId="7DD996B4"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0555462" w14:textId="77777777" w:rsidR="00000000" w:rsidRDefault="0000000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2493122A" w14:textId="77777777" w:rsidR="00000000" w:rsidRDefault="00000000">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92C9193" w14:textId="279095A3" w:rsidR="00000000" w:rsidRDefault="00000000">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EF0916">
            <w:rPr>
              <w:rFonts w:ascii="Tahoma" w:hAnsi="Tahoma" w:cs="Tahoma"/>
              <w:sz w:val="20"/>
              <w:szCs w:val="20"/>
            </w:rPr>
            <w:fldChar w:fldCharType="separate"/>
          </w:r>
          <w:r w:rsidR="00EF0916">
            <w:rPr>
              <w:rFonts w:ascii="Tahoma" w:hAnsi="Tahoma" w:cs="Tahoma"/>
              <w:noProof/>
              <w:sz w:val="20"/>
              <w:szCs w:val="20"/>
            </w:rPr>
            <w:t>60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EF0916">
            <w:rPr>
              <w:rFonts w:ascii="Tahoma" w:hAnsi="Tahoma" w:cs="Tahoma"/>
              <w:sz w:val="20"/>
              <w:szCs w:val="20"/>
            </w:rPr>
            <w:fldChar w:fldCharType="separate"/>
          </w:r>
          <w:r w:rsidR="00EF0916">
            <w:rPr>
              <w:rFonts w:ascii="Tahoma" w:hAnsi="Tahoma" w:cs="Tahoma"/>
              <w:noProof/>
              <w:sz w:val="20"/>
              <w:szCs w:val="20"/>
            </w:rPr>
            <w:t>61</w:t>
          </w:r>
          <w:r>
            <w:rPr>
              <w:rFonts w:ascii="Tahoma" w:hAnsi="Tahoma" w:cs="Tahoma"/>
              <w:sz w:val="20"/>
              <w:szCs w:val="20"/>
            </w:rPr>
            <w:fldChar w:fldCharType="end"/>
          </w:r>
        </w:p>
      </w:tc>
    </w:tr>
  </w:tbl>
  <w:p w14:paraId="1F778395"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7961E" w14:textId="77777777" w:rsidR="00CD3971" w:rsidRDefault="00CD3971">
      <w:pPr>
        <w:spacing w:after="0" w:line="240" w:lineRule="auto"/>
      </w:pPr>
      <w:r>
        <w:separator/>
      </w:r>
    </w:p>
  </w:footnote>
  <w:footnote w:type="continuationSeparator" w:id="0">
    <w:p w14:paraId="06DD98C4" w14:textId="77777777" w:rsidR="00CD3971" w:rsidRDefault="00CD3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14:paraId="40A85453"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48EC26B0" w14:textId="77777777" w:rsidR="00000000" w:rsidRDefault="00000000">
          <w:pPr>
            <w:pStyle w:val="ConsPlusNormal"/>
            <w:rPr>
              <w:rFonts w:ascii="Tahoma" w:hAnsi="Tahoma" w:cs="Tahoma"/>
              <w:sz w:val="16"/>
              <w:szCs w:val="16"/>
            </w:rPr>
          </w:pPr>
          <w:r>
            <w:rPr>
              <w:rFonts w:ascii="Tahoma" w:hAnsi="Tahoma" w:cs="Tahoma"/>
              <w:sz w:val="16"/>
              <w:szCs w:val="16"/>
            </w:rPr>
            <w:t>Рекомендация Коллегии Евразийской экономической комиссии от 14.11.2023 N 33</w:t>
          </w:r>
          <w:r>
            <w:rPr>
              <w:rFonts w:ascii="Tahoma" w:hAnsi="Tahoma" w:cs="Tahoma"/>
              <w:sz w:val="16"/>
              <w:szCs w:val="16"/>
            </w:rPr>
            <w:br/>
            <w:t>"О Руководстве по работе с лабораторными (эк...</w:t>
          </w:r>
        </w:p>
      </w:tc>
      <w:tc>
        <w:tcPr>
          <w:tcW w:w="4695" w:type="dxa"/>
          <w:tcBorders>
            <w:top w:val="none" w:sz="2" w:space="0" w:color="auto"/>
            <w:left w:val="none" w:sz="2" w:space="0" w:color="auto"/>
            <w:bottom w:val="none" w:sz="2" w:space="0" w:color="auto"/>
            <w:right w:val="none" w:sz="2" w:space="0" w:color="auto"/>
          </w:tcBorders>
          <w:vAlign w:val="center"/>
        </w:tcPr>
        <w:p w14:paraId="26951737" w14:textId="77777777"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15.02.2024</w:t>
          </w:r>
        </w:p>
      </w:tc>
    </w:tr>
  </w:tbl>
  <w:p w14:paraId="14B7C899" w14:textId="77777777" w:rsidR="00000000" w:rsidRDefault="00000000">
    <w:pPr>
      <w:pStyle w:val="ConsPlusNormal"/>
      <w:pBdr>
        <w:bottom w:val="single" w:sz="12" w:space="0" w:color="auto"/>
      </w:pBdr>
      <w:jc w:val="center"/>
      <w:rPr>
        <w:sz w:val="2"/>
        <w:szCs w:val="2"/>
      </w:rPr>
    </w:pPr>
  </w:p>
  <w:p w14:paraId="69976441" w14:textId="77777777" w:rsidR="00000000" w:rsidRDefault="00000000">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Spacing w:w="5" w:type="nil"/>
      <w:tblCellMar>
        <w:left w:w="40" w:type="dxa"/>
        <w:right w:w="40" w:type="dxa"/>
      </w:tblCellMar>
      <w:tblLook w:val="0000" w:firstRow="0" w:lastRow="0" w:firstColumn="0" w:lastColumn="0" w:noHBand="0" w:noVBand="0"/>
    </w:tblPr>
    <w:tblGrid>
      <w:gridCol w:w="5422"/>
      <w:gridCol w:w="4785"/>
    </w:tblGrid>
    <w:tr w:rsidR="00000000" w14:paraId="7CCE9DAF" w14:textId="77777777">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2EEDD993" w14:textId="77777777" w:rsidR="00000000" w:rsidRDefault="00000000">
          <w:pPr>
            <w:pStyle w:val="ConsPlusNormal"/>
            <w:rPr>
              <w:rFonts w:ascii="Tahoma" w:hAnsi="Tahoma" w:cs="Tahoma"/>
              <w:sz w:val="16"/>
              <w:szCs w:val="16"/>
            </w:rPr>
          </w:pPr>
          <w:r>
            <w:rPr>
              <w:rFonts w:ascii="Tahoma" w:hAnsi="Tahoma" w:cs="Tahoma"/>
              <w:sz w:val="16"/>
              <w:szCs w:val="16"/>
            </w:rPr>
            <w:t>Рекомендация Коллегии Евразийской экономической комиссии от 14.11.2023 N 33</w:t>
          </w:r>
          <w:r>
            <w:rPr>
              <w:rFonts w:ascii="Tahoma" w:hAnsi="Tahoma" w:cs="Tahoma"/>
              <w:sz w:val="16"/>
              <w:szCs w:val="16"/>
            </w:rPr>
            <w:br/>
            <w:t>"О Руководстве по работе с лабораторными (эк...</w:t>
          </w:r>
        </w:p>
      </w:tc>
      <w:tc>
        <w:tcPr>
          <w:tcW w:w="6420" w:type="dxa"/>
          <w:tcBorders>
            <w:top w:val="none" w:sz="2" w:space="0" w:color="auto"/>
            <w:left w:val="none" w:sz="2" w:space="0" w:color="auto"/>
            <w:bottom w:val="none" w:sz="2" w:space="0" w:color="auto"/>
            <w:right w:val="none" w:sz="2" w:space="0" w:color="auto"/>
          </w:tcBorders>
          <w:vAlign w:val="center"/>
        </w:tcPr>
        <w:p w14:paraId="75C0B437" w14:textId="77777777"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15.02.2024</w:t>
          </w:r>
        </w:p>
      </w:tc>
    </w:tr>
  </w:tbl>
  <w:p w14:paraId="1D843E95" w14:textId="77777777" w:rsidR="00000000" w:rsidRDefault="00000000">
    <w:pPr>
      <w:pStyle w:val="ConsPlusNormal"/>
      <w:pBdr>
        <w:bottom w:val="single" w:sz="12" w:space="0" w:color="auto"/>
      </w:pBdr>
      <w:jc w:val="center"/>
      <w:rPr>
        <w:sz w:val="2"/>
        <w:szCs w:val="2"/>
      </w:rPr>
    </w:pPr>
  </w:p>
  <w:p w14:paraId="7561A547" w14:textId="77777777" w:rsidR="00000000" w:rsidRDefault="00000000">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14:paraId="31191F42"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11330141" w14:textId="77777777" w:rsidR="00000000" w:rsidRDefault="00000000">
          <w:pPr>
            <w:pStyle w:val="ConsPlusNormal"/>
            <w:rPr>
              <w:rFonts w:ascii="Tahoma" w:hAnsi="Tahoma" w:cs="Tahoma"/>
              <w:sz w:val="16"/>
              <w:szCs w:val="16"/>
            </w:rPr>
          </w:pPr>
          <w:r>
            <w:rPr>
              <w:rFonts w:ascii="Tahoma" w:hAnsi="Tahoma" w:cs="Tahoma"/>
              <w:sz w:val="16"/>
              <w:szCs w:val="16"/>
            </w:rPr>
            <w:t>Рекомендация Коллегии Евразийской экономической комиссии от 14.11.2023 N 33</w:t>
          </w:r>
          <w:r>
            <w:rPr>
              <w:rFonts w:ascii="Tahoma" w:hAnsi="Tahoma" w:cs="Tahoma"/>
              <w:sz w:val="16"/>
              <w:szCs w:val="16"/>
            </w:rPr>
            <w:br/>
            <w:t>"О Руководстве по работе с лабораторными (эк...</w:t>
          </w:r>
        </w:p>
      </w:tc>
      <w:tc>
        <w:tcPr>
          <w:tcW w:w="4695" w:type="dxa"/>
          <w:tcBorders>
            <w:top w:val="none" w:sz="2" w:space="0" w:color="auto"/>
            <w:left w:val="none" w:sz="2" w:space="0" w:color="auto"/>
            <w:bottom w:val="none" w:sz="2" w:space="0" w:color="auto"/>
            <w:right w:val="none" w:sz="2" w:space="0" w:color="auto"/>
          </w:tcBorders>
          <w:vAlign w:val="center"/>
        </w:tcPr>
        <w:p w14:paraId="6CC3DD99" w14:textId="77777777"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15.02.2024</w:t>
          </w:r>
        </w:p>
      </w:tc>
    </w:tr>
  </w:tbl>
  <w:p w14:paraId="2BD0F760" w14:textId="77777777" w:rsidR="00000000" w:rsidRDefault="00000000">
    <w:pPr>
      <w:pStyle w:val="ConsPlusNormal"/>
      <w:pBdr>
        <w:bottom w:val="single" w:sz="12" w:space="0" w:color="auto"/>
      </w:pBdr>
      <w:jc w:val="center"/>
      <w:rPr>
        <w:sz w:val="2"/>
        <w:szCs w:val="2"/>
      </w:rPr>
    </w:pPr>
  </w:p>
  <w:p w14:paraId="0AAEF3E5" w14:textId="77777777" w:rsidR="00000000" w:rsidRDefault="00000000">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Spacing w:w="5" w:type="nil"/>
      <w:tblCellMar>
        <w:left w:w="40" w:type="dxa"/>
        <w:right w:w="40" w:type="dxa"/>
      </w:tblCellMar>
      <w:tblLook w:val="0000" w:firstRow="0" w:lastRow="0" w:firstColumn="0" w:lastColumn="0" w:noHBand="0" w:noVBand="0"/>
    </w:tblPr>
    <w:tblGrid>
      <w:gridCol w:w="5422"/>
      <w:gridCol w:w="4785"/>
    </w:tblGrid>
    <w:tr w:rsidR="00000000" w14:paraId="4C0C71FF" w14:textId="77777777">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471EB53E" w14:textId="77777777" w:rsidR="00000000" w:rsidRDefault="00000000">
          <w:pPr>
            <w:pStyle w:val="ConsPlusNormal"/>
            <w:rPr>
              <w:rFonts w:ascii="Tahoma" w:hAnsi="Tahoma" w:cs="Tahoma"/>
              <w:sz w:val="16"/>
              <w:szCs w:val="16"/>
            </w:rPr>
          </w:pPr>
          <w:r>
            <w:rPr>
              <w:rFonts w:ascii="Tahoma" w:hAnsi="Tahoma" w:cs="Tahoma"/>
              <w:sz w:val="16"/>
              <w:szCs w:val="16"/>
            </w:rPr>
            <w:t>Рекомендация Коллегии Евразийской экономической комиссии от 14.11.2023 N 33</w:t>
          </w:r>
          <w:r>
            <w:rPr>
              <w:rFonts w:ascii="Tahoma" w:hAnsi="Tahoma" w:cs="Tahoma"/>
              <w:sz w:val="16"/>
              <w:szCs w:val="16"/>
            </w:rPr>
            <w:br/>
            <w:t>"О Руководстве по работе с лабораторными (эк...</w:t>
          </w:r>
        </w:p>
      </w:tc>
      <w:tc>
        <w:tcPr>
          <w:tcW w:w="6420" w:type="dxa"/>
          <w:tcBorders>
            <w:top w:val="none" w:sz="2" w:space="0" w:color="auto"/>
            <w:left w:val="none" w:sz="2" w:space="0" w:color="auto"/>
            <w:bottom w:val="none" w:sz="2" w:space="0" w:color="auto"/>
            <w:right w:val="none" w:sz="2" w:space="0" w:color="auto"/>
          </w:tcBorders>
          <w:vAlign w:val="center"/>
        </w:tcPr>
        <w:p w14:paraId="001BF82C" w14:textId="77777777"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15.02.2024</w:t>
          </w:r>
        </w:p>
      </w:tc>
    </w:tr>
  </w:tbl>
  <w:p w14:paraId="147E1E74" w14:textId="77777777" w:rsidR="00000000" w:rsidRDefault="00000000">
    <w:pPr>
      <w:pStyle w:val="ConsPlusNormal"/>
      <w:pBdr>
        <w:bottom w:val="single" w:sz="12" w:space="0" w:color="auto"/>
      </w:pBdr>
      <w:jc w:val="center"/>
      <w:rPr>
        <w:sz w:val="2"/>
        <w:szCs w:val="2"/>
      </w:rPr>
    </w:pPr>
  </w:p>
  <w:p w14:paraId="45630FB2" w14:textId="77777777" w:rsidR="00000000" w:rsidRDefault="00000000">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14:paraId="4F8C2C37"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133D103D" w14:textId="77777777" w:rsidR="00000000" w:rsidRDefault="00000000">
          <w:pPr>
            <w:pStyle w:val="ConsPlusNormal"/>
            <w:rPr>
              <w:rFonts w:ascii="Tahoma" w:hAnsi="Tahoma" w:cs="Tahoma"/>
              <w:sz w:val="16"/>
              <w:szCs w:val="16"/>
            </w:rPr>
          </w:pPr>
          <w:r>
            <w:rPr>
              <w:rFonts w:ascii="Tahoma" w:hAnsi="Tahoma" w:cs="Tahoma"/>
              <w:sz w:val="16"/>
              <w:szCs w:val="16"/>
            </w:rPr>
            <w:t>Рекомендация Коллегии Евразийской экономической комиссии от 14.11.2023 N 33</w:t>
          </w:r>
          <w:r>
            <w:rPr>
              <w:rFonts w:ascii="Tahoma" w:hAnsi="Tahoma" w:cs="Tahoma"/>
              <w:sz w:val="16"/>
              <w:szCs w:val="16"/>
            </w:rPr>
            <w:br/>
            <w:t>"О Руководстве по работе с лабораторными (эк...</w:t>
          </w:r>
        </w:p>
      </w:tc>
      <w:tc>
        <w:tcPr>
          <w:tcW w:w="4695" w:type="dxa"/>
          <w:tcBorders>
            <w:top w:val="none" w:sz="2" w:space="0" w:color="auto"/>
            <w:left w:val="none" w:sz="2" w:space="0" w:color="auto"/>
            <w:bottom w:val="none" w:sz="2" w:space="0" w:color="auto"/>
            <w:right w:val="none" w:sz="2" w:space="0" w:color="auto"/>
          </w:tcBorders>
          <w:vAlign w:val="center"/>
        </w:tcPr>
        <w:p w14:paraId="28A4A64A" w14:textId="77777777" w:rsidR="00000000" w:rsidRDefault="0000000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15.02.2024</w:t>
          </w:r>
        </w:p>
      </w:tc>
    </w:tr>
  </w:tbl>
  <w:p w14:paraId="4F8910D2" w14:textId="77777777" w:rsidR="00000000" w:rsidRDefault="00000000">
    <w:pPr>
      <w:pStyle w:val="ConsPlusNormal"/>
      <w:pBdr>
        <w:bottom w:val="single" w:sz="12" w:space="0" w:color="auto"/>
      </w:pBdr>
      <w:jc w:val="center"/>
      <w:rPr>
        <w:sz w:val="2"/>
        <w:szCs w:val="2"/>
      </w:rPr>
    </w:pPr>
  </w:p>
  <w:p w14:paraId="58573622" w14:textId="77777777"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E3"/>
    <w:rsid w:val="00B3129D"/>
    <w:rsid w:val="00CD3971"/>
    <w:rsid w:val="00EF0916"/>
    <w:rsid w:val="00F61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E050A"/>
  <w14:defaultImageDpi w14:val="0"/>
  <w15:docId w15:val="{8CD85047-D609-473A-A325-B4A80868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OTN&amp;n=17378&amp;date=15.02.2024"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OTN&amp;n=17377&amp;date=15.02.202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login.consultant.ru/link/?req=doc&amp;base=LAW&amp;n=172765&amp;date=15.02.2024&amp;dst=100054&amp;field=134"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login.consultant.ru/link/?req=doc&amp;base=LAW&amp;n=172765&amp;date=15.02.2024&amp;dst=100031&amp;field=134" TargetMode="External"/><Relationship Id="rId14" Type="http://schemas.openxmlformats.org/officeDocument/2006/relationships/footer" Target="foot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21657</Words>
  <Characters>123449</Characters>
  <Application>Microsoft Office Word</Application>
  <DocSecurity>2</DocSecurity>
  <Lines>1028</Lines>
  <Paragraphs>289</Paragraphs>
  <ScaleCrop>false</ScaleCrop>
  <Company>КонсультантПлюс Версия 4023.00.50</Company>
  <LinksUpToDate>false</LinksUpToDate>
  <CharactersWithSpaces>144817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Коллегии Евразийской экономической комиссии от 14.11.2023 N 33"О Руководстве по работе с лабораторными (экспериментальными) животными при проведении доклинических (неклинических) исследований"</dc:title>
  <dc:subject/>
  <dc:creator>radmin</dc:creator>
  <cp:keywords/>
  <dc:description/>
  <cp:lastModifiedBy>radmin</cp:lastModifiedBy>
  <cp:revision>2</cp:revision>
  <dcterms:created xsi:type="dcterms:W3CDTF">2024-10-02T14:26:00Z</dcterms:created>
  <dcterms:modified xsi:type="dcterms:W3CDTF">2024-10-02T14:26:00Z</dcterms:modified>
</cp:coreProperties>
</file>